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F7B9E" w:rsidRDefault="001F7B9E">
      <w:pPr>
        <w:pStyle w:val="1"/>
      </w:pPr>
      <w:r>
        <w:fldChar w:fldCharType="begin"/>
      </w:r>
      <w:r>
        <w:instrText>HYPERLINK "https://internet.garant.ru/document/redirect/405692781/0"</w:instrText>
      </w:r>
      <w:r>
        <w:fldChar w:fldCharType="separate"/>
      </w:r>
      <w:r>
        <w:rPr>
          <w:rStyle w:val="a4"/>
          <w:rFonts w:cs="Times New Roman CYR"/>
          <w:b w:val="0"/>
          <w:bCs w:val="0"/>
        </w:rPr>
        <w:t>Постановление мэрии города Череповца Вологодской области от 10 ноября 2022 г. N 3287 "Об утверждении муниципальной программы "Развитие жилищно-коммунального хозяйства города Череповца" на 2025 - 2030 годы" (с изменениями и дополнениями)</w:t>
      </w:r>
      <w:r>
        <w:fldChar w:fldCharType="end"/>
      </w:r>
    </w:p>
    <w:p w:rsidR="001F7B9E" w:rsidRDefault="001F7B9E">
      <w:pPr>
        <w:pStyle w:val="ab"/>
      </w:pPr>
      <w:r>
        <w:t>С изменениями и дополнениями от:</w:t>
      </w:r>
    </w:p>
    <w:p w:rsidR="001F7B9E" w:rsidRDefault="001F7B9E">
      <w:pPr>
        <w:pStyle w:val="a9"/>
        <w:rPr>
          <w:shd w:val="clear" w:color="auto" w:fill="EAEFED"/>
        </w:rPr>
      </w:pPr>
      <w:r>
        <w:t xml:space="preserve"> </w:t>
      </w:r>
      <w:r>
        <w:rPr>
          <w:shd w:val="clear" w:color="auto" w:fill="EAEFED"/>
        </w:rPr>
        <w:t>30 ноября, 30 декабря 2022 г., 10 ноября, 1 декабря 2023 г., 16 января, 2 февраля 2024 г.</w:t>
      </w:r>
    </w:p>
    <w:p w:rsidR="001F7B9E" w:rsidRDefault="001F7B9E"/>
    <w:p w:rsidR="001F7B9E" w:rsidRDefault="001F7B9E">
      <w:r>
        <w:t xml:space="preserve">В соответствии с </w:t>
      </w:r>
      <w:hyperlink r:id="rId7" w:history="1">
        <w:r>
          <w:rPr>
            <w:rStyle w:val="a4"/>
            <w:rFonts w:cs="Times New Roman CYR"/>
          </w:rPr>
          <w:t>Федеральным законом</w:t>
        </w:r>
      </w:hyperlink>
      <w:r>
        <w:t xml:space="preserve"> от 06.10.2003 N 131-ФЗ "Об общих принципах организации местного самоуправления в Российской Федерации", </w:t>
      </w:r>
      <w:hyperlink r:id="rId8" w:history="1">
        <w:r>
          <w:rPr>
            <w:rStyle w:val="a4"/>
            <w:rFonts w:cs="Times New Roman CYR"/>
          </w:rPr>
          <w:t>постановлением</w:t>
        </w:r>
      </w:hyperlink>
      <w:r>
        <w:t xml:space="preserve"> мэрии города от 10.11.2011 N 4645 "Об утверждении Порядка разработки, реализации и оценки эффективности муниципальных программ города и Методических указаний по разработке и реализации муниципальных программ города" постановляю:</w:t>
      </w:r>
    </w:p>
    <w:p w:rsidR="001F7B9E" w:rsidRDefault="001F7B9E">
      <w:bookmarkStart w:id="1" w:name="sub_2"/>
      <w:r>
        <w:t xml:space="preserve">1. Утвердить </w:t>
      </w:r>
      <w:hyperlink w:anchor="sub_1000" w:history="1">
        <w:r>
          <w:rPr>
            <w:rStyle w:val="a4"/>
            <w:rFonts w:cs="Times New Roman CYR"/>
          </w:rPr>
          <w:t>муниципальную программу</w:t>
        </w:r>
      </w:hyperlink>
      <w:r>
        <w:t xml:space="preserve"> "Развитие жилищно-коммунального хозяйства города Череповца" на 2025 - 2030 годы (прилагается).</w:t>
      </w:r>
    </w:p>
    <w:p w:rsidR="001F7B9E" w:rsidRDefault="001F7B9E">
      <w:bookmarkStart w:id="2" w:name="sub_3"/>
      <w:bookmarkEnd w:id="1"/>
      <w:r>
        <w:t>2. Настоящее постановление применяется к правоотношениям, возникшим при формировании городского бюджета, начиная с бюджета на 2023 год и плановый период 2024 и 2025 годов.</w:t>
      </w:r>
    </w:p>
    <w:p w:rsidR="001F7B9E" w:rsidRDefault="001F7B9E">
      <w:bookmarkStart w:id="3" w:name="sub_4"/>
      <w:bookmarkEnd w:id="2"/>
      <w:r>
        <w:t>3. Контроль за исполнением постановления возложить на заместителя мэра города, начальника департамента жилищно-коммунального хозяйства мэрии.</w:t>
      </w:r>
    </w:p>
    <w:p w:rsidR="001F7B9E" w:rsidRDefault="001F7B9E">
      <w:pPr>
        <w:pStyle w:val="a6"/>
        <w:rPr>
          <w:color w:val="000000"/>
          <w:sz w:val="16"/>
          <w:szCs w:val="16"/>
          <w:shd w:val="clear" w:color="auto" w:fill="F0F0F0"/>
        </w:rPr>
      </w:pPr>
      <w:bookmarkStart w:id="4" w:name="sub_5"/>
      <w:bookmarkEnd w:id="3"/>
      <w:r>
        <w:rPr>
          <w:color w:val="000000"/>
          <w:sz w:val="16"/>
          <w:szCs w:val="16"/>
          <w:shd w:val="clear" w:color="auto" w:fill="F0F0F0"/>
        </w:rPr>
        <w:t>ГАРАНТ:</w:t>
      </w:r>
    </w:p>
    <w:bookmarkEnd w:id="4"/>
    <w:p w:rsidR="001F7B9E" w:rsidRDefault="001F7B9E">
      <w:pPr>
        <w:pStyle w:val="a6"/>
        <w:rPr>
          <w:shd w:val="clear" w:color="auto" w:fill="F0F0F0"/>
        </w:rPr>
      </w:pPr>
      <w:r>
        <w:t xml:space="preserve"> </w:t>
      </w:r>
      <w:r>
        <w:rPr>
          <w:shd w:val="clear" w:color="auto" w:fill="F0F0F0"/>
        </w:rPr>
        <w:t>Нумерация пунктов приводится в соответствии с источником</w:t>
      </w:r>
    </w:p>
    <w:p w:rsidR="001F7B9E" w:rsidRDefault="001F7B9E">
      <w:r>
        <w:t xml:space="preserve">5. Постановление подлежит размещению на </w:t>
      </w:r>
      <w:hyperlink r:id="rId9" w:history="1">
        <w:r>
          <w:rPr>
            <w:rStyle w:val="a4"/>
            <w:rFonts w:cs="Times New Roman CYR"/>
          </w:rPr>
          <w:t>официальном интернет-портале</w:t>
        </w:r>
      </w:hyperlink>
      <w:r>
        <w:t xml:space="preserve"> правовой информации г. Череповца.</w:t>
      </w:r>
    </w:p>
    <w:p w:rsidR="001F7B9E" w:rsidRDefault="001F7B9E"/>
    <w:tbl>
      <w:tblPr>
        <w:tblW w:w="5000" w:type="pct"/>
        <w:tblInd w:w="108" w:type="dxa"/>
        <w:tblLook w:val="0000" w:firstRow="0" w:lastRow="0" w:firstColumn="0" w:lastColumn="0" w:noHBand="0" w:noVBand="0"/>
      </w:tblPr>
      <w:tblGrid>
        <w:gridCol w:w="6866"/>
        <w:gridCol w:w="3434"/>
      </w:tblGrid>
      <w:tr w:rsidR="001F7B9E">
        <w:tblPrEx>
          <w:tblCellMar>
            <w:top w:w="0" w:type="dxa"/>
            <w:bottom w:w="0" w:type="dxa"/>
          </w:tblCellMar>
        </w:tblPrEx>
        <w:tc>
          <w:tcPr>
            <w:tcW w:w="3302" w:type="pct"/>
            <w:tcBorders>
              <w:top w:val="nil"/>
              <w:left w:val="nil"/>
              <w:bottom w:val="nil"/>
              <w:right w:val="nil"/>
            </w:tcBorders>
          </w:tcPr>
          <w:p w:rsidR="001F7B9E" w:rsidRDefault="001F7B9E">
            <w:pPr>
              <w:pStyle w:val="ac"/>
            </w:pPr>
            <w:r>
              <w:t>Мэр города</w:t>
            </w:r>
          </w:p>
        </w:tc>
        <w:tc>
          <w:tcPr>
            <w:tcW w:w="1651" w:type="pct"/>
            <w:tcBorders>
              <w:top w:val="nil"/>
              <w:left w:val="nil"/>
              <w:bottom w:val="nil"/>
              <w:right w:val="nil"/>
            </w:tcBorders>
          </w:tcPr>
          <w:p w:rsidR="001F7B9E" w:rsidRDefault="001F7B9E">
            <w:pPr>
              <w:pStyle w:val="aa"/>
              <w:jc w:val="right"/>
            </w:pPr>
            <w:r>
              <w:t>В.Е. Германов</w:t>
            </w:r>
          </w:p>
        </w:tc>
      </w:tr>
    </w:tbl>
    <w:p w:rsidR="001F7B9E" w:rsidRDefault="001F7B9E"/>
    <w:p w:rsidR="001F7B9E" w:rsidRDefault="001F7B9E">
      <w:pPr>
        <w:ind w:firstLine="0"/>
        <w:jc w:val="right"/>
      </w:pPr>
      <w:bookmarkStart w:id="5" w:name="sub_1000"/>
      <w:r>
        <w:rPr>
          <w:rStyle w:val="a3"/>
          <w:bCs/>
        </w:rPr>
        <w:t>УТВЕРЖДЕНА</w:t>
      </w:r>
      <w:r>
        <w:rPr>
          <w:rStyle w:val="a3"/>
          <w:bCs/>
        </w:rPr>
        <w:br/>
      </w:r>
      <w:hyperlink w:anchor="sub_0" w:history="1">
        <w:r>
          <w:rPr>
            <w:rStyle w:val="a4"/>
            <w:rFonts w:cs="Times New Roman CYR"/>
          </w:rPr>
          <w:t>постановлением</w:t>
        </w:r>
      </w:hyperlink>
      <w:r>
        <w:rPr>
          <w:rStyle w:val="a3"/>
          <w:bCs/>
        </w:rPr>
        <w:br/>
        <w:t>мэрии города</w:t>
      </w:r>
      <w:r>
        <w:rPr>
          <w:rStyle w:val="a3"/>
          <w:bCs/>
        </w:rPr>
        <w:br/>
        <w:t>от 10.11.2022 N 3287</w:t>
      </w:r>
    </w:p>
    <w:bookmarkEnd w:id="5"/>
    <w:p w:rsidR="001F7B9E" w:rsidRDefault="001F7B9E"/>
    <w:p w:rsidR="001F7B9E" w:rsidRDefault="001F7B9E">
      <w:pPr>
        <w:pStyle w:val="1"/>
      </w:pPr>
      <w:r>
        <w:t>Муниципальная программа</w:t>
      </w:r>
      <w:r>
        <w:br/>
        <w:t>"Развитие жилищно-коммунального хозяйства города Череповца" на 2025 - 2030 годы</w:t>
      </w:r>
    </w:p>
    <w:p w:rsidR="001F7B9E" w:rsidRDefault="001F7B9E">
      <w:pPr>
        <w:pStyle w:val="ab"/>
      </w:pPr>
      <w:r>
        <w:t>С изменениями и дополнениями от:</w:t>
      </w:r>
    </w:p>
    <w:p w:rsidR="001F7B9E" w:rsidRDefault="001F7B9E">
      <w:pPr>
        <w:pStyle w:val="a9"/>
        <w:rPr>
          <w:shd w:val="clear" w:color="auto" w:fill="EAEFED"/>
        </w:rPr>
      </w:pPr>
      <w:r>
        <w:t xml:space="preserve"> </w:t>
      </w:r>
      <w:r>
        <w:rPr>
          <w:shd w:val="clear" w:color="auto" w:fill="EAEFED"/>
        </w:rPr>
        <w:t>30 ноября, 30 декабря 2022 г., 10 ноября, 1 декабря 2023 г., 16 января, 2 февраля 2024 г.</w:t>
      </w:r>
    </w:p>
    <w:p w:rsidR="001F7B9E" w:rsidRDefault="001F7B9E"/>
    <w:p w:rsidR="001F7B9E" w:rsidRDefault="001F7B9E">
      <w:r>
        <w:t>Ответственный исполнитель:</w:t>
      </w:r>
    </w:p>
    <w:p w:rsidR="001F7B9E" w:rsidRDefault="001F7B9E">
      <w:r>
        <w:t>департамент жилищно-коммунального хозяйства мэрии</w:t>
      </w:r>
    </w:p>
    <w:p w:rsidR="001F7B9E" w:rsidRDefault="001F7B9E"/>
    <w:p w:rsidR="001F7B9E" w:rsidRDefault="001F7B9E">
      <w:r>
        <w:t>Дата составления проекта программы: ноябрь 2022 года</w:t>
      </w:r>
    </w:p>
    <w:p w:rsidR="001F7B9E" w:rsidRDefault="001F7B9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1"/>
        <w:gridCol w:w="2229"/>
        <w:gridCol w:w="4423"/>
      </w:tblGrid>
      <w:tr w:rsidR="001F7B9E">
        <w:tblPrEx>
          <w:tblCellMar>
            <w:top w:w="0" w:type="dxa"/>
            <w:bottom w:w="0" w:type="dxa"/>
          </w:tblCellMar>
        </w:tblPrEx>
        <w:tc>
          <w:tcPr>
            <w:tcW w:w="3701" w:type="dxa"/>
            <w:tcBorders>
              <w:top w:val="single" w:sz="4" w:space="0" w:color="auto"/>
              <w:bottom w:val="single" w:sz="4" w:space="0" w:color="auto"/>
              <w:right w:val="single" w:sz="4" w:space="0" w:color="auto"/>
            </w:tcBorders>
          </w:tcPr>
          <w:p w:rsidR="001F7B9E" w:rsidRDefault="001F7B9E">
            <w:pPr>
              <w:pStyle w:val="aa"/>
              <w:jc w:val="center"/>
            </w:pPr>
            <w:r>
              <w:t>Непосредственный исполнитель</w:t>
            </w:r>
          </w:p>
        </w:tc>
        <w:tc>
          <w:tcPr>
            <w:tcW w:w="222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Фамилия, имя, отчество</w:t>
            </w:r>
          </w:p>
        </w:tc>
        <w:tc>
          <w:tcPr>
            <w:tcW w:w="4423" w:type="dxa"/>
            <w:tcBorders>
              <w:top w:val="single" w:sz="4" w:space="0" w:color="auto"/>
              <w:left w:val="single" w:sz="4" w:space="0" w:color="auto"/>
              <w:bottom w:val="single" w:sz="4" w:space="0" w:color="auto"/>
            </w:tcBorders>
          </w:tcPr>
          <w:p w:rsidR="001F7B9E" w:rsidRDefault="001F7B9E">
            <w:pPr>
              <w:pStyle w:val="aa"/>
              <w:jc w:val="center"/>
            </w:pPr>
            <w:r>
              <w:t>Телефон, электронный адрес</w:t>
            </w:r>
          </w:p>
        </w:tc>
      </w:tr>
      <w:tr w:rsidR="001F7B9E">
        <w:tblPrEx>
          <w:tblCellMar>
            <w:top w:w="0" w:type="dxa"/>
            <w:bottom w:w="0" w:type="dxa"/>
          </w:tblCellMar>
        </w:tblPrEx>
        <w:tc>
          <w:tcPr>
            <w:tcW w:w="3701" w:type="dxa"/>
            <w:tcBorders>
              <w:top w:val="single" w:sz="4" w:space="0" w:color="auto"/>
              <w:bottom w:val="single" w:sz="4" w:space="0" w:color="auto"/>
              <w:right w:val="single" w:sz="4" w:space="0" w:color="auto"/>
            </w:tcBorders>
          </w:tcPr>
          <w:p w:rsidR="001F7B9E" w:rsidRDefault="001F7B9E">
            <w:pPr>
              <w:pStyle w:val="ac"/>
            </w:pPr>
            <w:r>
              <w:t>Заместитель начальника департамента, начальник отдела по эксплуатации территорий департамента жилищно-коммунального хозяйства мэрии</w:t>
            </w:r>
          </w:p>
        </w:tc>
        <w:tc>
          <w:tcPr>
            <w:tcW w:w="2229" w:type="dxa"/>
            <w:tcBorders>
              <w:top w:val="single" w:sz="4" w:space="0" w:color="auto"/>
              <w:left w:val="single" w:sz="4" w:space="0" w:color="auto"/>
              <w:bottom w:val="single" w:sz="4" w:space="0" w:color="auto"/>
              <w:right w:val="single" w:sz="4" w:space="0" w:color="auto"/>
            </w:tcBorders>
          </w:tcPr>
          <w:p w:rsidR="001F7B9E" w:rsidRDefault="001F7B9E">
            <w:pPr>
              <w:pStyle w:val="ac"/>
            </w:pPr>
            <w:r>
              <w:t>Чижков Сергей Васильевич</w:t>
            </w:r>
          </w:p>
        </w:tc>
        <w:tc>
          <w:tcPr>
            <w:tcW w:w="4423" w:type="dxa"/>
            <w:tcBorders>
              <w:top w:val="single" w:sz="4" w:space="0" w:color="auto"/>
              <w:left w:val="single" w:sz="4" w:space="0" w:color="auto"/>
              <w:bottom w:val="single" w:sz="4" w:space="0" w:color="auto"/>
            </w:tcBorders>
          </w:tcPr>
          <w:p w:rsidR="001F7B9E" w:rsidRDefault="001F7B9E">
            <w:pPr>
              <w:pStyle w:val="ac"/>
            </w:pPr>
            <w:r>
              <w:t>77-11-08, chizhkov.sv@cherepovetscity.ru</w:t>
            </w:r>
          </w:p>
        </w:tc>
      </w:tr>
      <w:tr w:rsidR="001F7B9E">
        <w:tblPrEx>
          <w:tblCellMar>
            <w:top w:w="0" w:type="dxa"/>
            <w:bottom w:w="0" w:type="dxa"/>
          </w:tblCellMar>
        </w:tblPrEx>
        <w:tc>
          <w:tcPr>
            <w:tcW w:w="3701" w:type="dxa"/>
            <w:tcBorders>
              <w:top w:val="single" w:sz="4" w:space="0" w:color="auto"/>
              <w:bottom w:val="single" w:sz="4" w:space="0" w:color="auto"/>
              <w:right w:val="single" w:sz="4" w:space="0" w:color="auto"/>
            </w:tcBorders>
          </w:tcPr>
          <w:p w:rsidR="001F7B9E" w:rsidRDefault="001F7B9E">
            <w:pPr>
              <w:pStyle w:val="ac"/>
            </w:pPr>
            <w:r>
              <w:lastRenderedPageBreak/>
              <w:t>Заместитель начальника департамента, начальник отдела управления жилищным фондом департамента жилищно-коммунального хозяйства мэрии</w:t>
            </w:r>
          </w:p>
        </w:tc>
        <w:tc>
          <w:tcPr>
            <w:tcW w:w="2229" w:type="dxa"/>
            <w:tcBorders>
              <w:top w:val="single" w:sz="4" w:space="0" w:color="auto"/>
              <w:left w:val="single" w:sz="4" w:space="0" w:color="auto"/>
              <w:bottom w:val="single" w:sz="4" w:space="0" w:color="auto"/>
              <w:right w:val="single" w:sz="4" w:space="0" w:color="auto"/>
            </w:tcBorders>
          </w:tcPr>
          <w:p w:rsidR="001F7B9E" w:rsidRDefault="001F7B9E">
            <w:pPr>
              <w:pStyle w:val="ac"/>
            </w:pPr>
            <w:r>
              <w:t>Наумова Елена Владимировна</w:t>
            </w:r>
          </w:p>
        </w:tc>
        <w:tc>
          <w:tcPr>
            <w:tcW w:w="4423" w:type="dxa"/>
            <w:tcBorders>
              <w:top w:val="single" w:sz="4" w:space="0" w:color="auto"/>
              <w:left w:val="single" w:sz="4" w:space="0" w:color="auto"/>
              <w:bottom w:val="single" w:sz="4" w:space="0" w:color="auto"/>
            </w:tcBorders>
          </w:tcPr>
          <w:p w:rsidR="001F7B9E" w:rsidRDefault="001F7B9E">
            <w:pPr>
              <w:pStyle w:val="ac"/>
            </w:pPr>
            <w:r>
              <w:t>77-11-21, naumova.ev@cherepovetscity.ru</w:t>
            </w:r>
          </w:p>
        </w:tc>
      </w:tr>
      <w:tr w:rsidR="001F7B9E">
        <w:tblPrEx>
          <w:tblCellMar>
            <w:top w:w="0" w:type="dxa"/>
            <w:bottom w:w="0" w:type="dxa"/>
          </w:tblCellMar>
        </w:tblPrEx>
        <w:tc>
          <w:tcPr>
            <w:tcW w:w="3701" w:type="dxa"/>
            <w:tcBorders>
              <w:top w:val="single" w:sz="4" w:space="0" w:color="auto"/>
              <w:bottom w:val="single" w:sz="4" w:space="0" w:color="auto"/>
              <w:right w:val="single" w:sz="4" w:space="0" w:color="auto"/>
            </w:tcBorders>
          </w:tcPr>
          <w:p w:rsidR="001F7B9E" w:rsidRDefault="001F7B9E">
            <w:pPr>
              <w:pStyle w:val="ac"/>
            </w:pPr>
            <w:r>
              <w:t>Начальник отдела планирования и исполнения расходов и доходов департамента жилищно-коммунального хозяйства мэрии</w:t>
            </w:r>
          </w:p>
        </w:tc>
        <w:tc>
          <w:tcPr>
            <w:tcW w:w="2229" w:type="dxa"/>
            <w:tcBorders>
              <w:top w:val="single" w:sz="4" w:space="0" w:color="auto"/>
              <w:left w:val="single" w:sz="4" w:space="0" w:color="auto"/>
              <w:bottom w:val="single" w:sz="4" w:space="0" w:color="auto"/>
              <w:right w:val="single" w:sz="4" w:space="0" w:color="auto"/>
            </w:tcBorders>
          </w:tcPr>
          <w:p w:rsidR="001F7B9E" w:rsidRDefault="001F7B9E">
            <w:pPr>
              <w:pStyle w:val="ac"/>
            </w:pPr>
            <w:r>
              <w:t>Романова Виктория Викторовна</w:t>
            </w:r>
          </w:p>
        </w:tc>
        <w:tc>
          <w:tcPr>
            <w:tcW w:w="4423" w:type="dxa"/>
            <w:tcBorders>
              <w:top w:val="single" w:sz="4" w:space="0" w:color="auto"/>
              <w:left w:val="single" w:sz="4" w:space="0" w:color="auto"/>
              <w:bottom w:val="single" w:sz="4" w:space="0" w:color="auto"/>
            </w:tcBorders>
          </w:tcPr>
          <w:p w:rsidR="001F7B9E" w:rsidRDefault="001F7B9E">
            <w:pPr>
              <w:pStyle w:val="ac"/>
            </w:pPr>
            <w:r>
              <w:t>77-11-44, romanova.vv@cherepovetscity.ru</w:t>
            </w:r>
          </w:p>
        </w:tc>
      </w:tr>
    </w:tbl>
    <w:p w:rsidR="001F7B9E" w:rsidRDefault="001F7B9E"/>
    <w:p w:rsidR="001F7B9E" w:rsidRDefault="001F7B9E">
      <w:pPr>
        <w:pStyle w:val="a6"/>
        <w:rPr>
          <w:color w:val="000000"/>
          <w:sz w:val="16"/>
          <w:szCs w:val="16"/>
          <w:shd w:val="clear" w:color="auto" w:fill="F0F0F0"/>
        </w:rPr>
      </w:pPr>
      <w:bookmarkStart w:id="6" w:name="sub_6"/>
      <w:r>
        <w:rPr>
          <w:color w:val="000000"/>
          <w:sz w:val="16"/>
          <w:szCs w:val="16"/>
          <w:shd w:val="clear" w:color="auto" w:fill="F0F0F0"/>
        </w:rPr>
        <w:t>Информация об изменениях:</w:t>
      </w:r>
    </w:p>
    <w:bookmarkEnd w:id="6"/>
    <w:p w:rsidR="001F7B9E" w:rsidRDefault="001F7B9E">
      <w:pPr>
        <w:pStyle w:val="a7"/>
        <w:rPr>
          <w:shd w:val="clear" w:color="auto" w:fill="F0F0F0"/>
        </w:rPr>
      </w:pPr>
      <w:r>
        <w:t xml:space="preserve"> </w:t>
      </w:r>
      <w:r>
        <w:rPr>
          <w:shd w:val="clear" w:color="auto" w:fill="F0F0F0"/>
        </w:rPr>
        <w:t xml:space="preserve">Паспорт изменен. - </w:t>
      </w:r>
      <w:hyperlink r:id="rId10"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2 февраля 2024 г. N 213</w:t>
      </w:r>
    </w:p>
    <w:p w:rsidR="001F7B9E" w:rsidRDefault="001F7B9E">
      <w:pPr>
        <w:pStyle w:val="a7"/>
        <w:rPr>
          <w:shd w:val="clear" w:color="auto" w:fill="F0F0F0"/>
        </w:rPr>
      </w:pPr>
      <w:r>
        <w:t xml:space="preserve"> </w:t>
      </w:r>
      <w:r>
        <w:rPr>
          <w:shd w:val="clear" w:color="auto" w:fill="F0F0F0"/>
        </w:rPr>
        <w:t xml:space="preserve">Изменения </w:t>
      </w:r>
      <w:hyperlink r:id="rId11" w:history="1">
        <w:r>
          <w:rPr>
            <w:rStyle w:val="a4"/>
            <w:rFonts w:cs="Times New Roman CYR"/>
            <w:shd w:val="clear" w:color="auto" w:fill="F0F0F0"/>
          </w:rPr>
          <w:t>применяются</w:t>
        </w:r>
      </w:hyperlink>
      <w:r>
        <w:rPr>
          <w:shd w:val="clear" w:color="auto" w:fill="F0F0F0"/>
        </w:rPr>
        <w:t xml:space="preserve"> к правоотношениям, возникшим при формировании городского бюджета, начиная с бюджета на 2024 г. и плановый период 2025 и 2026 гг.</w:t>
      </w:r>
    </w:p>
    <w:p w:rsidR="001F7B9E" w:rsidRDefault="001F7B9E">
      <w:pPr>
        <w:pStyle w:val="a7"/>
        <w:rPr>
          <w:shd w:val="clear" w:color="auto" w:fill="F0F0F0"/>
        </w:rPr>
      </w:pPr>
      <w:r>
        <w:t xml:space="preserve"> </w:t>
      </w:r>
      <w:hyperlink r:id="rId12" w:history="1">
        <w:r>
          <w:rPr>
            <w:rStyle w:val="a4"/>
            <w:rFonts w:cs="Times New Roman CYR"/>
            <w:shd w:val="clear" w:color="auto" w:fill="F0F0F0"/>
          </w:rPr>
          <w:t>См. предыдущую редакцию</w:t>
        </w:r>
      </w:hyperlink>
    </w:p>
    <w:p w:rsidR="001F7B9E" w:rsidRDefault="001F7B9E">
      <w:pPr>
        <w:pStyle w:val="1"/>
      </w:pPr>
      <w:r>
        <w:t>Паспорт муниципальной программы "Развитие жилищно-коммунального хозяйства города Череповца" на 2025 - 2030 годы (далее - Программа)</w:t>
      </w:r>
    </w:p>
    <w:p w:rsidR="001F7B9E" w:rsidRDefault="001F7B9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24"/>
        <w:gridCol w:w="7362"/>
      </w:tblGrid>
      <w:tr w:rsidR="001F7B9E">
        <w:tblPrEx>
          <w:tblCellMar>
            <w:top w:w="0" w:type="dxa"/>
            <w:bottom w:w="0" w:type="dxa"/>
          </w:tblCellMar>
        </w:tblPrEx>
        <w:tc>
          <w:tcPr>
            <w:tcW w:w="2924" w:type="dxa"/>
            <w:tcBorders>
              <w:top w:val="single" w:sz="4" w:space="0" w:color="auto"/>
              <w:bottom w:val="single" w:sz="4" w:space="0" w:color="auto"/>
              <w:right w:val="single" w:sz="4" w:space="0" w:color="auto"/>
            </w:tcBorders>
          </w:tcPr>
          <w:p w:rsidR="001F7B9E" w:rsidRDefault="001F7B9E">
            <w:pPr>
              <w:pStyle w:val="ac"/>
            </w:pPr>
            <w:r>
              <w:t>Ответственный исполнитель Программы</w:t>
            </w:r>
          </w:p>
        </w:tc>
        <w:tc>
          <w:tcPr>
            <w:tcW w:w="7362" w:type="dxa"/>
            <w:tcBorders>
              <w:top w:val="single" w:sz="4" w:space="0" w:color="auto"/>
              <w:left w:val="single" w:sz="4" w:space="0" w:color="auto"/>
              <w:bottom w:val="single" w:sz="4" w:space="0" w:color="auto"/>
            </w:tcBorders>
          </w:tcPr>
          <w:p w:rsidR="001F7B9E" w:rsidRDefault="001F7B9E">
            <w:pPr>
              <w:pStyle w:val="ac"/>
            </w:pPr>
            <w:r>
              <w:t>Департамент жилищно-коммунального хозяйства мэрии (далее - департамент, ДЖКХ)</w:t>
            </w:r>
          </w:p>
        </w:tc>
      </w:tr>
      <w:tr w:rsidR="001F7B9E">
        <w:tblPrEx>
          <w:tblCellMar>
            <w:top w:w="0" w:type="dxa"/>
            <w:bottom w:w="0" w:type="dxa"/>
          </w:tblCellMar>
        </w:tblPrEx>
        <w:tc>
          <w:tcPr>
            <w:tcW w:w="2924" w:type="dxa"/>
            <w:tcBorders>
              <w:top w:val="single" w:sz="4" w:space="0" w:color="auto"/>
              <w:bottom w:val="single" w:sz="4" w:space="0" w:color="auto"/>
              <w:right w:val="single" w:sz="4" w:space="0" w:color="auto"/>
            </w:tcBorders>
          </w:tcPr>
          <w:p w:rsidR="001F7B9E" w:rsidRDefault="001F7B9E">
            <w:pPr>
              <w:pStyle w:val="ac"/>
            </w:pPr>
            <w:r>
              <w:t>Соисполнители Программы</w:t>
            </w:r>
          </w:p>
        </w:tc>
        <w:tc>
          <w:tcPr>
            <w:tcW w:w="7362" w:type="dxa"/>
            <w:tcBorders>
              <w:top w:val="single" w:sz="4" w:space="0" w:color="auto"/>
              <w:left w:val="single" w:sz="4" w:space="0" w:color="auto"/>
              <w:bottom w:val="single" w:sz="4" w:space="0" w:color="auto"/>
            </w:tcBorders>
          </w:tcPr>
          <w:p w:rsidR="001F7B9E" w:rsidRDefault="001F7B9E">
            <w:pPr>
              <w:pStyle w:val="ac"/>
            </w:pPr>
            <w:r>
              <w:t>МКУ "Спецавтотранс" (далее - МКУ "САТ"),</w:t>
            </w:r>
          </w:p>
          <w:p w:rsidR="001F7B9E" w:rsidRDefault="001F7B9E">
            <w:pPr>
              <w:pStyle w:val="ac"/>
            </w:pPr>
            <w:r>
              <w:t>Жилищное управление мэрии</w:t>
            </w:r>
          </w:p>
        </w:tc>
      </w:tr>
      <w:tr w:rsidR="001F7B9E">
        <w:tblPrEx>
          <w:tblCellMar>
            <w:top w:w="0" w:type="dxa"/>
            <w:bottom w:w="0" w:type="dxa"/>
          </w:tblCellMar>
        </w:tblPrEx>
        <w:tc>
          <w:tcPr>
            <w:tcW w:w="2924" w:type="dxa"/>
            <w:tcBorders>
              <w:top w:val="single" w:sz="4" w:space="0" w:color="auto"/>
              <w:bottom w:val="single" w:sz="4" w:space="0" w:color="auto"/>
              <w:right w:val="single" w:sz="4" w:space="0" w:color="auto"/>
            </w:tcBorders>
          </w:tcPr>
          <w:p w:rsidR="001F7B9E" w:rsidRDefault="001F7B9E">
            <w:pPr>
              <w:pStyle w:val="ac"/>
            </w:pPr>
            <w:r>
              <w:t>Участники муниципальной Программы</w:t>
            </w:r>
          </w:p>
        </w:tc>
        <w:tc>
          <w:tcPr>
            <w:tcW w:w="7362" w:type="dxa"/>
            <w:tcBorders>
              <w:top w:val="single" w:sz="4" w:space="0" w:color="auto"/>
              <w:left w:val="single" w:sz="4" w:space="0" w:color="auto"/>
              <w:bottom w:val="single" w:sz="4" w:space="0" w:color="auto"/>
            </w:tcBorders>
          </w:tcPr>
          <w:p w:rsidR="001F7B9E" w:rsidRDefault="001F7B9E">
            <w:pPr>
              <w:pStyle w:val="ac"/>
            </w:pPr>
            <w:r>
              <w:t>нет</w:t>
            </w:r>
          </w:p>
        </w:tc>
      </w:tr>
      <w:tr w:rsidR="001F7B9E">
        <w:tblPrEx>
          <w:tblCellMar>
            <w:top w:w="0" w:type="dxa"/>
            <w:bottom w:w="0" w:type="dxa"/>
          </w:tblCellMar>
        </w:tblPrEx>
        <w:tc>
          <w:tcPr>
            <w:tcW w:w="2924" w:type="dxa"/>
            <w:tcBorders>
              <w:top w:val="single" w:sz="4" w:space="0" w:color="auto"/>
              <w:bottom w:val="single" w:sz="4" w:space="0" w:color="auto"/>
              <w:right w:val="single" w:sz="4" w:space="0" w:color="auto"/>
            </w:tcBorders>
          </w:tcPr>
          <w:p w:rsidR="001F7B9E" w:rsidRDefault="001F7B9E">
            <w:pPr>
              <w:pStyle w:val="ac"/>
            </w:pPr>
            <w:r>
              <w:t>Подпрограммы Программы</w:t>
            </w:r>
          </w:p>
        </w:tc>
        <w:tc>
          <w:tcPr>
            <w:tcW w:w="7362" w:type="dxa"/>
            <w:tcBorders>
              <w:top w:val="single" w:sz="4" w:space="0" w:color="auto"/>
              <w:left w:val="single" w:sz="4" w:space="0" w:color="auto"/>
              <w:bottom w:val="single" w:sz="4" w:space="0" w:color="auto"/>
            </w:tcBorders>
          </w:tcPr>
          <w:p w:rsidR="001F7B9E" w:rsidRDefault="001F7B9E">
            <w:pPr>
              <w:pStyle w:val="ac"/>
            </w:pPr>
            <w:r>
              <w:t xml:space="preserve">1. </w:t>
            </w:r>
            <w:hyperlink w:anchor="sub_21" w:history="1">
              <w:r>
                <w:rPr>
                  <w:rStyle w:val="a4"/>
                  <w:rFonts w:cs="Times New Roman CYR"/>
                </w:rPr>
                <w:t>Развитие благоустройства города.</w:t>
              </w:r>
            </w:hyperlink>
          </w:p>
          <w:p w:rsidR="001F7B9E" w:rsidRDefault="001F7B9E">
            <w:pPr>
              <w:pStyle w:val="ac"/>
            </w:pPr>
            <w:r>
              <w:t xml:space="preserve">2. </w:t>
            </w:r>
            <w:hyperlink w:anchor="sub_34" w:history="1">
              <w:r>
                <w:rPr>
                  <w:rStyle w:val="a4"/>
                  <w:rFonts w:cs="Times New Roman CYR"/>
                </w:rPr>
                <w:t>Содержание и ремонт улично-дорожной сети города.</w:t>
              </w:r>
            </w:hyperlink>
          </w:p>
          <w:p w:rsidR="001F7B9E" w:rsidRDefault="001F7B9E">
            <w:pPr>
              <w:pStyle w:val="ac"/>
            </w:pPr>
            <w:r>
              <w:t xml:space="preserve">3. </w:t>
            </w:r>
            <w:hyperlink w:anchor="sub_48" w:history="1">
              <w:r>
                <w:rPr>
                  <w:rStyle w:val="a4"/>
                  <w:rFonts w:cs="Times New Roman CYR"/>
                </w:rPr>
                <w:t>Содержание и ремонт жилищного фонда</w:t>
              </w:r>
            </w:hyperlink>
          </w:p>
        </w:tc>
      </w:tr>
      <w:tr w:rsidR="001F7B9E">
        <w:tblPrEx>
          <w:tblCellMar>
            <w:top w:w="0" w:type="dxa"/>
            <w:bottom w:w="0" w:type="dxa"/>
          </w:tblCellMar>
        </w:tblPrEx>
        <w:tc>
          <w:tcPr>
            <w:tcW w:w="2924" w:type="dxa"/>
            <w:tcBorders>
              <w:top w:val="single" w:sz="4" w:space="0" w:color="auto"/>
              <w:bottom w:val="single" w:sz="4" w:space="0" w:color="auto"/>
              <w:right w:val="single" w:sz="4" w:space="0" w:color="auto"/>
            </w:tcBorders>
          </w:tcPr>
          <w:p w:rsidR="001F7B9E" w:rsidRDefault="001F7B9E">
            <w:pPr>
              <w:pStyle w:val="ac"/>
            </w:pPr>
            <w:r>
              <w:t>Цели Программы</w:t>
            </w:r>
          </w:p>
        </w:tc>
        <w:tc>
          <w:tcPr>
            <w:tcW w:w="7362" w:type="dxa"/>
            <w:tcBorders>
              <w:top w:val="single" w:sz="4" w:space="0" w:color="auto"/>
              <w:left w:val="single" w:sz="4" w:space="0" w:color="auto"/>
              <w:bottom w:val="single" w:sz="4" w:space="0" w:color="auto"/>
            </w:tcBorders>
          </w:tcPr>
          <w:p w:rsidR="001F7B9E" w:rsidRDefault="001F7B9E">
            <w:pPr>
              <w:pStyle w:val="ac"/>
            </w:pPr>
            <w:r>
              <w:t>1. Повышение уровня благоустройства города.</w:t>
            </w:r>
          </w:p>
          <w:p w:rsidR="001F7B9E" w:rsidRDefault="001F7B9E">
            <w:pPr>
              <w:pStyle w:val="ac"/>
            </w:pPr>
            <w:r>
              <w:t>2. Сохранение и улучшение транспортно-эксплуатационных и потребительских характеристик улично-дорожной сети города.</w:t>
            </w:r>
          </w:p>
          <w:p w:rsidR="001F7B9E" w:rsidRDefault="001F7B9E">
            <w:pPr>
              <w:pStyle w:val="ac"/>
            </w:pPr>
            <w:r>
              <w:t>3. Создание благоприятных условий проживания граждан в многоквартирных домах города.</w:t>
            </w:r>
          </w:p>
          <w:p w:rsidR="001F7B9E" w:rsidRDefault="001F7B9E">
            <w:pPr>
              <w:pStyle w:val="ac"/>
            </w:pPr>
            <w:r>
              <w:t>4. Обеспечение эффективного использования муниципального жилищного фонда.</w:t>
            </w:r>
          </w:p>
        </w:tc>
      </w:tr>
      <w:tr w:rsidR="001F7B9E">
        <w:tblPrEx>
          <w:tblCellMar>
            <w:top w:w="0" w:type="dxa"/>
            <w:bottom w:w="0" w:type="dxa"/>
          </w:tblCellMar>
        </w:tblPrEx>
        <w:tc>
          <w:tcPr>
            <w:tcW w:w="2924" w:type="dxa"/>
            <w:tcBorders>
              <w:top w:val="single" w:sz="4" w:space="0" w:color="auto"/>
              <w:bottom w:val="single" w:sz="4" w:space="0" w:color="auto"/>
              <w:right w:val="single" w:sz="4" w:space="0" w:color="auto"/>
            </w:tcBorders>
          </w:tcPr>
          <w:p w:rsidR="001F7B9E" w:rsidRDefault="001F7B9E">
            <w:pPr>
              <w:pStyle w:val="ac"/>
            </w:pPr>
            <w:r>
              <w:t>Задачи Программы</w:t>
            </w:r>
          </w:p>
        </w:tc>
        <w:tc>
          <w:tcPr>
            <w:tcW w:w="7362" w:type="dxa"/>
            <w:tcBorders>
              <w:top w:val="single" w:sz="4" w:space="0" w:color="auto"/>
              <w:left w:val="single" w:sz="4" w:space="0" w:color="auto"/>
              <w:bottom w:val="single" w:sz="4" w:space="0" w:color="auto"/>
            </w:tcBorders>
          </w:tcPr>
          <w:p w:rsidR="001F7B9E" w:rsidRDefault="001F7B9E">
            <w:pPr>
              <w:pStyle w:val="ac"/>
            </w:pPr>
            <w:r>
              <w:t>1. Организация содержания и благоустройство территорий общего пользования.</w:t>
            </w:r>
          </w:p>
          <w:p w:rsidR="001F7B9E" w:rsidRDefault="001F7B9E">
            <w:pPr>
              <w:pStyle w:val="ac"/>
            </w:pPr>
            <w:r>
              <w:t>2. Создание условий для безопасности дорожного движения и обеспечение содержания и ремонта улично-дорожной сети.</w:t>
            </w:r>
          </w:p>
          <w:p w:rsidR="001F7B9E" w:rsidRDefault="001F7B9E">
            <w:pPr>
              <w:pStyle w:val="ac"/>
            </w:pPr>
            <w:r>
              <w:t>3. Надлежащее содержание и ремонт временно незаселенных жилых помещений муниципального жилищного фонда, капитальный ремонт общего имущества многоквартирных домов города.</w:t>
            </w:r>
          </w:p>
          <w:p w:rsidR="001F7B9E" w:rsidRDefault="001F7B9E">
            <w:pPr>
              <w:pStyle w:val="ac"/>
            </w:pPr>
            <w:r>
              <w:t>4. Обеспечение неналоговых поступлений в бюджет от использования муниципальных жилых помещений в запланированном объеме.</w:t>
            </w:r>
          </w:p>
        </w:tc>
      </w:tr>
      <w:tr w:rsidR="001F7B9E">
        <w:tblPrEx>
          <w:tblCellMar>
            <w:top w:w="0" w:type="dxa"/>
            <w:bottom w:w="0" w:type="dxa"/>
          </w:tblCellMar>
        </w:tblPrEx>
        <w:tc>
          <w:tcPr>
            <w:tcW w:w="2924" w:type="dxa"/>
            <w:tcBorders>
              <w:top w:val="single" w:sz="4" w:space="0" w:color="auto"/>
              <w:bottom w:val="single" w:sz="4" w:space="0" w:color="auto"/>
              <w:right w:val="single" w:sz="4" w:space="0" w:color="auto"/>
            </w:tcBorders>
          </w:tcPr>
          <w:p w:rsidR="001F7B9E" w:rsidRDefault="001F7B9E">
            <w:pPr>
              <w:pStyle w:val="ac"/>
            </w:pPr>
            <w:r>
              <w:t>Целевые индикаторы и показатели Программы</w:t>
            </w:r>
          </w:p>
        </w:tc>
        <w:tc>
          <w:tcPr>
            <w:tcW w:w="7362" w:type="dxa"/>
            <w:tcBorders>
              <w:top w:val="single" w:sz="4" w:space="0" w:color="auto"/>
              <w:left w:val="single" w:sz="4" w:space="0" w:color="auto"/>
              <w:bottom w:val="single" w:sz="4" w:space="0" w:color="auto"/>
            </w:tcBorders>
          </w:tcPr>
          <w:p w:rsidR="001F7B9E" w:rsidRDefault="001F7B9E">
            <w:pPr>
              <w:pStyle w:val="ac"/>
            </w:pPr>
            <w:r>
              <w:t>1. Оценка горожанами благоустроенности территорий города.</w:t>
            </w:r>
          </w:p>
          <w:p w:rsidR="001F7B9E" w:rsidRDefault="001F7B9E">
            <w:pPr>
              <w:pStyle w:val="ac"/>
            </w:pPr>
            <w:r>
              <w:t xml:space="preserve">2. Доля протяженности автомобильных дорог общего пользования </w:t>
            </w:r>
            <w:r>
              <w:lastRenderedPageBreak/>
              <w:t>местного значения, отвечающих нормативным требованиям.</w:t>
            </w:r>
          </w:p>
          <w:p w:rsidR="001F7B9E" w:rsidRDefault="001F7B9E">
            <w:pPr>
              <w:pStyle w:val="ac"/>
            </w:pPr>
            <w:r>
              <w:t>3. Доля многоквартирных домов с процентом износа основного фонда от 0 до 30%</w:t>
            </w:r>
          </w:p>
        </w:tc>
      </w:tr>
      <w:tr w:rsidR="001F7B9E">
        <w:tblPrEx>
          <w:tblCellMar>
            <w:top w:w="0" w:type="dxa"/>
            <w:bottom w:w="0" w:type="dxa"/>
          </w:tblCellMar>
        </w:tblPrEx>
        <w:tc>
          <w:tcPr>
            <w:tcW w:w="2924" w:type="dxa"/>
            <w:tcBorders>
              <w:top w:val="single" w:sz="4" w:space="0" w:color="auto"/>
              <w:bottom w:val="single" w:sz="4" w:space="0" w:color="auto"/>
              <w:right w:val="single" w:sz="4" w:space="0" w:color="auto"/>
            </w:tcBorders>
          </w:tcPr>
          <w:p w:rsidR="001F7B9E" w:rsidRDefault="001F7B9E">
            <w:pPr>
              <w:pStyle w:val="ac"/>
            </w:pPr>
            <w:r>
              <w:lastRenderedPageBreak/>
              <w:t>Этапы и сроки реализации Программы</w:t>
            </w:r>
          </w:p>
        </w:tc>
        <w:tc>
          <w:tcPr>
            <w:tcW w:w="7362" w:type="dxa"/>
            <w:tcBorders>
              <w:top w:val="single" w:sz="4" w:space="0" w:color="auto"/>
              <w:left w:val="single" w:sz="4" w:space="0" w:color="auto"/>
              <w:bottom w:val="single" w:sz="4" w:space="0" w:color="auto"/>
            </w:tcBorders>
          </w:tcPr>
          <w:p w:rsidR="001F7B9E" w:rsidRDefault="001F7B9E">
            <w:pPr>
              <w:pStyle w:val="ac"/>
            </w:pPr>
            <w:r>
              <w:t>2025 - 2030 годы</w:t>
            </w:r>
          </w:p>
        </w:tc>
      </w:tr>
      <w:tr w:rsidR="001F7B9E">
        <w:tblPrEx>
          <w:tblCellMar>
            <w:top w:w="0" w:type="dxa"/>
            <w:bottom w:w="0" w:type="dxa"/>
          </w:tblCellMar>
        </w:tblPrEx>
        <w:tc>
          <w:tcPr>
            <w:tcW w:w="2924" w:type="dxa"/>
            <w:tcBorders>
              <w:top w:val="single" w:sz="4" w:space="0" w:color="auto"/>
              <w:bottom w:val="single" w:sz="4" w:space="0" w:color="auto"/>
              <w:right w:val="single" w:sz="4" w:space="0" w:color="auto"/>
            </w:tcBorders>
          </w:tcPr>
          <w:p w:rsidR="001F7B9E" w:rsidRDefault="001F7B9E">
            <w:pPr>
              <w:pStyle w:val="ac"/>
            </w:pPr>
            <w:bookmarkStart w:id="7" w:name="sub_61"/>
            <w:r>
              <w:t>Общий объем финансового обеспечения Программы</w:t>
            </w:r>
            <w:bookmarkEnd w:id="7"/>
          </w:p>
        </w:tc>
        <w:tc>
          <w:tcPr>
            <w:tcW w:w="7362" w:type="dxa"/>
            <w:tcBorders>
              <w:top w:val="single" w:sz="4" w:space="0" w:color="auto"/>
              <w:left w:val="single" w:sz="4" w:space="0" w:color="auto"/>
              <w:bottom w:val="single" w:sz="4" w:space="0" w:color="auto"/>
            </w:tcBorders>
          </w:tcPr>
          <w:p w:rsidR="001F7B9E" w:rsidRDefault="001F7B9E">
            <w:pPr>
              <w:pStyle w:val="ac"/>
            </w:pPr>
            <w:r>
              <w:t>Всего - 7 302 405,7 тыс. руб.,</w:t>
            </w:r>
          </w:p>
          <w:p w:rsidR="001F7B9E" w:rsidRDefault="001F7B9E">
            <w:pPr>
              <w:pStyle w:val="ac"/>
            </w:pPr>
            <w:r>
              <w:t>в том числе по годам:</w:t>
            </w:r>
          </w:p>
          <w:p w:rsidR="001F7B9E" w:rsidRDefault="001F7B9E">
            <w:pPr>
              <w:pStyle w:val="ac"/>
            </w:pPr>
            <w:r>
              <w:t>2025 год - 1 447 963,1 тыс. руб.,</w:t>
            </w:r>
          </w:p>
          <w:p w:rsidR="001F7B9E" w:rsidRDefault="001F7B9E">
            <w:pPr>
              <w:pStyle w:val="ac"/>
            </w:pPr>
            <w:r>
              <w:t>2026 год - 1 433 425,4 тыс. руб.,</w:t>
            </w:r>
          </w:p>
          <w:p w:rsidR="001F7B9E" w:rsidRDefault="001F7B9E">
            <w:pPr>
              <w:pStyle w:val="ac"/>
            </w:pPr>
            <w:r>
              <w:t>2027 год - 1 105 254,3 тыс. руб.,</w:t>
            </w:r>
          </w:p>
          <w:p w:rsidR="001F7B9E" w:rsidRDefault="001F7B9E">
            <w:pPr>
              <w:pStyle w:val="ac"/>
            </w:pPr>
            <w:r>
              <w:t>2028 год - 1 105 254,3 тыс. руб.,</w:t>
            </w:r>
          </w:p>
          <w:p w:rsidR="001F7B9E" w:rsidRDefault="001F7B9E">
            <w:pPr>
              <w:pStyle w:val="ac"/>
            </w:pPr>
            <w:r>
              <w:t>2029 год - 1 105 254,3 тыс. руб.,</w:t>
            </w:r>
          </w:p>
          <w:p w:rsidR="001F7B9E" w:rsidRDefault="001F7B9E">
            <w:pPr>
              <w:pStyle w:val="ac"/>
            </w:pPr>
            <w:r>
              <w:t>2030 год - 1 105 254,3 тыс. руб.</w:t>
            </w:r>
          </w:p>
        </w:tc>
      </w:tr>
      <w:tr w:rsidR="001F7B9E">
        <w:tblPrEx>
          <w:tblCellMar>
            <w:top w:w="0" w:type="dxa"/>
            <w:bottom w:w="0" w:type="dxa"/>
          </w:tblCellMar>
        </w:tblPrEx>
        <w:tc>
          <w:tcPr>
            <w:tcW w:w="2924" w:type="dxa"/>
            <w:tcBorders>
              <w:top w:val="single" w:sz="4" w:space="0" w:color="auto"/>
              <w:bottom w:val="single" w:sz="4" w:space="0" w:color="auto"/>
              <w:right w:val="single" w:sz="4" w:space="0" w:color="auto"/>
            </w:tcBorders>
          </w:tcPr>
          <w:p w:rsidR="001F7B9E" w:rsidRDefault="001F7B9E">
            <w:pPr>
              <w:pStyle w:val="ac"/>
            </w:pPr>
            <w:bookmarkStart w:id="8" w:name="sub_62"/>
            <w:r>
              <w:t>Объемы бюджетных ассигнований Программы за счет "собственных" средств городского бюджета</w:t>
            </w:r>
            <w:bookmarkEnd w:id="8"/>
          </w:p>
        </w:tc>
        <w:tc>
          <w:tcPr>
            <w:tcW w:w="7362" w:type="dxa"/>
            <w:tcBorders>
              <w:top w:val="single" w:sz="4" w:space="0" w:color="auto"/>
              <w:left w:val="single" w:sz="4" w:space="0" w:color="auto"/>
              <w:bottom w:val="single" w:sz="4" w:space="0" w:color="auto"/>
            </w:tcBorders>
          </w:tcPr>
          <w:p w:rsidR="001F7B9E" w:rsidRDefault="001F7B9E">
            <w:pPr>
              <w:pStyle w:val="ac"/>
            </w:pPr>
            <w:r>
              <w:t>Всего - 4 766 757,8 тыс. руб.,</w:t>
            </w:r>
          </w:p>
          <w:p w:rsidR="001F7B9E" w:rsidRDefault="001F7B9E">
            <w:pPr>
              <w:pStyle w:val="ac"/>
            </w:pPr>
            <w:r>
              <w:t>в том числе по годам:</w:t>
            </w:r>
          </w:p>
          <w:p w:rsidR="001F7B9E" w:rsidRDefault="001F7B9E">
            <w:pPr>
              <w:pStyle w:val="ac"/>
            </w:pPr>
            <w:r>
              <w:t>2025 год - 865 744,0 тыс. руб.,</w:t>
            </w:r>
          </w:p>
          <w:p w:rsidR="001F7B9E" w:rsidRDefault="001F7B9E">
            <w:pPr>
              <w:pStyle w:val="ac"/>
            </w:pPr>
            <w:r>
              <w:t>2026 год - 784 640,2 тыс. руб.,</w:t>
            </w:r>
          </w:p>
          <w:p w:rsidR="001F7B9E" w:rsidRDefault="001F7B9E">
            <w:pPr>
              <w:pStyle w:val="ac"/>
            </w:pPr>
            <w:r>
              <w:t>2027 год - 779 093,4 тыс. руб.,</w:t>
            </w:r>
          </w:p>
          <w:p w:rsidR="001F7B9E" w:rsidRDefault="001F7B9E">
            <w:pPr>
              <w:pStyle w:val="ac"/>
            </w:pPr>
            <w:r>
              <w:t>2028 год - 779 093,4 тыс. руб.,</w:t>
            </w:r>
          </w:p>
          <w:p w:rsidR="001F7B9E" w:rsidRDefault="001F7B9E">
            <w:pPr>
              <w:pStyle w:val="ac"/>
            </w:pPr>
            <w:r>
              <w:t>2029 год - 779 093,4 тыс. руб.,</w:t>
            </w:r>
          </w:p>
          <w:p w:rsidR="001F7B9E" w:rsidRDefault="001F7B9E">
            <w:pPr>
              <w:pStyle w:val="ac"/>
            </w:pPr>
            <w:r>
              <w:t>2030 год - 779 093,4 тыс. руб.</w:t>
            </w:r>
          </w:p>
        </w:tc>
      </w:tr>
      <w:tr w:rsidR="001F7B9E">
        <w:tblPrEx>
          <w:tblCellMar>
            <w:top w:w="0" w:type="dxa"/>
            <w:bottom w:w="0" w:type="dxa"/>
          </w:tblCellMar>
        </w:tblPrEx>
        <w:tc>
          <w:tcPr>
            <w:tcW w:w="2924" w:type="dxa"/>
            <w:tcBorders>
              <w:top w:val="single" w:sz="4" w:space="0" w:color="auto"/>
              <w:bottom w:val="single" w:sz="4" w:space="0" w:color="auto"/>
              <w:right w:val="single" w:sz="4" w:space="0" w:color="auto"/>
            </w:tcBorders>
          </w:tcPr>
          <w:p w:rsidR="001F7B9E" w:rsidRDefault="001F7B9E">
            <w:pPr>
              <w:pStyle w:val="ac"/>
            </w:pPr>
            <w:r>
              <w:t>Ожидаемые результаты реализации Программы</w:t>
            </w:r>
          </w:p>
        </w:tc>
        <w:tc>
          <w:tcPr>
            <w:tcW w:w="7362" w:type="dxa"/>
            <w:tcBorders>
              <w:top w:val="single" w:sz="4" w:space="0" w:color="auto"/>
              <w:left w:val="single" w:sz="4" w:space="0" w:color="auto"/>
              <w:bottom w:val="single" w:sz="4" w:space="0" w:color="auto"/>
            </w:tcBorders>
          </w:tcPr>
          <w:p w:rsidR="001F7B9E" w:rsidRDefault="001F7B9E">
            <w:pPr>
              <w:pStyle w:val="ac"/>
            </w:pPr>
            <w:r>
              <w:t>1. Оценки горожанами благоустроенности территорий города - не менее 85 баллов к 2030 году.</w:t>
            </w:r>
          </w:p>
          <w:p w:rsidR="001F7B9E" w:rsidRDefault="001F7B9E">
            <w:pPr>
              <w:pStyle w:val="ac"/>
            </w:pPr>
            <w:r>
              <w:t>2. Обеспечение доли протяженности автомобильных дорог общего пользования местного значения, отвечающих нормативным требованиям, - не менее 82,4% к 2030 году.</w:t>
            </w:r>
          </w:p>
          <w:p w:rsidR="001F7B9E" w:rsidRDefault="001F7B9E">
            <w:pPr>
              <w:pStyle w:val="ac"/>
            </w:pPr>
            <w:r>
              <w:t>3. Обеспечение сохранности жилищного фонда, снижение уровня его износа - доля многоквартирных домов с процентом износа основного фонда от 0 до 30% не менее 92,1% к 2030 году</w:t>
            </w:r>
          </w:p>
        </w:tc>
      </w:tr>
    </w:tbl>
    <w:p w:rsidR="001F7B9E" w:rsidRDefault="001F7B9E"/>
    <w:p w:rsidR="001F7B9E" w:rsidRDefault="001F7B9E">
      <w:pPr>
        <w:pStyle w:val="1"/>
      </w:pPr>
      <w:bookmarkStart w:id="9" w:name="sub_7"/>
      <w:r>
        <w:t>Общая характеристика сферы реализации Программы, включая описание текущего состояния, основных проблем в сфере жилищно-коммунального хозяйства и прогноз ее развития</w:t>
      </w:r>
    </w:p>
    <w:bookmarkEnd w:id="9"/>
    <w:p w:rsidR="001F7B9E" w:rsidRDefault="001F7B9E"/>
    <w:p w:rsidR="001F7B9E" w:rsidRDefault="001F7B9E">
      <w:r>
        <w:t>Жилищно-коммунальное хозяйство - одна из базовых отраслей российской экономики, обеспечивающая население жизненно-важными услугами. К сфере жилищно-коммунального хозяйства относятся такие основные направления как:</w:t>
      </w:r>
    </w:p>
    <w:p w:rsidR="001F7B9E" w:rsidRDefault="001F7B9E">
      <w:r>
        <w:t>- осуществление деятельности, направленной на улучшение условий проживания граждан в жилищном фонде, включая капитальный ремонт общего имущества в многоквартирных домах,</w:t>
      </w:r>
    </w:p>
    <w:p w:rsidR="001F7B9E" w:rsidRDefault="001F7B9E">
      <w:r>
        <w:t>- осуществление деятельности в сфере поставки коммунальных ресурсов, включая водоснабжение, в том числе горячее, водоотведение, теплоснабжение, а также обращение с твердыми коммунальными отходами,</w:t>
      </w:r>
    </w:p>
    <w:p w:rsidR="001F7B9E" w:rsidRDefault="001F7B9E">
      <w:r>
        <w:t>- повышение комфортности условий проживания, благоустройство территорий города, в том числе с учетом условий обеспечения доступности для инвалидов и других маломобильных групп населения в любом городе влияет степень благоустроенности городских территорий.</w:t>
      </w:r>
    </w:p>
    <w:p w:rsidR="001F7B9E" w:rsidRDefault="001F7B9E">
      <w:r>
        <w:t xml:space="preserve">Удовлетворительное санитарное состояние территорий общего пользования, объем </w:t>
      </w:r>
      <w:r>
        <w:lastRenderedPageBreak/>
        <w:t>существующего цветочного оформления города, текущее состояние зеленых насаждений недостаточны для удовлетворения потребностей развивающегося города. Назрела необходимость улучшения архитектурно-художественного облика города за счет комплексного благоустройства территорий, цветочного оформления города, вечернего светового оформления и праздничного украшения города.</w:t>
      </w:r>
    </w:p>
    <w:p w:rsidR="001F7B9E" w:rsidRDefault="001F7B9E">
      <w:r>
        <w:t>В рамках совершенствования озеленённого и эстетичного вида города выявлена потребность в создании более яркого внешнего облика в летний период, обустройстве цветочными клумбами и топиарными фигурами парков и скверов, благоустройстве и декоративном оформлении улиц и площадей города с использованием различных арт-объектов и иллюминации.</w:t>
      </w:r>
    </w:p>
    <w:p w:rsidR="001F7B9E" w:rsidRDefault="001F7B9E">
      <w:r>
        <w:t>Проведение мероприятий по комплексному оформлению и украшению территорий города обеспечит создание гармоничной архитектурно-ландшафтной среды, обустройство новых мест притяжения людей, а также благоприятствует созданию культурного и современного облика города.</w:t>
      </w:r>
    </w:p>
    <w:p w:rsidR="001F7B9E" w:rsidRDefault="001F7B9E">
      <w:r>
        <w:t>Развитие сети улиц с усовершенствованными покрытиями, увеличение интенсивности транспортного движения, рост жилищного строительства, повышение уровня жизни населения города требуют повышения оперативности и качества выполнения работ и оказания услуг по ремонту и содержанию территории города, своевременной санитарной уборке дорог и улиц и обеспечению безопасности дорожного движения.</w:t>
      </w:r>
    </w:p>
    <w:p w:rsidR="001F7B9E" w:rsidRDefault="001F7B9E">
      <w:r>
        <w:t>Нереализация комплекса мер по вышеуказанным направлениям приведет к ухудшению ситуации в сфере благоустройства города и снижению уровня безопасности и комфорта проживания.</w:t>
      </w:r>
    </w:p>
    <w:p w:rsidR="001F7B9E" w:rsidRDefault="001F7B9E">
      <w:r>
        <w:t>Повышение качества выполняемых подрядчиками работ невозможно без своевременного проведения контрольных мероприятий, таких как геодезическая съемка объектов, инструментальное обследование автомобильных дорог, проведение лабораторных испытаний проб вырубок (кернов) асфальтобетона, которые помогают установить степень соблюдения технических характеристик дорожного покрытия и качества выполненных работ, выявить наличие или отсутствие повреждений покрытия на проезжей части, а также определить качество применяемых материалов.</w:t>
      </w:r>
    </w:p>
    <w:p w:rsidR="001F7B9E" w:rsidRDefault="001F7B9E">
      <w:r>
        <w:t>Еще одним показателем, характеризующим благополучие и уровень социально-экономического развития города, является состояние его жилищного фонда.</w:t>
      </w:r>
    </w:p>
    <w:p w:rsidR="001F7B9E" w:rsidRDefault="001F7B9E">
      <w:r>
        <w:t>В настоящее время в городе насчитывается 1 764 многоквартирных дома, общая площадь помещений в которых составляет порядка 7 947,98 тыс. м кв.</w:t>
      </w:r>
    </w:p>
    <w:p w:rsidR="001F7B9E" w:rsidRDefault="001F7B9E">
      <w:r>
        <w:t>В процессе их эксплуатации под воздействием различных факторов происходит постепенное увеличение степени износа жилищного фонда, ухудшение технического состояния общедомового имущества.</w:t>
      </w:r>
    </w:p>
    <w:p w:rsidR="001F7B9E" w:rsidRDefault="001F7B9E">
      <w:r>
        <w:t>По данным Минрегионразвития, на сегодняшний день износ основных фондов жилищно-коммунального хозяйства в России составляет более 55%, более 20% уже полностью отслужили нормативные сроки.</w:t>
      </w:r>
    </w:p>
    <w:p w:rsidR="001F7B9E" w:rsidRDefault="001F7B9E">
      <w:r>
        <w:t>В приведенной статистике город Череповец не исключение, так как основное количество многоквартирных домов (далее - МКД) в городе были построены в период 1946 - 1995 годов.</w:t>
      </w:r>
    </w:p>
    <w:p w:rsidR="001F7B9E" w:rsidRDefault="001F7B9E">
      <w:r>
        <w:t>Дальнейшее увеличение износа жилищного фонда города может сказаться на безопасности и комфорте проживания, а также привести к ухудшению облика города, росту потребления энергоресурсов и обострению социальной напряженности в обществе.</w:t>
      </w:r>
    </w:p>
    <w:p w:rsidR="001F7B9E" w:rsidRDefault="001F7B9E">
      <w:r>
        <w:t>Для обеспечения сохранности жилищного фонда, его эффективного использования, соответствия жилых помещений установленным санитарно-гигиеническим требованиям, техническим правилам и нормам необходимо своевременно осуществлять соответствующие воспроизводственные мероприятия и исполнять все возложенные действующим жилищным законодательством Российской Федерации на собственника помещения в МКД обязательства.</w:t>
      </w:r>
    </w:p>
    <w:p w:rsidR="001F7B9E" w:rsidRDefault="001F7B9E">
      <w:r>
        <w:t xml:space="preserve">В целях повышения безопасности и комфортности проживания в городе на постоянной основе реализуются мероприятия по повышению уровня освещенности городских территорий. На </w:t>
      </w:r>
      <w:r>
        <w:lastRenderedPageBreak/>
        <w:t>сегодняшний день существует проблема недостаточной освещенности внутриквартальных проездов, а также территорий детских садов и школ.</w:t>
      </w:r>
    </w:p>
    <w:p w:rsidR="001F7B9E" w:rsidRDefault="001F7B9E">
      <w:r>
        <w:t>Также с целью обеспечения санитарного благополучия жителей города необходимо принятие мер по предотвращению распространения на территории города растения "Борщевик Сосновского". Тесное взаимодействие с борщевиком грозит болезненными ожогами, на лечение которых может уйти не один месяц. Сейчас растение включено в список сорных, с его распространением активно борются на уровне государства.</w:t>
      </w:r>
    </w:p>
    <w:p w:rsidR="001F7B9E" w:rsidRDefault="001F7B9E">
      <w:r>
        <w:t>В целях локализации и ликвидации очагов распространения борщевика Сосновского на территории города ежегодно выполняются работы по его уничтожению.</w:t>
      </w:r>
    </w:p>
    <w:p w:rsidR="001F7B9E" w:rsidRDefault="001F7B9E">
      <w:r>
        <w:t>Одной из основных функций департамента является осуществление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w:t>
      </w:r>
    </w:p>
    <w:p w:rsidR="001F7B9E" w:rsidRDefault="001F7B9E">
      <w:r>
        <w:t>Доля дорог, не нуждающихся в капитальном и текущем ремонтах на конец 2021 года, с учетом межремонтного срока капитальных ремонтов, составила 74,5%.</w:t>
      </w:r>
    </w:p>
    <w:p w:rsidR="001F7B9E" w:rsidRDefault="001F7B9E">
      <w:r>
        <w:t>Ежегодное проведение работ по ремонту асфальтобетонного покрытия улиц (картами) способствует увеличению доли автомобильных дорог общего пользования местного значения в городе Череповце, находящихся в нормативном состоянии, и снижению количества мест концентрации дорожно-транспортных происшествий (аварийно-опасных участков) на дорожной сети.</w:t>
      </w:r>
    </w:p>
    <w:p w:rsidR="001F7B9E" w:rsidRDefault="001F7B9E">
      <w:r>
        <w:t>На сегодняшний день возникла необходимость комплексного подхода к решению задач по улучшению благоустройства внутриквартальных проездов и тротуаров с целью создания благоприятных условий для населения и улучшения внешнего облика города. В настоящее время асфальтобетонные покрытия внутриквартальных проездов и тротуаров имеют очень высокий износ. Общая площадь пешеходных тротуаров в городе Череповце составляет 816,057 тыс. кв.м. Из них нуждаются в ремонте 105,2 тыс. кв.м тротуаров.</w:t>
      </w:r>
    </w:p>
    <w:p w:rsidR="001F7B9E" w:rsidRDefault="001F7B9E">
      <w:r>
        <w:t xml:space="preserve">Реализация муниципальной программы осуществляется исходя из решения задачи города, определенной </w:t>
      </w:r>
      <w:hyperlink r:id="rId13" w:history="1">
        <w:r>
          <w:rPr>
            <w:rStyle w:val="a4"/>
            <w:rFonts w:cs="Times New Roman CYR"/>
          </w:rPr>
          <w:t>стратегией</w:t>
        </w:r>
      </w:hyperlink>
      <w:r>
        <w:t xml:space="preserve"> социально-экономического развития городского округа город Череповец Вологодской области до 2035 года "Череповец- территория роста", по созданию функциональной и пространственно-сбалансированной городской среды с учетом полноценной обеспеченности жителей жилищной, коммунальной инфраструктуры, обеспечение экологической устойчивости и повышение экологической безопасности систем жизнедеятельности.</w:t>
      </w:r>
    </w:p>
    <w:p w:rsidR="001F7B9E" w:rsidRDefault="001F7B9E"/>
    <w:p w:rsidR="001F7B9E" w:rsidRDefault="001F7B9E">
      <w:pPr>
        <w:pStyle w:val="1"/>
      </w:pPr>
      <w:bookmarkStart w:id="10" w:name="sub_8"/>
      <w:r>
        <w:t>Приоритеты в сфере реализации Программы</w:t>
      </w:r>
    </w:p>
    <w:bookmarkEnd w:id="10"/>
    <w:p w:rsidR="001F7B9E" w:rsidRDefault="001F7B9E"/>
    <w:p w:rsidR="001F7B9E" w:rsidRDefault="001F7B9E">
      <w:r>
        <w:t>Приоритетными в сфере реализации Программы являются мероприятия, направленные на обеспечение соответствия требованиям нормативно-правовых и нормативно-технических актов в отношении объектов благоустройства города, направленные на обеспечение соответствия требованиям нормативно-правовых и нормативно-технических актов в отношении объектов улично-дорожной сети города, направленные на обеспечение соответствия жилых помещений муниципального жилищного фонда установленным санитарно-гигиеническим требованиям, техническим правилам и нормам, обеспечение его эффективного использования.</w:t>
      </w:r>
    </w:p>
    <w:p w:rsidR="001F7B9E" w:rsidRDefault="001F7B9E"/>
    <w:p w:rsidR="001F7B9E" w:rsidRDefault="001F7B9E">
      <w:pPr>
        <w:pStyle w:val="1"/>
      </w:pPr>
      <w:bookmarkStart w:id="11" w:name="sub_9"/>
      <w:r>
        <w:t>Обобщенная характеристика, обоснование выделения и включения в состав Программы реализуемых подпрограмм</w:t>
      </w:r>
    </w:p>
    <w:bookmarkEnd w:id="11"/>
    <w:p w:rsidR="001F7B9E" w:rsidRDefault="001F7B9E"/>
    <w:p w:rsidR="001F7B9E" w:rsidRDefault="001F7B9E">
      <w:r>
        <w:t xml:space="preserve">Программа включает в себя три </w:t>
      </w:r>
      <w:hyperlink w:anchor="sub_21" w:history="1">
        <w:r>
          <w:rPr>
            <w:rStyle w:val="a4"/>
            <w:rFonts w:cs="Times New Roman CYR"/>
          </w:rPr>
          <w:t>подпрограммы</w:t>
        </w:r>
      </w:hyperlink>
      <w:r>
        <w:t>, сформированные по сферам деятельности, ресурсам, срокам, исполнителям и содержащие основные мероприятия, направленные на решение поставленных задач.</w:t>
      </w:r>
    </w:p>
    <w:p w:rsidR="001F7B9E" w:rsidRDefault="001F7B9E">
      <w:r>
        <w:lastRenderedPageBreak/>
        <w:t>Критерием выделения подпрограмм является отнесение мероприятий к определенному направлению деятельности в сфере жилищно-коммунального хозяйства и осуществляется исходя из масштабности и сложности решаемых в рамках Программы задач.</w:t>
      </w:r>
    </w:p>
    <w:p w:rsidR="001F7B9E" w:rsidRDefault="001F7B9E">
      <w:hyperlink w:anchor="sub_21" w:history="1">
        <w:r>
          <w:rPr>
            <w:rStyle w:val="a4"/>
            <w:rFonts w:cs="Times New Roman CYR"/>
          </w:rPr>
          <w:t>Подпрограмма 1</w:t>
        </w:r>
      </w:hyperlink>
      <w:r>
        <w:t xml:space="preserve"> "Развитие благоустройства города" направлена на повышение уровня благоустройства города.</w:t>
      </w:r>
    </w:p>
    <w:p w:rsidR="001F7B9E" w:rsidRDefault="001F7B9E">
      <w:r>
        <w:t xml:space="preserve">В рамках указанной </w:t>
      </w:r>
      <w:hyperlink w:anchor="sub_21" w:history="1">
        <w:r>
          <w:rPr>
            <w:rStyle w:val="a4"/>
            <w:rFonts w:cs="Times New Roman CYR"/>
          </w:rPr>
          <w:t>подпрограммы</w:t>
        </w:r>
      </w:hyperlink>
      <w:r>
        <w:t xml:space="preserve"> будут реализовываться мероприятия по благоустройству, содержанию и озеленению территорий общего пользования, украшению города и обеспечению наружного освещения.</w:t>
      </w:r>
    </w:p>
    <w:p w:rsidR="001F7B9E" w:rsidRDefault="001F7B9E">
      <w:hyperlink w:anchor="sub_34" w:history="1">
        <w:r>
          <w:rPr>
            <w:rStyle w:val="a4"/>
            <w:rFonts w:cs="Times New Roman CYR"/>
          </w:rPr>
          <w:t>Подпрограмма 2</w:t>
        </w:r>
      </w:hyperlink>
      <w:r>
        <w:t xml:space="preserve"> "Содержание и ремонт улично-дорожной сети города" направлена на сохранение и улучшение транспортно-эксплуатационных и потребительских характеристик улично-дорожной сети города.</w:t>
      </w:r>
    </w:p>
    <w:p w:rsidR="001F7B9E" w:rsidRDefault="001F7B9E">
      <w:r>
        <w:t xml:space="preserve">В рамках указанной </w:t>
      </w:r>
      <w:hyperlink w:anchor="sub_34" w:history="1">
        <w:r>
          <w:rPr>
            <w:rStyle w:val="a4"/>
            <w:rFonts w:cs="Times New Roman CYR"/>
          </w:rPr>
          <w:t>подпрограммы</w:t>
        </w:r>
      </w:hyperlink>
      <w:r>
        <w:t xml:space="preserve"> будут реализовываться мероприятия по содержанию и ремонту улично-дорожной сети города, а также мероприятия по обеспечению безопасности дорожного движения.</w:t>
      </w:r>
    </w:p>
    <w:p w:rsidR="001F7B9E" w:rsidRDefault="001F7B9E">
      <w:hyperlink w:anchor="sub_48" w:history="1">
        <w:r>
          <w:rPr>
            <w:rStyle w:val="a4"/>
            <w:rFonts w:cs="Times New Roman CYR"/>
          </w:rPr>
          <w:t>Подпрограмма 3</w:t>
        </w:r>
      </w:hyperlink>
      <w:r>
        <w:t xml:space="preserve"> "Содержание и ремонт жилищного фонда" направлена на создание благоприятных условий проживания граждан в многоквартирных домах города, обеспечение эффективного использования муниципального жилищного фонда.</w:t>
      </w:r>
    </w:p>
    <w:p w:rsidR="001F7B9E" w:rsidRDefault="001F7B9E">
      <w:r>
        <w:t xml:space="preserve">В рамках указанной </w:t>
      </w:r>
      <w:hyperlink w:anchor="sub_48" w:history="1">
        <w:r>
          <w:rPr>
            <w:rStyle w:val="a4"/>
            <w:rFonts w:cs="Times New Roman CYR"/>
          </w:rPr>
          <w:t>подпрограммы</w:t>
        </w:r>
      </w:hyperlink>
      <w:r>
        <w:t xml:space="preserve"> будут реализовываться мероприятия по капитальному ремонту жилищного фонда, по содержанию и ремонту временно незаселенных жилых помещений муниципального жилищного фонда.</w:t>
      </w:r>
    </w:p>
    <w:p w:rsidR="001F7B9E" w:rsidRDefault="001F7B9E"/>
    <w:p w:rsidR="001F7B9E" w:rsidRDefault="001F7B9E">
      <w:pPr>
        <w:pStyle w:val="1"/>
      </w:pPr>
      <w:bookmarkStart w:id="12" w:name="sub_10"/>
      <w:r>
        <w:t>Обобщенная характеристика основных мероприятий Программы</w:t>
      </w:r>
    </w:p>
    <w:bookmarkEnd w:id="12"/>
    <w:p w:rsidR="001F7B9E" w:rsidRDefault="001F7B9E"/>
    <w:p w:rsidR="001F7B9E" w:rsidRDefault="001F7B9E">
      <w:r>
        <w:t>Для достижения целей и решения задач Программы предусматривается реализация ряда мероприятий.</w:t>
      </w:r>
    </w:p>
    <w:p w:rsidR="001F7B9E" w:rsidRDefault="001F7B9E">
      <w:r>
        <w:t>В составе Программы выделено 1 основное мероприятие:</w:t>
      </w:r>
    </w:p>
    <w:p w:rsidR="001F7B9E" w:rsidRDefault="001F7B9E">
      <w:r>
        <w:t>Организация работы по реализации целей, задач департамента, выполнения его функциональных обязанностей и реализации мероприятий программы.</w:t>
      </w:r>
    </w:p>
    <w:p w:rsidR="001F7B9E" w:rsidRDefault="001F7B9E">
      <w:r>
        <w:t>Основной целью мероприятия является повышение качества в решении вопросов местного значения и отдельных государственных полномочий в сфере жилищно-коммунального хозяйства на территории города.</w:t>
      </w:r>
    </w:p>
    <w:p w:rsidR="001F7B9E" w:rsidRDefault="001F7B9E">
      <w:r>
        <w:t xml:space="preserve">В рамках трех </w:t>
      </w:r>
      <w:hyperlink w:anchor="sub_21" w:history="1">
        <w:r>
          <w:rPr>
            <w:rStyle w:val="a4"/>
            <w:rFonts w:cs="Times New Roman CYR"/>
          </w:rPr>
          <w:t>подпрограмм</w:t>
        </w:r>
      </w:hyperlink>
      <w:r>
        <w:t xml:space="preserve"> Программы предусматривается реализация 13 основных мероприятий. Их полный перечень представлен в </w:t>
      </w:r>
      <w:hyperlink w:anchor="sub_1002" w:history="1">
        <w:r>
          <w:rPr>
            <w:rStyle w:val="a4"/>
            <w:rFonts w:cs="Times New Roman CYR"/>
          </w:rPr>
          <w:t>приложении 2</w:t>
        </w:r>
      </w:hyperlink>
      <w:r>
        <w:t xml:space="preserve"> к Программе.</w:t>
      </w:r>
    </w:p>
    <w:p w:rsidR="001F7B9E" w:rsidRDefault="001F7B9E"/>
    <w:p w:rsidR="001F7B9E" w:rsidRDefault="001F7B9E">
      <w:pPr>
        <w:pStyle w:val="1"/>
      </w:pPr>
      <w:bookmarkStart w:id="13" w:name="sub_11"/>
      <w:r>
        <w:t>Информация об участии общественных и иных организаций, а также целевых внебюджетных фондов в реализации Программы</w:t>
      </w:r>
    </w:p>
    <w:bookmarkEnd w:id="13"/>
    <w:p w:rsidR="001F7B9E" w:rsidRDefault="001F7B9E"/>
    <w:p w:rsidR="001F7B9E" w:rsidRDefault="001F7B9E">
      <w:r>
        <w:t>Общественные и иные организации, а также целевые внебюджетные фонды в реализации Программы не участвуют.</w:t>
      </w:r>
    </w:p>
    <w:p w:rsidR="001F7B9E" w:rsidRDefault="001F7B9E"/>
    <w:p w:rsidR="001F7B9E" w:rsidRDefault="001F7B9E">
      <w:pPr>
        <w:pStyle w:val="1"/>
      </w:pPr>
      <w:bookmarkStart w:id="14" w:name="sub_12"/>
      <w:r>
        <w:t>Обоснование объема финансовых ресурсов, необходимых для реализации Программы</w:t>
      </w:r>
    </w:p>
    <w:bookmarkEnd w:id="14"/>
    <w:p w:rsidR="001F7B9E" w:rsidRDefault="001F7B9E"/>
    <w:p w:rsidR="001F7B9E" w:rsidRDefault="001F7B9E">
      <w:r>
        <w:t>Финансирование программных мероприятий предусмотрено за счет средств федерального, областного и городского бюджетов.</w:t>
      </w:r>
    </w:p>
    <w:p w:rsidR="001F7B9E" w:rsidRDefault="001F7B9E">
      <w:r>
        <w:t>Объем финансирования Программы подлежит ежегодному уточнению.</w:t>
      </w:r>
    </w:p>
    <w:p w:rsidR="001F7B9E" w:rsidRDefault="001F7B9E"/>
    <w:p w:rsidR="001F7B9E" w:rsidRDefault="001F7B9E">
      <w:pPr>
        <w:pStyle w:val="1"/>
      </w:pPr>
      <w:bookmarkStart w:id="15" w:name="sub_13"/>
      <w:r>
        <w:t xml:space="preserve">Информация по ресурсному обеспечению Программы за счет средств городского бюджета и </w:t>
      </w:r>
      <w:r>
        <w:lastRenderedPageBreak/>
        <w:t>других источников финансирования</w:t>
      </w:r>
    </w:p>
    <w:bookmarkEnd w:id="15"/>
    <w:p w:rsidR="001F7B9E" w:rsidRDefault="001F7B9E"/>
    <w:p w:rsidR="001F7B9E" w:rsidRDefault="001F7B9E">
      <w:r>
        <w:t xml:space="preserve">Ресурсное обеспечение реализации Программы за счет "собственных" средств городского бюджета (с расшифровкой по главным распорядителям средств городского бюджета, основным мероприятиям Программы, </w:t>
      </w:r>
      <w:hyperlink w:anchor="sub_21" w:history="1">
        <w:r>
          <w:rPr>
            <w:rStyle w:val="a4"/>
            <w:rFonts w:cs="Times New Roman CYR"/>
          </w:rPr>
          <w:t>подпрограмм</w:t>
        </w:r>
      </w:hyperlink>
      <w:r>
        <w:t xml:space="preserve"> Программы, а также по годам реализации Программы) представлено в таблице </w:t>
      </w:r>
      <w:hyperlink w:anchor="sub_1004" w:history="1">
        <w:r>
          <w:rPr>
            <w:rStyle w:val="a4"/>
            <w:rFonts w:cs="Times New Roman CYR"/>
          </w:rPr>
          <w:t>приложения 4</w:t>
        </w:r>
      </w:hyperlink>
      <w:r>
        <w:t xml:space="preserve"> к Программе.</w:t>
      </w:r>
    </w:p>
    <w:p w:rsidR="001F7B9E" w:rsidRDefault="001F7B9E">
      <w:r>
        <w:t xml:space="preserve">Ресурсное обеспечение и прогнозная (справочная) оценка расходов городского, федерального, областного, внебюджетных источников на реализацию Программы (с расшифровкой по основным мероприятиям Программы, </w:t>
      </w:r>
      <w:hyperlink w:anchor="sub_21" w:history="1">
        <w:r>
          <w:rPr>
            <w:rStyle w:val="a4"/>
            <w:rFonts w:cs="Times New Roman CYR"/>
          </w:rPr>
          <w:t>подпрограмм</w:t>
        </w:r>
      </w:hyperlink>
      <w:r>
        <w:t xml:space="preserve"> Программы, а также по годам реализации Программы) представлена в таблице </w:t>
      </w:r>
      <w:hyperlink w:anchor="sub_1005" w:history="1">
        <w:r>
          <w:rPr>
            <w:rStyle w:val="a4"/>
            <w:rFonts w:cs="Times New Roman CYR"/>
          </w:rPr>
          <w:t>приложения 5</w:t>
        </w:r>
      </w:hyperlink>
      <w:r>
        <w:t xml:space="preserve"> к Программе.</w:t>
      </w:r>
    </w:p>
    <w:p w:rsidR="001F7B9E" w:rsidRDefault="001F7B9E"/>
    <w:p w:rsidR="001F7B9E" w:rsidRDefault="001F7B9E">
      <w:pPr>
        <w:pStyle w:val="1"/>
      </w:pPr>
      <w:bookmarkStart w:id="16" w:name="sub_14"/>
      <w:r>
        <w:t>Прогноз конечных результатов реализации Программы</w:t>
      </w:r>
    </w:p>
    <w:bookmarkEnd w:id="16"/>
    <w:p w:rsidR="001F7B9E" w:rsidRDefault="001F7B9E"/>
    <w:p w:rsidR="001F7B9E" w:rsidRDefault="001F7B9E">
      <w:r>
        <w:t>Реализация Программы позволит обеспечить:</w:t>
      </w:r>
    </w:p>
    <w:p w:rsidR="001F7B9E" w:rsidRDefault="001F7B9E">
      <w:bookmarkStart w:id="17" w:name="sub_15"/>
      <w:r>
        <w:t>1. Повышение оценки горожанами благоустроенности территорий города - не менее 85 баллов к 2030 году.</w:t>
      </w:r>
    </w:p>
    <w:p w:rsidR="001F7B9E" w:rsidRDefault="001F7B9E">
      <w:bookmarkStart w:id="18" w:name="sub_16"/>
      <w:bookmarkEnd w:id="17"/>
      <w:r>
        <w:t>2. Обеспечение доли протяженности автомобильных дорог общего пользования местного значения, отвечающих нормативным требованиям, - не менее 82,4% к 2030 году.</w:t>
      </w:r>
    </w:p>
    <w:p w:rsidR="001F7B9E" w:rsidRDefault="001F7B9E">
      <w:bookmarkStart w:id="19" w:name="sub_17"/>
      <w:bookmarkEnd w:id="18"/>
      <w:r>
        <w:t>3. Обеспечение сохранности жилищного фонда, снижение уровня его износа - доля многоквартирных домов с процентом износа основного фонда от 0 до 30% не менее 92,1% к 2030 году.</w:t>
      </w:r>
    </w:p>
    <w:bookmarkEnd w:id="19"/>
    <w:p w:rsidR="001F7B9E" w:rsidRDefault="001F7B9E">
      <w:r>
        <w:t>В целом реализация Программы позволит обеспечить надежность и стабильность работы жилищно-коммунальной инфраструктуры города.</w:t>
      </w:r>
    </w:p>
    <w:p w:rsidR="001F7B9E" w:rsidRDefault="001F7B9E"/>
    <w:p w:rsidR="001F7B9E" w:rsidRDefault="001F7B9E">
      <w:pPr>
        <w:pStyle w:val="1"/>
      </w:pPr>
      <w:bookmarkStart w:id="20" w:name="sub_18"/>
      <w:r>
        <w:t>Анализ рисков реализации Программы и описание мер управления рисками реализации Программы</w:t>
      </w:r>
    </w:p>
    <w:bookmarkEnd w:id="20"/>
    <w:p w:rsidR="001F7B9E" w:rsidRDefault="001F7B9E"/>
    <w:p w:rsidR="001F7B9E" w:rsidRDefault="001F7B9E">
      <w:r>
        <w:t>Основные риски, способные оказать существенное влияние на реализацию настоящей Программы, подразделяются на внешние и внутренние.</w:t>
      </w:r>
    </w:p>
    <w:p w:rsidR="001F7B9E" w:rsidRDefault="001F7B9E">
      <w:r>
        <w:t>К внешним, не зависящим от действия ответственного исполнителя рискам, относится риск недостаточного финансового обеспечения.</w:t>
      </w:r>
    </w:p>
    <w:p w:rsidR="001F7B9E" w:rsidRDefault="001F7B9E">
      <w:r>
        <w:t>Внутренними рисками, относящимися к компетенции ответственного исполнителя, являются исполнительный и организационный риски. Данные риски могут возникать вследствие:</w:t>
      </w:r>
    </w:p>
    <w:p w:rsidR="001F7B9E" w:rsidRDefault="001F7B9E">
      <w:r>
        <w:t xml:space="preserve">несвоевременной разработки, согласования и принятия документов, обеспечивающих выполнение </w:t>
      </w:r>
      <w:hyperlink w:anchor="sub_21" w:history="1">
        <w:r>
          <w:rPr>
            <w:rStyle w:val="a4"/>
            <w:rFonts w:cs="Times New Roman CYR"/>
          </w:rPr>
          <w:t>подпрограмм</w:t>
        </w:r>
      </w:hyperlink>
      <w:r>
        <w:t xml:space="preserve"> и основных мероприятий Программы;</w:t>
      </w:r>
    </w:p>
    <w:p w:rsidR="001F7B9E" w:rsidRDefault="001F7B9E">
      <w:r>
        <w:t>задержки формирования соответствующих организационных систем;</w:t>
      </w:r>
    </w:p>
    <w:p w:rsidR="001F7B9E" w:rsidRDefault="001F7B9E">
      <w:r>
        <w:t>недостаточной квалификации и (или) низкой исполнительной дисциплины ответственного исполнителя.</w:t>
      </w:r>
    </w:p>
    <w:p w:rsidR="001F7B9E" w:rsidRDefault="001F7B9E">
      <w:r>
        <w:t>В целях минимизации указанных рисков в процессе реализации Программы предусматриваются:</w:t>
      </w:r>
    </w:p>
    <w:p w:rsidR="001F7B9E" w:rsidRDefault="001F7B9E">
      <w:r>
        <w:t>детальное планирование хода реализации Программы;</w:t>
      </w:r>
    </w:p>
    <w:p w:rsidR="001F7B9E" w:rsidRDefault="001F7B9E">
      <w:r>
        <w:t>регулярный анализ и мониторинг выполнения Программы, при необходимости, корректировка показателей и мероприятий Программы,</w:t>
      </w:r>
    </w:p>
    <w:p w:rsidR="001F7B9E" w:rsidRDefault="001F7B9E">
      <w:r>
        <w:t>повышение квалификации участников реализации Программы.</w:t>
      </w:r>
    </w:p>
    <w:p w:rsidR="001F7B9E" w:rsidRDefault="001F7B9E"/>
    <w:p w:rsidR="001F7B9E" w:rsidRDefault="001F7B9E">
      <w:pPr>
        <w:pStyle w:val="1"/>
      </w:pPr>
      <w:bookmarkStart w:id="21" w:name="sub_19"/>
      <w:r>
        <w:t>Сведения о порядке сбора информации и методике расчета значений целевых показателей (индикаторов) Программы</w:t>
      </w:r>
    </w:p>
    <w:bookmarkEnd w:id="21"/>
    <w:p w:rsidR="001F7B9E" w:rsidRDefault="001F7B9E"/>
    <w:p w:rsidR="001F7B9E" w:rsidRDefault="001F7B9E">
      <w:r>
        <w:t xml:space="preserve">Сведения о порядке сбора информации и методике расчета значений целевых показателей (индикаторов) Программы отражены в </w:t>
      </w:r>
      <w:hyperlink w:anchor="sub_1006" w:history="1">
        <w:r>
          <w:rPr>
            <w:rStyle w:val="a4"/>
            <w:rFonts w:cs="Times New Roman CYR"/>
          </w:rPr>
          <w:t>приложении 7</w:t>
        </w:r>
      </w:hyperlink>
      <w:r>
        <w:t xml:space="preserve"> к Программе.</w:t>
      </w:r>
    </w:p>
    <w:p w:rsidR="001F7B9E" w:rsidRDefault="001F7B9E">
      <w:pPr>
        <w:pStyle w:val="a6"/>
        <w:rPr>
          <w:color w:val="000000"/>
          <w:sz w:val="16"/>
          <w:szCs w:val="16"/>
          <w:shd w:val="clear" w:color="auto" w:fill="F0F0F0"/>
        </w:rPr>
      </w:pPr>
      <w:r>
        <w:rPr>
          <w:color w:val="000000"/>
          <w:sz w:val="16"/>
          <w:szCs w:val="16"/>
          <w:shd w:val="clear" w:color="auto" w:fill="F0F0F0"/>
        </w:rPr>
        <w:t>ГАРАНТ:</w:t>
      </w:r>
    </w:p>
    <w:p w:rsidR="001F7B9E" w:rsidRDefault="001F7B9E">
      <w:pPr>
        <w:pStyle w:val="a6"/>
        <w:rPr>
          <w:shd w:val="clear" w:color="auto" w:fill="F0F0F0"/>
        </w:rPr>
      </w:pPr>
      <w:r>
        <w:t xml:space="preserve"> </w:t>
      </w:r>
      <w:r>
        <w:rPr>
          <w:shd w:val="clear" w:color="auto" w:fill="F0F0F0"/>
        </w:rPr>
        <w:t xml:space="preserve">По-видимому, в тексте предыдущего абзаца допущена опечатка. Вместо "в приложении 7" имеется в виду "в </w:t>
      </w:r>
      <w:hyperlink w:anchor="sub_1006" w:history="1">
        <w:r>
          <w:rPr>
            <w:rStyle w:val="a4"/>
            <w:rFonts w:cs="Times New Roman CYR"/>
            <w:shd w:val="clear" w:color="auto" w:fill="F0F0F0"/>
          </w:rPr>
          <w:t>приложении 6</w:t>
        </w:r>
      </w:hyperlink>
      <w:r>
        <w:rPr>
          <w:shd w:val="clear" w:color="auto" w:fill="F0F0F0"/>
        </w:rPr>
        <w:t>"</w:t>
      </w:r>
    </w:p>
    <w:p w:rsidR="001F7B9E" w:rsidRDefault="001F7B9E">
      <w:pPr>
        <w:pStyle w:val="a6"/>
        <w:rPr>
          <w:shd w:val="clear" w:color="auto" w:fill="F0F0F0"/>
        </w:rPr>
      </w:pPr>
      <w:r>
        <w:t xml:space="preserve"> </w:t>
      </w:r>
    </w:p>
    <w:p w:rsidR="001F7B9E" w:rsidRDefault="001F7B9E">
      <w:pPr>
        <w:pStyle w:val="1"/>
      </w:pPr>
      <w:bookmarkStart w:id="22" w:name="sub_20"/>
      <w:r>
        <w:t>Методика оценки эффективности Программы</w:t>
      </w:r>
    </w:p>
    <w:bookmarkEnd w:id="22"/>
    <w:p w:rsidR="001F7B9E" w:rsidRDefault="001F7B9E"/>
    <w:p w:rsidR="001F7B9E" w:rsidRDefault="001F7B9E">
      <w:r>
        <w:t>Оценка эффективности Программы учитывает необходимость проведения оценок:</w:t>
      </w:r>
    </w:p>
    <w:p w:rsidR="001F7B9E" w:rsidRDefault="001F7B9E">
      <w:r>
        <w:t>- степени достижения цели Программы в целом за весь период ее реализации - фактически достигнутые значения показателей (индикаторов) конечного результата Программы сопоставляются с их плановыми значениями;</w:t>
      </w:r>
    </w:p>
    <w:p w:rsidR="001F7B9E" w:rsidRDefault="001F7B9E">
      <w:r>
        <w:t>- степени достижения запланированных результатов, значений количественных и качественных целевых показателей (индикаторов) Программы - фактически достигнутые значения показателей (индикаторов) Программы сопоставляются с их плановыми значениями;</w:t>
      </w:r>
    </w:p>
    <w:p w:rsidR="001F7B9E" w:rsidRDefault="001F7B9E">
      <w:r>
        <w:t>- степени достижения запланированного уровня затрат - фактически произведенные затраты на реализацию основных мероприятий Программы сопоставляются с их плановыми значениями.</w:t>
      </w:r>
    </w:p>
    <w:p w:rsidR="001F7B9E" w:rsidRDefault="001F7B9E">
      <w:r>
        <w:t>Оценка эффективности реализации Программы осуществляется по формуле:</w:t>
      </w:r>
    </w:p>
    <w:p w:rsidR="001F7B9E" w:rsidRDefault="001F7B9E"/>
    <w:p w:rsidR="001F7B9E" w:rsidRDefault="006E3E61">
      <w:r>
        <w:rPr>
          <w:noProof/>
        </w:rPr>
        <w:drawing>
          <wp:inline distT="0" distB="0" distL="0" distR="0">
            <wp:extent cx="1352550" cy="1000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2550" cy="1000125"/>
                    </a:xfrm>
                    <a:prstGeom prst="rect">
                      <a:avLst/>
                    </a:prstGeom>
                    <a:noFill/>
                    <a:ln>
                      <a:noFill/>
                    </a:ln>
                  </pic:spPr>
                </pic:pic>
              </a:graphicData>
            </a:graphic>
          </wp:inline>
        </w:drawing>
      </w:r>
      <w:r w:rsidR="001F7B9E">
        <w:t>, где:</w:t>
      </w:r>
    </w:p>
    <w:p w:rsidR="001F7B9E" w:rsidRDefault="001F7B9E"/>
    <w:p w:rsidR="001F7B9E" w:rsidRDefault="001F7B9E">
      <w:r>
        <w:t>Пэф - показатель эффективности реализации Программы, %;</w:t>
      </w:r>
    </w:p>
    <w:p w:rsidR="001F7B9E" w:rsidRDefault="001F7B9E">
      <w:r>
        <w:t>Пi - степень достижения i-того целевого показателя Программы, %,</w:t>
      </w:r>
    </w:p>
    <w:p w:rsidR="001F7B9E" w:rsidRDefault="001F7B9E">
      <w:r>
        <w:t>n - количество целевых показателей Программы.</w:t>
      </w:r>
    </w:p>
    <w:p w:rsidR="001F7B9E" w:rsidRDefault="001F7B9E">
      <w:r>
        <w:t>В целях оценки эффективности реализации Программы устанавливаются следующие критерии:</w:t>
      </w:r>
    </w:p>
    <w:p w:rsidR="001F7B9E" w:rsidRDefault="001F7B9E">
      <w:r>
        <w:t>если значение показателя Пэф равно 95% и выше, то уровень эффективности реализации Программы высокий.</w:t>
      </w:r>
    </w:p>
    <w:p w:rsidR="001F7B9E" w:rsidRDefault="001F7B9E">
      <w:r>
        <w:t>если значение показателя Пэф ниже 95%, то уровень эффективности реализации Программы неудовлетворительный.</w:t>
      </w:r>
    </w:p>
    <w:p w:rsidR="001F7B9E" w:rsidRDefault="001F7B9E">
      <w:r>
        <w:t>Степень достижения i-того целевого показателя Программы рассчитывается путем сопоставления фактически достигнутых и плановых значений целевых показателей Программы за отчетный период по следующим формулам:</w:t>
      </w:r>
    </w:p>
    <w:p w:rsidR="001F7B9E" w:rsidRDefault="001F7B9E">
      <w:r>
        <w:t>- для показателей, желаемой тенденцией развития которых является рост значений:</w:t>
      </w:r>
    </w:p>
    <w:p w:rsidR="001F7B9E" w:rsidRDefault="001F7B9E"/>
    <w:p w:rsidR="001F7B9E" w:rsidRDefault="001F7B9E">
      <w:r>
        <w:t>Пi = Пфi/Пплi х 100%;</w:t>
      </w:r>
    </w:p>
    <w:p w:rsidR="001F7B9E" w:rsidRDefault="001F7B9E"/>
    <w:p w:rsidR="001F7B9E" w:rsidRDefault="001F7B9E">
      <w:r>
        <w:t>- для показателей, желаемой тенденцией развития которых является снижение значений:</w:t>
      </w:r>
    </w:p>
    <w:p w:rsidR="001F7B9E" w:rsidRDefault="001F7B9E"/>
    <w:p w:rsidR="001F7B9E" w:rsidRDefault="001F7B9E">
      <w:r>
        <w:t>Пi = Пплi / Пфi х 100%, где</w:t>
      </w:r>
    </w:p>
    <w:p w:rsidR="001F7B9E" w:rsidRDefault="001F7B9E"/>
    <w:p w:rsidR="001F7B9E" w:rsidRDefault="001F7B9E">
      <w:r>
        <w:t>Пплi - плановое значение i-того целевого показателя Программы (в соответствующих единицах измерения);</w:t>
      </w:r>
    </w:p>
    <w:p w:rsidR="001F7B9E" w:rsidRDefault="001F7B9E">
      <w:r>
        <w:lastRenderedPageBreak/>
        <w:t>Пфi - фактическое значение i-того целевого показателя Программы (в соответствующих единицах измерения).</w:t>
      </w:r>
    </w:p>
    <w:p w:rsidR="001F7B9E" w:rsidRDefault="001F7B9E">
      <w:r>
        <w:t>Степень достижения i-того целевого показателя Программы оценивается в соответствии со следующими критериями:</w:t>
      </w:r>
    </w:p>
    <w:p w:rsidR="001F7B9E" w:rsidRDefault="001F7B9E">
      <w:r>
        <w:t>до 95% - неэффективное выполнение i-того целевого показателя Программы;</w:t>
      </w:r>
    </w:p>
    <w:p w:rsidR="001F7B9E" w:rsidRDefault="001F7B9E">
      <w:r>
        <w:t>95% и более - эффективное выполнение i-того целевого показателя Программы.</w:t>
      </w:r>
    </w:p>
    <w:p w:rsidR="001F7B9E" w:rsidRDefault="001F7B9E">
      <w:r>
        <w:t>Оценка степени достижения запланированного уровня затрат - фактически произведенные затраты на реализацию основных мероприятий Программы сопоставляются с их плановыми значениями и рассчитывается по формуле:</w:t>
      </w:r>
    </w:p>
    <w:p w:rsidR="001F7B9E" w:rsidRDefault="001F7B9E"/>
    <w:p w:rsidR="001F7B9E" w:rsidRDefault="001F7B9E">
      <w:r>
        <w:t>ЭБ=БИ/БУ*100%, где:</w:t>
      </w:r>
    </w:p>
    <w:p w:rsidR="001F7B9E" w:rsidRDefault="001F7B9E"/>
    <w:p w:rsidR="001F7B9E" w:rsidRDefault="001F7B9E">
      <w:r>
        <w:t>ЭБ - значение индекса степени достижения запланированного уровня затрат;</w:t>
      </w:r>
    </w:p>
    <w:p w:rsidR="001F7B9E" w:rsidRDefault="001F7B9E">
      <w:r>
        <w:t>БИ - кассовое исполнение бюджетных расходов по обеспечению реализации мероприятий Программы;</w:t>
      </w:r>
    </w:p>
    <w:p w:rsidR="001F7B9E" w:rsidRDefault="001F7B9E">
      <w:r>
        <w:t>БУ - лимиты бюджетных обязательств.</w:t>
      </w:r>
    </w:p>
    <w:p w:rsidR="001F7B9E" w:rsidRDefault="001F7B9E">
      <w:r>
        <w:t>Эффективным является использование городского бюджета при значении показателя ЭБ равно 95% и выше.</w:t>
      </w:r>
    </w:p>
    <w:p w:rsidR="001F7B9E" w:rsidRDefault="001F7B9E"/>
    <w:p w:rsidR="001F7B9E" w:rsidRDefault="001F7B9E">
      <w:pPr>
        <w:pStyle w:val="1"/>
      </w:pPr>
      <w:bookmarkStart w:id="23" w:name="sub_21"/>
      <w:r>
        <w:t>Подпрограмма 1 "Развитие благоустройства города"</w:t>
      </w:r>
    </w:p>
    <w:bookmarkEnd w:id="23"/>
    <w:p w:rsidR="001F7B9E" w:rsidRDefault="001F7B9E">
      <w:pPr>
        <w:pStyle w:val="ab"/>
      </w:pPr>
      <w:r>
        <w:t>С изменениями и дополнениями от:</w:t>
      </w:r>
    </w:p>
    <w:p w:rsidR="001F7B9E" w:rsidRDefault="001F7B9E">
      <w:pPr>
        <w:pStyle w:val="a9"/>
        <w:rPr>
          <w:shd w:val="clear" w:color="auto" w:fill="EAEFED"/>
        </w:rPr>
      </w:pPr>
      <w:r>
        <w:t xml:space="preserve"> </w:t>
      </w:r>
      <w:r>
        <w:rPr>
          <w:shd w:val="clear" w:color="auto" w:fill="EAEFED"/>
        </w:rPr>
        <w:t>30 ноября, 30 декабря 2022 г., 10 ноября, 1 декабря 2023 г., 16 января 2024 г.</w:t>
      </w:r>
    </w:p>
    <w:p w:rsidR="001F7B9E" w:rsidRDefault="001F7B9E"/>
    <w:p w:rsidR="001F7B9E" w:rsidRDefault="001F7B9E">
      <w:pPr>
        <w:pStyle w:val="a6"/>
        <w:rPr>
          <w:color w:val="000000"/>
          <w:sz w:val="16"/>
          <w:szCs w:val="16"/>
          <w:shd w:val="clear" w:color="auto" w:fill="F0F0F0"/>
        </w:rPr>
      </w:pPr>
      <w:bookmarkStart w:id="24" w:name="sub_22"/>
      <w:r>
        <w:rPr>
          <w:color w:val="000000"/>
          <w:sz w:val="16"/>
          <w:szCs w:val="16"/>
          <w:shd w:val="clear" w:color="auto" w:fill="F0F0F0"/>
        </w:rPr>
        <w:t>Информация об изменениях:</w:t>
      </w:r>
    </w:p>
    <w:bookmarkEnd w:id="24"/>
    <w:p w:rsidR="001F7B9E" w:rsidRDefault="001F7B9E">
      <w:pPr>
        <w:pStyle w:val="a7"/>
        <w:rPr>
          <w:shd w:val="clear" w:color="auto" w:fill="F0F0F0"/>
        </w:rPr>
      </w:pPr>
      <w:r>
        <w:t xml:space="preserve"> </w:t>
      </w:r>
      <w:r>
        <w:rPr>
          <w:shd w:val="clear" w:color="auto" w:fill="F0F0F0"/>
        </w:rPr>
        <w:t xml:space="preserve">Паспорт изменен. - </w:t>
      </w:r>
      <w:hyperlink r:id="rId15"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16 января 2024 г. N 40</w:t>
      </w:r>
    </w:p>
    <w:p w:rsidR="001F7B9E" w:rsidRDefault="001F7B9E">
      <w:pPr>
        <w:pStyle w:val="a7"/>
        <w:rPr>
          <w:shd w:val="clear" w:color="auto" w:fill="F0F0F0"/>
        </w:rPr>
      </w:pPr>
      <w:r>
        <w:t xml:space="preserve"> </w:t>
      </w:r>
      <w:r>
        <w:rPr>
          <w:shd w:val="clear" w:color="auto" w:fill="F0F0F0"/>
        </w:rPr>
        <w:t xml:space="preserve">Изменения </w:t>
      </w:r>
      <w:hyperlink r:id="rId16" w:history="1">
        <w:r>
          <w:rPr>
            <w:rStyle w:val="a4"/>
            <w:rFonts w:cs="Times New Roman CYR"/>
            <w:shd w:val="clear" w:color="auto" w:fill="F0F0F0"/>
          </w:rPr>
          <w:t>применяются</w:t>
        </w:r>
      </w:hyperlink>
      <w:r>
        <w:rPr>
          <w:shd w:val="clear" w:color="auto" w:fill="F0F0F0"/>
        </w:rPr>
        <w:t xml:space="preserve"> к правоотношениям, возникшим при формировании городского бюджета, начиная с бюджета на 2024 г. и плановый период 2025 и 2026 гг.</w:t>
      </w:r>
    </w:p>
    <w:p w:rsidR="001F7B9E" w:rsidRDefault="001F7B9E">
      <w:pPr>
        <w:pStyle w:val="a7"/>
        <w:rPr>
          <w:shd w:val="clear" w:color="auto" w:fill="F0F0F0"/>
        </w:rPr>
      </w:pPr>
      <w:r>
        <w:t xml:space="preserve"> </w:t>
      </w:r>
      <w:hyperlink r:id="rId17" w:history="1">
        <w:r>
          <w:rPr>
            <w:rStyle w:val="a4"/>
            <w:rFonts w:cs="Times New Roman CYR"/>
            <w:shd w:val="clear" w:color="auto" w:fill="F0F0F0"/>
          </w:rPr>
          <w:t>См. предыдущую редакцию</w:t>
        </w:r>
      </w:hyperlink>
    </w:p>
    <w:p w:rsidR="001F7B9E" w:rsidRDefault="001F7B9E">
      <w:pPr>
        <w:pStyle w:val="1"/>
      </w:pPr>
      <w:r>
        <w:t>Паспорт подпрограммы "Развитие благоустройства города" (далее - Подпрограмма 1)</w:t>
      </w:r>
    </w:p>
    <w:p w:rsidR="001F7B9E" w:rsidRDefault="001F7B9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24"/>
        <w:gridCol w:w="7362"/>
      </w:tblGrid>
      <w:tr w:rsidR="001F7B9E">
        <w:tblPrEx>
          <w:tblCellMar>
            <w:top w:w="0" w:type="dxa"/>
            <w:bottom w:w="0" w:type="dxa"/>
          </w:tblCellMar>
        </w:tblPrEx>
        <w:tc>
          <w:tcPr>
            <w:tcW w:w="2924" w:type="dxa"/>
            <w:tcBorders>
              <w:top w:val="single" w:sz="4" w:space="0" w:color="auto"/>
              <w:bottom w:val="single" w:sz="4" w:space="0" w:color="auto"/>
              <w:right w:val="single" w:sz="4" w:space="0" w:color="auto"/>
            </w:tcBorders>
          </w:tcPr>
          <w:p w:rsidR="001F7B9E" w:rsidRDefault="001F7B9E">
            <w:pPr>
              <w:pStyle w:val="ac"/>
            </w:pPr>
            <w:r>
              <w:t>Ответственный исполнитель Подпрограммы 1</w:t>
            </w:r>
          </w:p>
        </w:tc>
        <w:tc>
          <w:tcPr>
            <w:tcW w:w="7362" w:type="dxa"/>
            <w:tcBorders>
              <w:top w:val="single" w:sz="4" w:space="0" w:color="auto"/>
              <w:left w:val="single" w:sz="4" w:space="0" w:color="auto"/>
              <w:bottom w:val="single" w:sz="4" w:space="0" w:color="auto"/>
            </w:tcBorders>
          </w:tcPr>
          <w:p w:rsidR="001F7B9E" w:rsidRDefault="001F7B9E">
            <w:pPr>
              <w:pStyle w:val="ac"/>
            </w:pPr>
            <w:r>
              <w:t>ДЖКХ</w:t>
            </w:r>
          </w:p>
        </w:tc>
      </w:tr>
      <w:tr w:rsidR="001F7B9E">
        <w:tblPrEx>
          <w:tblCellMar>
            <w:top w:w="0" w:type="dxa"/>
            <w:bottom w:w="0" w:type="dxa"/>
          </w:tblCellMar>
        </w:tblPrEx>
        <w:tc>
          <w:tcPr>
            <w:tcW w:w="2924" w:type="dxa"/>
            <w:tcBorders>
              <w:top w:val="single" w:sz="4" w:space="0" w:color="auto"/>
              <w:bottom w:val="single" w:sz="4" w:space="0" w:color="auto"/>
              <w:right w:val="single" w:sz="4" w:space="0" w:color="auto"/>
            </w:tcBorders>
          </w:tcPr>
          <w:p w:rsidR="001F7B9E" w:rsidRDefault="001F7B9E">
            <w:pPr>
              <w:pStyle w:val="ac"/>
            </w:pPr>
            <w:r>
              <w:t>Соисполнители Подпрограммы 1</w:t>
            </w:r>
          </w:p>
        </w:tc>
        <w:tc>
          <w:tcPr>
            <w:tcW w:w="7362" w:type="dxa"/>
            <w:tcBorders>
              <w:top w:val="single" w:sz="4" w:space="0" w:color="auto"/>
              <w:left w:val="single" w:sz="4" w:space="0" w:color="auto"/>
              <w:bottom w:val="single" w:sz="4" w:space="0" w:color="auto"/>
            </w:tcBorders>
          </w:tcPr>
          <w:p w:rsidR="001F7B9E" w:rsidRDefault="001F7B9E">
            <w:pPr>
              <w:pStyle w:val="ac"/>
            </w:pPr>
            <w:r>
              <w:t>МКУ "САТ"</w:t>
            </w:r>
          </w:p>
        </w:tc>
      </w:tr>
      <w:tr w:rsidR="001F7B9E">
        <w:tblPrEx>
          <w:tblCellMar>
            <w:top w:w="0" w:type="dxa"/>
            <w:bottom w:w="0" w:type="dxa"/>
          </w:tblCellMar>
        </w:tblPrEx>
        <w:tc>
          <w:tcPr>
            <w:tcW w:w="2924" w:type="dxa"/>
            <w:tcBorders>
              <w:top w:val="single" w:sz="4" w:space="0" w:color="auto"/>
              <w:bottom w:val="single" w:sz="4" w:space="0" w:color="auto"/>
              <w:right w:val="single" w:sz="4" w:space="0" w:color="auto"/>
            </w:tcBorders>
          </w:tcPr>
          <w:p w:rsidR="001F7B9E" w:rsidRDefault="001F7B9E">
            <w:pPr>
              <w:pStyle w:val="ac"/>
            </w:pPr>
            <w:r>
              <w:t>Участники Подпрограммы 1</w:t>
            </w:r>
          </w:p>
        </w:tc>
        <w:tc>
          <w:tcPr>
            <w:tcW w:w="7362" w:type="dxa"/>
            <w:tcBorders>
              <w:top w:val="single" w:sz="4" w:space="0" w:color="auto"/>
              <w:left w:val="single" w:sz="4" w:space="0" w:color="auto"/>
              <w:bottom w:val="single" w:sz="4" w:space="0" w:color="auto"/>
            </w:tcBorders>
          </w:tcPr>
          <w:p w:rsidR="001F7B9E" w:rsidRDefault="001F7B9E">
            <w:pPr>
              <w:pStyle w:val="ac"/>
            </w:pPr>
            <w:r>
              <w:t>Нет</w:t>
            </w:r>
          </w:p>
        </w:tc>
      </w:tr>
      <w:tr w:rsidR="001F7B9E">
        <w:tblPrEx>
          <w:tblCellMar>
            <w:top w:w="0" w:type="dxa"/>
            <w:bottom w:w="0" w:type="dxa"/>
          </w:tblCellMar>
        </w:tblPrEx>
        <w:tc>
          <w:tcPr>
            <w:tcW w:w="2924" w:type="dxa"/>
            <w:tcBorders>
              <w:top w:val="single" w:sz="4" w:space="0" w:color="auto"/>
              <w:bottom w:val="single" w:sz="4" w:space="0" w:color="auto"/>
              <w:right w:val="single" w:sz="4" w:space="0" w:color="auto"/>
            </w:tcBorders>
          </w:tcPr>
          <w:p w:rsidR="001F7B9E" w:rsidRDefault="001F7B9E">
            <w:pPr>
              <w:pStyle w:val="ac"/>
            </w:pPr>
            <w:r>
              <w:t>Цель Подпрограммы 1</w:t>
            </w:r>
          </w:p>
        </w:tc>
        <w:tc>
          <w:tcPr>
            <w:tcW w:w="7362" w:type="dxa"/>
            <w:tcBorders>
              <w:top w:val="single" w:sz="4" w:space="0" w:color="auto"/>
              <w:left w:val="single" w:sz="4" w:space="0" w:color="auto"/>
              <w:bottom w:val="single" w:sz="4" w:space="0" w:color="auto"/>
            </w:tcBorders>
          </w:tcPr>
          <w:p w:rsidR="001F7B9E" w:rsidRDefault="001F7B9E">
            <w:pPr>
              <w:pStyle w:val="ac"/>
            </w:pPr>
            <w:r>
              <w:t>Повышение уровня благоустройства города.</w:t>
            </w:r>
          </w:p>
        </w:tc>
      </w:tr>
      <w:tr w:rsidR="001F7B9E">
        <w:tblPrEx>
          <w:tblCellMar>
            <w:top w:w="0" w:type="dxa"/>
            <w:bottom w:w="0" w:type="dxa"/>
          </w:tblCellMar>
        </w:tblPrEx>
        <w:tc>
          <w:tcPr>
            <w:tcW w:w="2924" w:type="dxa"/>
            <w:tcBorders>
              <w:top w:val="single" w:sz="4" w:space="0" w:color="auto"/>
              <w:bottom w:val="single" w:sz="4" w:space="0" w:color="auto"/>
              <w:right w:val="single" w:sz="4" w:space="0" w:color="auto"/>
            </w:tcBorders>
          </w:tcPr>
          <w:p w:rsidR="001F7B9E" w:rsidRDefault="001F7B9E">
            <w:pPr>
              <w:pStyle w:val="ac"/>
            </w:pPr>
            <w:r>
              <w:t>Задачи Подпрограммы 1</w:t>
            </w:r>
          </w:p>
        </w:tc>
        <w:tc>
          <w:tcPr>
            <w:tcW w:w="7362" w:type="dxa"/>
            <w:tcBorders>
              <w:top w:val="single" w:sz="4" w:space="0" w:color="auto"/>
              <w:left w:val="single" w:sz="4" w:space="0" w:color="auto"/>
              <w:bottom w:val="single" w:sz="4" w:space="0" w:color="auto"/>
            </w:tcBorders>
          </w:tcPr>
          <w:p w:rsidR="001F7B9E" w:rsidRDefault="001F7B9E">
            <w:pPr>
              <w:pStyle w:val="ac"/>
            </w:pPr>
            <w:r>
              <w:t>1. Содержание и благоустройство территорий общего пользования.</w:t>
            </w:r>
          </w:p>
          <w:p w:rsidR="001F7B9E" w:rsidRDefault="001F7B9E">
            <w:pPr>
              <w:pStyle w:val="ac"/>
            </w:pPr>
            <w:r>
              <w:t>2. Обеспечение озеленения территорий общего пользования.</w:t>
            </w:r>
          </w:p>
          <w:p w:rsidR="001F7B9E" w:rsidRDefault="001F7B9E">
            <w:pPr>
              <w:pStyle w:val="ac"/>
            </w:pPr>
            <w:r>
              <w:t>3. Обеспечение наружного освещения.</w:t>
            </w:r>
          </w:p>
          <w:p w:rsidR="001F7B9E" w:rsidRDefault="001F7B9E">
            <w:pPr>
              <w:pStyle w:val="ac"/>
            </w:pPr>
            <w:r>
              <w:t>4. Обеспечение украшения города при проведении праздничных и общественных мероприятий</w:t>
            </w:r>
          </w:p>
        </w:tc>
      </w:tr>
      <w:tr w:rsidR="001F7B9E">
        <w:tblPrEx>
          <w:tblCellMar>
            <w:top w:w="0" w:type="dxa"/>
            <w:bottom w:w="0" w:type="dxa"/>
          </w:tblCellMar>
        </w:tblPrEx>
        <w:tc>
          <w:tcPr>
            <w:tcW w:w="2924" w:type="dxa"/>
            <w:tcBorders>
              <w:top w:val="single" w:sz="4" w:space="0" w:color="auto"/>
              <w:bottom w:val="single" w:sz="4" w:space="0" w:color="auto"/>
              <w:right w:val="single" w:sz="4" w:space="0" w:color="auto"/>
            </w:tcBorders>
          </w:tcPr>
          <w:p w:rsidR="001F7B9E" w:rsidRDefault="001F7B9E">
            <w:pPr>
              <w:pStyle w:val="ac"/>
            </w:pPr>
            <w:r>
              <w:t>Целевые индикаторы и показатели Подпрограммы 1</w:t>
            </w:r>
          </w:p>
        </w:tc>
        <w:tc>
          <w:tcPr>
            <w:tcW w:w="7362" w:type="dxa"/>
            <w:tcBorders>
              <w:top w:val="single" w:sz="4" w:space="0" w:color="auto"/>
              <w:left w:val="single" w:sz="4" w:space="0" w:color="auto"/>
              <w:bottom w:val="single" w:sz="4" w:space="0" w:color="auto"/>
            </w:tcBorders>
          </w:tcPr>
          <w:p w:rsidR="001F7B9E" w:rsidRDefault="001F7B9E">
            <w:pPr>
              <w:pStyle w:val="ac"/>
            </w:pPr>
            <w:r>
              <w:t>1. Обеспеченность территорий города озелененными местами общего пользования.</w:t>
            </w:r>
          </w:p>
          <w:p w:rsidR="001F7B9E" w:rsidRDefault="001F7B9E">
            <w:pPr>
              <w:pStyle w:val="ac"/>
            </w:pPr>
            <w:r>
              <w:t xml:space="preserve">2. Процент установки элементов озеленения на территориях общего </w:t>
            </w:r>
            <w:r>
              <w:lastRenderedPageBreak/>
              <w:t>пользования.</w:t>
            </w:r>
          </w:p>
          <w:p w:rsidR="001F7B9E" w:rsidRDefault="001F7B9E">
            <w:pPr>
              <w:pStyle w:val="ac"/>
            </w:pPr>
            <w:r>
              <w:t>3. Количество посаженных деревьев, кустарников.</w:t>
            </w:r>
          </w:p>
          <w:p w:rsidR="001F7B9E" w:rsidRDefault="001F7B9E">
            <w:pPr>
              <w:pStyle w:val="ac"/>
            </w:pPr>
            <w:r>
              <w:t>4. Процент горения светильников наружного освещения.</w:t>
            </w:r>
          </w:p>
          <w:p w:rsidR="001F7B9E" w:rsidRDefault="001F7B9E">
            <w:pPr>
              <w:pStyle w:val="ac"/>
            </w:pPr>
            <w:r>
              <w:t>5. Количество мероприятий, к проведению которых организовано праздничное украшение города.</w:t>
            </w:r>
          </w:p>
        </w:tc>
      </w:tr>
      <w:tr w:rsidR="001F7B9E">
        <w:tblPrEx>
          <w:tblCellMar>
            <w:top w:w="0" w:type="dxa"/>
            <w:bottom w:w="0" w:type="dxa"/>
          </w:tblCellMar>
        </w:tblPrEx>
        <w:tc>
          <w:tcPr>
            <w:tcW w:w="2924" w:type="dxa"/>
            <w:tcBorders>
              <w:top w:val="single" w:sz="4" w:space="0" w:color="auto"/>
              <w:bottom w:val="single" w:sz="4" w:space="0" w:color="auto"/>
              <w:right w:val="single" w:sz="4" w:space="0" w:color="auto"/>
            </w:tcBorders>
          </w:tcPr>
          <w:p w:rsidR="001F7B9E" w:rsidRDefault="001F7B9E">
            <w:pPr>
              <w:pStyle w:val="ac"/>
            </w:pPr>
            <w:r>
              <w:lastRenderedPageBreak/>
              <w:t>Этапы и сроки реализации Подпрограммы 1</w:t>
            </w:r>
          </w:p>
        </w:tc>
        <w:tc>
          <w:tcPr>
            <w:tcW w:w="7362" w:type="dxa"/>
            <w:tcBorders>
              <w:top w:val="single" w:sz="4" w:space="0" w:color="auto"/>
              <w:left w:val="single" w:sz="4" w:space="0" w:color="auto"/>
              <w:bottom w:val="single" w:sz="4" w:space="0" w:color="auto"/>
            </w:tcBorders>
          </w:tcPr>
          <w:p w:rsidR="001F7B9E" w:rsidRDefault="001F7B9E">
            <w:pPr>
              <w:pStyle w:val="ac"/>
            </w:pPr>
            <w:r>
              <w:t>2025 - 2030 годы</w:t>
            </w:r>
          </w:p>
        </w:tc>
      </w:tr>
      <w:tr w:rsidR="001F7B9E">
        <w:tblPrEx>
          <w:tblCellMar>
            <w:top w:w="0" w:type="dxa"/>
            <w:bottom w:w="0" w:type="dxa"/>
          </w:tblCellMar>
        </w:tblPrEx>
        <w:tc>
          <w:tcPr>
            <w:tcW w:w="2924" w:type="dxa"/>
            <w:tcBorders>
              <w:top w:val="single" w:sz="4" w:space="0" w:color="auto"/>
              <w:bottom w:val="single" w:sz="4" w:space="0" w:color="auto"/>
              <w:right w:val="single" w:sz="4" w:space="0" w:color="auto"/>
            </w:tcBorders>
          </w:tcPr>
          <w:p w:rsidR="001F7B9E" w:rsidRDefault="001F7B9E">
            <w:pPr>
              <w:pStyle w:val="ac"/>
            </w:pPr>
            <w:r>
              <w:t>Общий объем финансового обеспечения Подпрограммы 1</w:t>
            </w:r>
          </w:p>
        </w:tc>
        <w:tc>
          <w:tcPr>
            <w:tcW w:w="7362" w:type="dxa"/>
            <w:tcBorders>
              <w:top w:val="single" w:sz="4" w:space="0" w:color="auto"/>
              <w:left w:val="single" w:sz="4" w:space="0" w:color="auto"/>
              <w:bottom w:val="single" w:sz="4" w:space="0" w:color="auto"/>
            </w:tcBorders>
          </w:tcPr>
          <w:p w:rsidR="001F7B9E" w:rsidRDefault="001F7B9E">
            <w:pPr>
              <w:pStyle w:val="ac"/>
            </w:pPr>
            <w:r>
              <w:t>Всего - 866 651,4 тыс. руб.,</w:t>
            </w:r>
          </w:p>
          <w:p w:rsidR="001F7B9E" w:rsidRDefault="001F7B9E">
            <w:pPr>
              <w:pStyle w:val="ac"/>
            </w:pPr>
            <w:r>
              <w:t>в том числе по годам:</w:t>
            </w:r>
          </w:p>
          <w:p w:rsidR="001F7B9E" w:rsidRDefault="001F7B9E">
            <w:pPr>
              <w:pStyle w:val="ac"/>
            </w:pPr>
            <w:r>
              <w:t>2025 год - 141 571,9 тыс. руб.,</w:t>
            </w:r>
          </w:p>
          <w:p w:rsidR="001F7B9E" w:rsidRDefault="001F7B9E">
            <w:pPr>
              <w:pStyle w:val="ac"/>
            </w:pPr>
            <w:r>
              <w:t>2026 год - 145 015,9 тыс. руб.,</w:t>
            </w:r>
          </w:p>
          <w:p w:rsidR="001F7B9E" w:rsidRDefault="001F7B9E">
            <w:pPr>
              <w:pStyle w:val="ac"/>
            </w:pPr>
            <w:r>
              <w:t>2027 год - 145 015,9 тыс. руб.,</w:t>
            </w:r>
          </w:p>
          <w:p w:rsidR="001F7B9E" w:rsidRDefault="001F7B9E">
            <w:pPr>
              <w:pStyle w:val="ac"/>
            </w:pPr>
            <w:r>
              <w:t>2028 год - 145 015,9 тыс. руб.,</w:t>
            </w:r>
          </w:p>
          <w:p w:rsidR="001F7B9E" w:rsidRDefault="001F7B9E">
            <w:pPr>
              <w:pStyle w:val="ac"/>
            </w:pPr>
            <w:r>
              <w:t>2029 год - 145 015,9 тыс. руб.,</w:t>
            </w:r>
          </w:p>
          <w:p w:rsidR="001F7B9E" w:rsidRDefault="001F7B9E">
            <w:pPr>
              <w:pStyle w:val="ac"/>
            </w:pPr>
            <w:r>
              <w:t>2030 год - 145 015,9 тыс. руб.</w:t>
            </w:r>
          </w:p>
        </w:tc>
      </w:tr>
      <w:tr w:rsidR="001F7B9E">
        <w:tblPrEx>
          <w:tblCellMar>
            <w:top w:w="0" w:type="dxa"/>
            <w:bottom w:w="0" w:type="dxa"/>
          </w:tblCellMar>
        </w:tblPrEx>
        <w:tc>
          <w:tcPr>
            <w:tcW w:w="2924" w:type="dxa"/>
            <w:tcBorders>
              <w:top w:val="single" w:sz="4" w:space="0" w:color="auto"/>
              <w:bottom w:val="single" w:sz="4" w:space="0" w:color="auto"/>
              <w:right w:val="single" w:sz="4" w:space="0" w:color="auto"/>
            </w:tcBorders>
          </w:tcPr>
          <w:p w:rsidR="001F7B9E" w:rsidRDefault="001F7B9E">
            <w:pPr>
              <w:pStyle w:val="ac"/>
            </w:pPr>
            <w:r>
              <w:t>Объемы бюджетных ассигнований Подпрограммы 1 за счет "собственных" средств городского бюджета</w:t>
            </w:r>
          </w:p>
        </w:tc>
        <w:tc>
          <w:tcPr>
            <w:tcW w:w="7362" w:type="dxa"/>
            <w:tcBorders>
              <w:top w:val="single" w:sz="4" w:space="0" w:color="auto"/>
              <w:left w:val="single" w:sz="4" w:space="0" w:color="auto"/>
              <w:bottom w:val="single" w:sz="4" w:space="0" w:color="auto"/>
            </w:tcBorders>
          </w:tcPr>
          <w:p w:rsidR="001F7B9E" w:rsidRDefault="001F7B9E">
            <w:pPr>
              <w:pStyle w:val="ac"/>
            </w:pPr>
            <w:r>
              <w:t>Всего - 837 300,6 тыс. руб.,</w:t>
            </w:r>
          </w:p>
          <w:p w:rsidR="001F7B9E" w:rsidRDefault="001F7B9E">
            <w:pPr>
              <w:pStyle w:val="ac"/>
            </w:pPr>
            <w:r>
              <w:t>в том числе по годам:</w:t>
            </w:r>
          </w:p>
          <w:p w:rsidR="001F7B9E" w:rsidRDefault="001F7B9E">
            <w:pPr>
              <w:pStyle w:val="ac"/>
            </w:pPr>
            <w:r>
              <w:t>2025 год - 136 680,1 тыс. руб.,</w:t>
            </w:r>
          </w:p>
          <w:p w:rsidR="001F7B9E" w:rsidRDefault="001F7B9E">
            <w:pPr>
              <w:pStyle w:val="ac"/>
            </w:pPr>
            <w:r>
              <w:t>2026 год - 140 124,1 тыс. руб.,</w:t>
            </w:r>
          </w:p>
          <w:p w:rsidR="001F7B9E" w:rsidRDefault="001F7B9E">
            <w:pPr>
              <w:pStyle w:val="ac"/>
            </w:pPr>
            <w:r>
              <w:t>2027 год - 140 124,1 тыс. руб.,</w:t>
            </w:r>
          </w:p>
          <w:p w:rsidR="001F7B9E" w:rsidRDefault="001F7B9E">
            <w:pPr>
              <w:pStyle w:val="ac"/>
            </w:pPr>
            <w:r>
              <w:t>2028 год - 140 124,1 тыс. руб.,</w:t>
            </w:r>
          </w:p>
          <w:p w:rsidR="001F7B9E" w:rsidRDefault="001F7B9E">
            <w:pPr>
              <w:pStyle w:val="ac"/>
            </w:pPr>
            <w:r>
              <w:t>2029 год - 140 124,1 тыс. руб.,</w:t>
            </w:r>
          </w:p>
          <w:p w:rsidR="001F7B9E" w:rsidRDefault="001F7B9E">
            <w:pPr>
              <w:pStyle w:val="ac"/>
            </w:pPr>
            <w:r>
              <w:t>2030 год - 140 124,1 тыс. руб.</w:t>
            </w:r>
          </w:p>
        </w:tc>
      </w:tr>
      <w:tr w:rsidR="001F7B9E">
        <w:tblPrEx>
          <w:tblCellMar>
            <w:top w:w="0" w:type="dxa"/>
            <w:bottom w:w="0" w:type="dxa"/>
          </w:tblCellMar>
        </w:tblPrEx>
        <w:tc>
          <w:tcPr>
            <w:tcW w:w="2924" w:type="dxa"/>
            <w:tcBorders>
              <w:top w:val="single" w:sz="4" w:space="0" w:color="auto"/>
              <w:bottom w:val="single" w:sz="4" w:space="0" w:color="auto"/>
              <w:right w:val="single" w:sz="4" w:space="0" w:color="auto"/>
            </w:tcBorders>
          </w:tcPr>
          <w:p w:rsidR="001F7B9E" w:rsidRDefault="001F7B9E">
            <w:pPr>
              <w:pStyle w:val="ac"/>
            </w:pPr>
            <w:bookmarkStart w:id="25" w:name="sub_220"/>
            <w:r>
              <w:t>Ожидаемые результаты реализации Подпрограммы 1</w:t>
            </w:r>
            <w:bookmarkEnd w:id="25"/>
          </w:p>
        </w:tc>
        <w:tc>
          <w:tcPr>
            <w:tcW w:w="7362" w:type="dxa"/>
            <w:tcBorders>
              <w:top w:val="single" w:sz="4" w:space="0" w:color="auto"/>
              <w:left w:val="single" w:sz="4" w:space="0" w:color="auto"/>
              <w:bottom w:val="single" w:sz="4" w:space="0" w:color="auto"/>
            </w:tcBorders>
          </w:tcPr>
          <w:p w:rsidR="001F7B9E" w:rsidRDefault="001F7B9E">
            <w:pPr>
              <w:pStyle w:val="ac"/>
            </w:pPr>
            <w:r>
              <w:t>1. Обеспечение процента горения светильников наружного освещения ежегодно - не менее 98,5%.</w:t>
            </w:r>
          </w:p>
          <w:p w:rsidR="001F7B9E" w:rsidRDefault="001F7B9E">
            <w:pPr>
              <w:pStyle w:val="ac"/>
            </w:pPr>
            <w:bookmarkStart w:id="26" w:name="sub_222"/>
            <w:r>
              <w:t>2. Обеспеченность территорий города озелененными местами общего пользования - 30,6 кв. м/чел к 2030 году.</w:t>
            </w:r>
            <w:bookmarkEnd w:id="26"/>
          </w:p>
          <w:p w:rsidR="001F7B9E" w:rsidRDefault="001F7B9E">
            <w:pPr>
              <w:pStyle w:val="ac"/>
            </w:pPr>
            <w:r>
              <w:t>3. Обеспечение украшения города к торжественным, праздничным и общественным мероприятиям ежегодно не менее 273 мероприятий</w:t>
            </w:r>
          </w:p>
        </w:tc>
      </w:tr>
    </w:tbl>
    <w:p w:rsidR="001F7B9E" w:rsidRDefault="001F7B9E"/>
    <w:p w:rsidR="001F7B9E" w:rsidRDefault="001F7B9E">
      <w:pPr>
        <w:pStyle w:val="1"/>
      </w:pPr>
      <w:bookmarkStart w:id="27" w:name="sub_23"/>
      <w:r>
        <w:t>Характеристика текущего состояния сферы благоустройства, основные проблемы и прогноз развития сферы</w:t>
      </w:r>
    </w:p>
    <w:bookmarkEnd w:id="27"/>
    <w:p w:rsidR="001F7B9E" w:rsidRDefault="001F7B9E"/>
    <w:p w:rsidR="001F7B9E" w:rsidRDefault="001F7B9E">
      <w:r>
        <w:t>Сферой реализации Подпрограммы 1 является деятельность по содержанию и благоустройству территорий общего пользования, направленная на повышение благоустройства города в целом.</w:t>
      </w:r>
    </w:p>
    <w:p w:rsidR="001F7B9E" w:rsidRDefault="001F7B9E">
      <w:r>
        <w:t>На территории города Череповца находятся пять городских кладбищ. Организация содержания мест захоронения входит в задачи департамента. Текущее содержание кладбищ производится МКУ "САТ.</w:t>
      </w:r>
    </w:p>
    <w:p w:rsidR="001F7B9E" w:rsidRDefault="001F7B9E">
      <w:r>
        <w:t>На территории города Череповца имеется 6 городских пляжей: "Зашекснинский", "Ломоносовский", "Строитель", "Первомайский 1", "Первомайский 2", "Лыжная база". Для организации безопасного отдыха горожан ежегодно выполняется подсыпка и планировка песчаного покрытия, осуществляется производственный контроль качества воды и почвы, устанавливаются малые архитектурные формы.</w:t>
      </w:r>
    </w:p>
    <w:p w:rsidR="001F7B9E" w:rsidRDefault="001F7B9E">
      <w:r>
        <w:t>В рамках текущего содержания территорий общего пользования и земель резерва осуществляется содержание парков, скверов, бульваров и площадей. По состоянию на 01.07.2022 года на территории города располагается 74 объекта. Акарицидная обработка указанных территорий осуществляется в рамках муниципальных контрактов.</w:t>
      </w:r>
    </w:p>
    <w:p w:rsidR="001F7B9E" w:rsidRDefault="001F7B9E">
      <w:r>
        <w:lastRenderedPageBreak/>
        <w:t>В целях локализации и ликвидации очагов распространения борщевика Сосновского на территории города ежегодно выполняются работы по его уничтожению.</w:t>
      </w:r>
    </w:p>
    <w:p w:rsidR="001F7B9E" w:rsidRDefault="001F7B9E">
      <w:r>
        <w:t>Эксплуатацию и техническое обслуживание сетей дождевой канализации города, обеспечивающей прием и транспортировку поверхностных сточных вод с территорий всех абонентов в сети дождевой канализации, а также с территорий общего пользования, осуществляет МУП "Водоканал". Количество дождеприемных колодцев - более 2 300 шт.</w:t>
      </w:r>
    </w:p>
    <w:p w:rsidR="001F7B9E" w:rsidRDefault="001F7B9E">
      <w:r>
        <w:t>Одним из важнейших направлений оздоровления экологической обстановки и формирования благоприятной среды обитания является развитие системы городского озеленения. На ежегодной основе в рамках озеленения городских территорий проводятся мероприятия по посадке цветов и уходу за ними, установке вертикальных цветочных композиций и цветочных каркасных фигур, работы по посадке деревьев и кустарников. Так в 2021 году были произведены: оформление цветников площадью 6 987 кв. м, высадка 420 645 шт. цветков; высажено 45 482 шт. луковиц тюльпанов; установка и озеленение каркасных фигур с вазонами "Дуга" - 193 шт.; так же по муниципальному контракту высажено 665 деревьев. Работы по омоложению, обрезке, валке, посадке деревьев и кустарников осуществляет МКУ "САТ" на основании устава организации</w:t>
      </w:r>
    </w:p>
    <w:p w:rsidR="001F7B9E" w:rsidRDefault="001F7B9E">
      <w:r>
        <w:t>В целях повышения безопасности и комфортности проживания в городе на постоянной основе реализуются мероприятия по повышению уровня освещенности городских территорий. По состоянию на 01.07.2022 протяженность кабельных и воздушных линий составила 421 км, количество светильников уличного освещения - 16 692 штуки. Существует проблема недостаточной освещенности внутриквартальных проездов, а также территорий детских садов и школ.</w:t>
      </w:r>
    </w:p>
    <w:p w:rsidR="001F7B9E" w:rsidRDefault="001F7B9E">
      <w:r>
        <w:t>В целях повышения привлекательности города при проведении торжественных, праздничных и общественных мероприятий осуществляется украшение городской территории. На период новогодних праздников на площадях города устанавливаются и украшаются новогодние ели, катальные горки.</w:t>
      </w:r>
    </w:p>
    <w:p w:rsidR="001F7B9E" w:rsidRDefault="001F7B9E">
      <w:r>
        <w:t>Департамент организует работу межведомственной комиссии по вывозу самовольно установленных движимых сооружений, организацию сноса самовольно установленных временных движимых сооружений.</w:t>
      </w:r>
    </w:p>
    <w:p w:rsidR="001F7B9E" w:rsidRDefault="001F7B9E">
      <w:r>
        <w:t>Для решения проблемы затруднения уборки территорий города от снега и мусора производится эвакуация брошенных автомобилей.</w:t>
      </w:r>
    </w:p>
    <w:p w:rsidR="001F7B9E" w:rsidRDefault="001F7B9E"/>
    <w:p w:rsidR="001F7B9E" w:rsidRDefault="001F7B9E">
      <w:pPr>
        <w:pStyle w:val="1"/>
      </w:pPr>
      <w:bookmarkStart w:id="28" w:name="sub_24"/>
      <w:r>
        <w:t>Приоритеты в сфере реализации Подпрограммы 1, описание основных ожидаемых конечных результатов Подпрограммы 1</w:t>
      </w:r>
    </w:p>
    <w:bookmarkEnd w:id="28"/>
    <w:p w:rsidR="001F7B9E" w:rsidRDefault="001F7B9E"/>
    <w:p w:rsidR="001F7B9E" w:rsidRDefault="001F7B9E">
      <w:r>
        <w:t>Приоритетными в сфере реализации Подпрограммы 1 являются мероприятия, направленные на обеспечение соответствия требованиям нормативно-правовых и нормативно-технических актов в отношении объектов благоустройства города.</w:t>
      </w:r>
    </w:p>
    <w:p w:rsidR="001F7B9E" w:rsidRDefault="001F7B9E">
      <w:r>
        <w:t>Успешная реализация Подпрограммы 1 позволит обеспечить:</w:t>
      </w:r>
    </w:p>
    <w:p w:rsidR="001F7B9E" w:rsidRDefault="001F7B9E">
      <w:bookmarkStart w:id="29" w:name="sub_25"/>
      <w:r>
        <w:t>1. Обеспечение процента горения светильников наружного освещения ежегодно - не менее 98,5%.</w:t>
      </w:r>
    </w:p>
    <w:p w:rsidR="001F7B9E" w:rsidRDefault="001F7B9E">
      <w:pPr>
        <w:pStyle w:val="a6"/>
        <w:rPr>
          <w:color w:val="000000"/>
          <w:sz w:val="16"/>
          <w:szCs w:val="16"/>
          <w:shd w:val="clear" w:color="auto" w:fill="F0F0F0"/>
        </w:rPr>
      </w:pPr>
      <w:bookmarkStart w:id="30" w:name="sub_26"/>
      <w:bookmarkEnd w:id="29"/>
      <w:r>
        <w:rPr>
          <w:color w:val="000000"/>
          <w:sz w:val="16"/>
          <w:szCs w:val="16"/>
          <w:shd w:val="clear" w:color="auto" w:fill="F0F0F0"/>
        </w:rPr>
        <w:t>Информация об изменениях:</w:t>
      </w:r>
    </w:p>
    <w:bookmarkEnd w:id="30"/>
    <w:p w:rsidR="001F7B9E" w:rsidRDefault="001F7B9E">
      <w:pPr>
        <w:pStyle w:val="a7"/>
        <w:rPr>
          <w:shd w:val="clear" w:color="auto" w:fill="F0F0F0"/>
        </w:rPr>
      </w:pPr>
      <w:r>
        <w:t xml:space="preserve"> </w:t>
      </w:r>
      <w:r>
        <w:rPr>
          <w:shd w:val="clear" w:color="auto" w:fill="F0F0F0"/>
        </w:rPr>
        <w:t xml:space="preserve">Пункт 2 изменен. - </w:t>
      </w:r>
      <w:hyperlink r:id="rId18"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16 января 2024 г. N 40</w:t>
      </w:r>
    </w:p>
    <w:p w:rsidR="001F7B9E" w:rsidRDefault="001F7B9E">
      <w:pPr>
        <w:pStyle w:val="a7"/>
        <w:rPr>
          <w:shd w:val="clear" w:color="auto" w:fill="F0F0F0"/>
        </w:rPr>
      </w:pPr>
      <w:r>
        <w:t xml:space="preserve"> </w:t>
      </w:r>
      <w:r>
        <w:rPr>
          <w:shd w:val="clear" w:color="auto" w:fill="F0F0F0"/>
        </w:rPr>
        <w:t xml:space="preserve">Изменения </w:t>
      </w:r>
      <w:hyperlink r:id="rId19" w:history="1">
        <w:r>
          <w:rPr>
            <w:rStyle w:val="a4"/>
            <w:rFonts w:cs="Times New Roman CYR"/>
            <w:shd w:val="clear" w:color="auto" w:fill="F0F0F0"/>
          </w:rPr>
          <w:t>применяются</w:t>
        </w:r>
      </w:hyperlink>
      <w:r>
        <w:rPr>
          <w:shd w:val="clear" w:color="auto" w:fill="F0F0F0"/>
        </w:rPr>
        <w:t xml:space="preserve"> к правоотношениям, возникшим при формировании городского бюджета, начиная с бюджета на 2024 г. и плановый период 2025 и 2026 гг.</w:t>
      </w:r>
    </w:p>
    <w:p w:rsidR="001F7B9E" w:rsidRDefault="001F7B9E">
      <w:pPr>
        <w:pStyle w:val="a7"/>
        <w:rPr>
          <w:shd w:val="clear" w:color="auto" w:fill="F0F0F0"/>
        </w:rPr>
      </w:pPr>
      <w:r>
        <w:t xml:space="preserve"> </w:t>
      </w:r>
      <w:hyperlink r:id="rId20" w:history="1">
        <w:r>
          <w:rPr>
            <w:rStyle w:val="a4"/>
            <w:rFonts w:cs="Times New Roman CYR"/>
            <w:shd w:val="clear" w:color="auto" w:fill="F0F0F0"/>
          </w:rPr>
          <w:t>См. предыдущую редакцию</w:t>
        </w:r>
      </w:hyperlink>
    </w:p>
    <w:p w:rsidR="001F7B9E" w:rsidRDefault="001F7B9E">
      <w:r>
        <w:t>2. Обеспеченность территорий города озелененными местами общего пользования - 30,6 кв. м/чел к 2030 году.</w:t>
      </w:r>
    </w:p>
    <w:p w:rsidR="001F7B9E" w:rsidRDefault="001F7B9E">
      <w:bookmarkStart w:id="31" w:name="sub_27"/>
      <w:r>
        <w:lastRenderedPageBreak/>
        <w:t>3. Обеспечение украшения города к торжественным, праздничным и общественным мероприятиям ежегодно не менее 273 мероприятий.</w:t>
      </w:r>
    </w:p>
    <w:bookmarkEnd w:id="31"/>
    <w:p w:rsidR="001F7B9E" w:rsidRDefault="001F7B9E"/>
    <w:p w:rsidR="001F7B9E" w:rsidRDefault="001F7B9E">
      <w:pPr>
        <w:pStyle w:val="1"/>
      </w:pPr>
      <w:bookmarkStart w:id="32" w:name="sub_29"/>
      <w:r>
        <w:t>Характеристика основных мероприятий Подпрограммы 1</w:t>
      </w:r>
    </w:p>
    <w:bookmarkEnd w:id="32"/>
    <w:p w:rsidR="001F7B9E" w:rsidRDefault="001F7B9E"/>
    <w:p w:rsidR="001F7B9E" w:rsidRDefault="001F7B9E">
      <w:r>
        <w:t xml:space="preserve">Перечень основных мероприятий Подпрограммы 1 представлен в </w:t>
      </w:r>
      <w:hyperlink w:anchor="sub_1002" w:history="1">
        <w:r>
          <w:rPr>
            <w:rStyle w:val="a4"/>
            <w:rFonts w:cs="Times New Roman CYR"/>
          </w:rPr>
          <w:t>приложении 2</w:t>
        </w:r>
      </w:hyperlink>
      <w:r>
        <w:t xml:space="preserve"> к Программе.</w:t>
      </w:r>
    </w:p>
    <w:p w:rsidR="001F7B9E" w:rsidRDefault="001F7B9E">
      <w:r>
        <w:t>Основные мероприятия Подпрограммы 1 сформированы в соответствии с целями и задачами Подпрограммы 1:</w:t>
      </w:r>
    </w:p>
    <w:p w:rsidR="001F7B9E" w:rsidRDefault="001F7B9E">
      <w:bookmarkStart w:id="33" w:name="sub_30"/>
      <w:r>
        <w:t>1. Мероприятия по благоустройству и повышению внешней привлекательности города, включающие в себя:</w:t>
      </w:r>
    </w:p>
    <w:bookmarkEnd w:id="33"/>
    <w:p w:rsidR="001F7B9E" w:rsidRDefault="001F7B9E">
      <w:r>
        <w:t>Цели мероприятия:</w:t>
      </w:r>
    </w:p>
    <w:p w:rsidR="001F7B9E" w:rsidRDefault="001F7B9E">
      <w:r>
        <w:t>- обеспеченность территорий города озелененными местами общего пользования,</w:t>
      </w:r>
    </w:p>
    <w:p w:rsidR="001F7B9E" w:rsidRDefault="001F7B9E">
      <w:r>
        <w:t>- обеспеченность территорий города озелененными местами общего пользования,</w:t>
      </w:r>
    </w:p>
    <w:p w:rsidR="001F7B9E" w:rsidRDefault="001F7B9E">
      <w:r>
        <w:t>- обеспечение украшения города к торжественным, праздничным и общественным мероприятиям,</w:t>
      </w:r>
    </w:p>
    <w:p w:rsidR="001F7B9E" w:rsidRDefault="001F7B9E">
      <w:r>
        <w:t>- обеспечение процента горения светильников наружного освещения.</w:t>
      </w:r>
    </w:p>
    <w:p w:rsidR="001F7B9E" w:rsidRDefault="001F7B9E">
      <w:bookmarkStart w:id="34" w:name="sub_31"/>
      <w:r>
        <w:t>2. Выполнение работ по уничтожению борщевика Сосновского на территории г. Череповца.</w:t>
      </w:r>
    </w:p>
    <w:bookmarkEnd w:id="34"/>
    <w:p w:rsidR="001F7B9E" w:rsidRDefault="001F7B9E">
      <w:r>
        <w:t>Цель мероприятия - обеспечение санитарного благополучия на территории города.</w:t>
      </w:r>
    </w:p>
    <w:p w:rsidR="001F7B9E" w:rsidRDefault="001F7B9E">
      <w:bookmarkStart w:id="35" w:name="sub_32"/>
      <w:r>
        <w:t>3. Осуществление отдельных государственных полномочий в соответствии с действующим законодательством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bookmarkEnd w:id="35"/>
    <w:p w:rsidR="001F7B9E" w:rsidRDefault="001F7B9E">
      <w:r>
        <w:t>Цель мероприятия - обеспечения санитарно-эпидемиологического благополучия населения.</w:t>
      </w:r>
    </w:p>
    <w:p w:rsidR="001F7B9E" w:rsidRDefault="001F7B9E"/>
    <w:p w:rsidR="001F7B9E" w:rsidRDefault="001F7B9E">
      <w:pPr>
        <w:pStyle w:val="1"/>
      </w:pPr>
      <w:bookmarkStart w:id="36" w:name="sub_33"/>
      <w:r>
        <w:t>Информация об участии общественных и иных организаций, а также целевых внебюджетных фондов в реализации Программы</w:t>
      </w:r>
    </w:p>
    <w:bookmarkEnd w:id="36"/>
    <w:p w:rsidR="001F7B9E" w:rsidRDefault="001F7B9E"/>
    <w:p w:rsidR="001F7B9E" w:rsidRDefault="001F7B9E">
      <w:r>
        <w:t>Общественные и иные организации, а также целевые внебюджетные фонды в реализации Программы не участвуют.</w:t>
      </w:r>
    </w:p>
    <w:p w:rsidR="001F7B9E" w:rsidRDefault="001F7B9E"/>
    <w:p w:rsidR="001F7B9E" w:rsidRDefault="001F7B9E">
      <w:pPr>
        <w:pStyle w:val="1"/>
      </w:pPr>
      <w:bookmarkStart w:id="37" w:name="sub_330"/>
      <w:r>
        <w:t>Обоснование объемов финансовых ресурсов, необходимых для реализации Подпрограммы 1</w:t>
      </w:r>
    </w:p>
    <w:bookmarkEnd w:id="37"/>
    <w:p w:rsidR="001F7B9E" w:rsidRDefault="001F7B9E"/>
    <w:p w:rsidR="001F7B9E" w:rsidRDefault="001F7B9E">
      <w:r>
        <w:t>Реализация Подпрограммы 1 осуществляется за счет средств городского и областного бюджетов, выделяемых на отдельные мероприятия. Средства бюджетов будут направлены в соответствии с законодательством о закупках, согласно муниципальным контрактам, договорам, заключенным с юридическими и физическими лицами (индивидуальными предпринимателями).</w:t>
      </w:r>
    </w:p>
    <w:p w:rsidR="001F7B9E" w:rsidRDefault="001F7B9E">
      <w:r>
        <w:t>Кроме того, за счет средств городского бюджета предполагается выделение субсидий на финансовое обеспечение затрат по обеспечению искусственного освещения для выполнения полномочий города.</w:t>
      </w:r>
    </w:p>
    <w:p w:rsidR="001F7B9E" w:rsidRDefault="001F7B9E">
      <w:r>
        <w:t xml:space="preserve">Информация по ресурсному обеспечению Подпрограммы 1 представлена в </w:t>
      </w:r>
      <w:hyperlink w:anchor="sub_1003" w:history="1">
        <w:r>
          <w:rPr>
            <w:rStyle w:val="a4"/>
            <w:rFonts w:cs="Times New Roman CYR"/>
          </w:rPr>
          <w:t>приложениях 3</w:t>
        </w:r>
      </w:hyperlink>
      <w:r>
        <w:t xml:space="preserve">, </w:t>
      </w:r>
      <w:hyperlink w:anchor="sub_1004" w:history="1">
        <w:r>
          <w:rPr>
            <w:rStyle w:val="a4"/>
            <w:rFonts w:cs="Times New Roman CYR"/>
          </w:rPr>
          <w:t>4</w:t>
        </w:r>
      </w:hyperlink>
      <w:r>
        <w:t xml:space="preserve"> к Программе.</w:t>
      </w:r>
    </w:p>
    <w:p w:rsidR="001F7B9E" w:rsidRDefault="001F7B9E"/>
    <w:p w:rsidR="001F7B9E" w:rsidRDefault="001F7B9E">
      <w:pPr>
        <w:pStyle w:val="1"/>
      </w:pPr>
      <w:bookmarkStart w:id="38" w:name="sub_34"/>
      <w:r>
        <w:t>Подпрограмма 2 "Содержание и ремонт улично-дорожной сети города"</w:t>
      </w:r>
    </w:p>
    <w:bookmarkEnd w:id="38"/>
    <w:p w:rsidR="001F7B9E" w:rsidRDefault="001F7B9E">
      <w:pPr>
        <w:pStyle w:val="ab"/>
      </w:pPr>
      <w:r>
        <w:t>С изменениями и дополнениями от:</w:t>
      </w:r>
    </w:p>
    <w:p w:rsidR="001F7B9E" w:rsidRDefault="001F7B9E">
      <w:pPr>
        <w:pStyle w:val="a9"/>
        <w:rPr>
          <w:shd w:val="clear" w:color="auto" w:fill="EAEFED"/>
        </w:rPr>
      </w:pPr>
      <w:r>
        <w:t xml:space="preserve"> </w:t>
      </w:r>
      <w:r>
        <w:rPr>
          <w:shd w:val="clear" w:color="auto" w:fill="EAEFED"/>
        </w:rPr>
        <w:t>30 ноября, 30 декабря 2022 г., 10 ноября, 1 декабря 2023 г., 16 января 2024 г.</w:t>
      </w:r>
    </w:p>
    <w:p w:rsidR="001F7B9E" w:rsidRDefault="001F7B9E"/>
    <w:p w:rsidR="001F7B9E" w:rsidRDefault="001F7B9E">
      <w:pPr>
        <w:pStyle w:val="a6"/>
        <w:rPr>
          <w:color w:val="000000"/>
          <w:sz w:val="16"/>
          <w:szCs w:val="16"/>
          <w:shd w:val="clear" w:color="auto" w:fill="F0F0F0"/>
        </w:rPr>
      </w:pPr>
      <w:bookmarkStart w:id="39" w:name="sub_35"/>
      <w:r>
        <w:rPr>
          <w:color w:val="000000"/>
          <w:sz w:val="16"/>
          <w:szCs w:val="16"/>
          <w:shd w:val="clear" w:color="auto" w:fill="F0F0F0"/>
        </w:rPr>
        <w:t>Информация об изменениях:</w:t>
      </w:r>
    </w:p>
    <w:bookmarkEnd w:id="39"/>
    <w:p w:rsidR="001F7B9E" w:rsidRDefault="001F7B9E">
      <w:pPr>
        <w:pStyle w:val="a7"/>
        <w:rPr>
          <w:shd w:val="clear" w:color="auto" w:fill="F0F0F0"/>
        </w:rPr>
      </w:pPr>
      <w:r>
        <w:t xml:space="preserve"> </w:t>
      </w:r>
      <w:r>
        <w:rPr>
          <w:shd w:val="clear" w:color="auto" w:fill="F0F0F0"/>
        </w:rPr>
        <w:t xml:space="preserve">Паспорт изменен. - </w:t>
      </w:r>
      <w:hyperlink r:id="rId21"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2 февраля 2024 г. N 213</w:t>
      </w:r>
    </w:p>
    <w:p w:rsidR="001F7B9E" w:rsidRDefault="001F7B9E">
      <w:pPr>
        <w:pStyle w:val="a7"/>
        <w:rPr>
          <w:shd w:val="clear" w:color="auto" w:fill="F0F0F0"/>
        </w:rPr>
      </w:pPr>
      <w:r>
        <w:t xml:space="preserve"> </w:t>
      </w:r>
      <w:r>
        <w:rPr>
          <w:shd w:val="clear" w:color="auto" w:fill="F0F0F0"/>
        </w:rPr>
        <w:t xml:space="preserve">Изменения </w:t>
      </w:r>
      <w:hyperlink r:id="rId22" w:history="1">
        <w:r>
          <w:rPr>
            <w:rStyle w:val="a4"/>
            <w:rFonts w:cs="Times New Roman CYR"/>
            <w:shd w:val="clear" w:color="auto" w:fill="F0F0F0"/>
          </w:rPr>
          <w:t>применяются</w:t>
        </w:r>
      </w:hyperlink>
      <w:r>
        <w:rPr>
          <w:shd w:val="clear" w:color="auto" w:fill="F0F0F0"/>
        </w:rPr>
        <w:t xml:space="preserve"> к правоотношениям, возникшим при формировании городского бюджета, начиная с бюджета на 2024 г. и плановый период 2025 и 2026 гг.</w:t>
      </w:r>
    </w:p>
    <w:p w:rsidR="001F7B9E" w:rsidRDefault="001F7B9E">
      <w:pPr>
        <w:pStyle w:val="a7"/>
        <w:rPr>
          <w:shd w:val="clear" w:color="auto" w:fill="F0F0F0"/>
        </w:rPr>
      </w:pPr>
      <w:r>
        <w:t xml:space="preserve"> </w:t>
      </w:r>
      <w:hyperlink r:id="rId23" w:history="1">
        <w:r>
          <w:rPr>
            <w:rStyle w:val="a4"/>
            <w:rFonts w:cs="Times New Roman CYR"/>
            <w:shd w:val="clear" w:color="auto" w:fill="F0F0F0"/>
          </w:rPr>
          <w:t>См. предыдущую редакцию</w:t>
        </w:r>
      </w:hyperlink>
    </w:p>
    <w:p w:rsidR="001F7B9E" w:rsidRDefault="001F7B9E">
      <w:pPr>
        <w:pStyle w:val="1"/>
      </w:pPr>
      <w:r>
        <w:t>Паспорт подпрограммы "Содержание и ремонт улично-дорожной сети города" (далее - Подпрограмма 2)</w:t>
      </w:r>
    </w:p>
    <w:p w:rsidR="001F7B9E" w:rsidRDefault="001F7B9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24"/>
        <w:gridCol w:w="7362"/>
      </w:tblGrid>
      <w:tr w:rsidR="001F7B9E">
        <w:tblPrEx>
          <w:tblCellMar>
            <w:top w:w="0" w:type="dxa"/>
            <w:bottom w:w="0" w:type="dxa"/>
          </w:tblCellMar>
        </w:tblPrEx>
        <w:tc>
          <w:tcPr>
            <w:tcW w:w="2924" w:type="dxa"/>
            <w:tcBorders>
              <w:top w:val="single" w:sz="4" w:space="0" w:color="auto"/>
              <w:bottom w:val="single" w:sz="4" w:space="0" w:color="auto"/>
              <w:right w:val="single" w:sz="4" w:space="0" w:color="auto"/>
            </w:tcBorders>
          </w:tcPr>
          <w:p w:rsidR="001F7B9E" w:rsidRDefault="001F7B9E">
            <w:pPr>
              <w:pStyle w:val="ac"/>
            </w:pPr>
            <w:r>
              <w:t>Ответственный исполнитель Подпрограммы 2</w:t>
            </w:r>
          </w:p>
        </w:tc>
        <w:tc>
          <w:tcPr>
            <w:tcW w:w="7362" w:type="dxa"/>
            <w:tcBorders>
              <w:top w:val="single" w:sz="4" w:space="0" w:color="auto"/>
              <w:left w:val="single" w:sz="4" w:space="0" w:color="auto"/>
              <w:bottom w:val="single" w:sz="4" w:space="0" w:color="auto"/>
            </w:tcBorders>
          </w:tcPr>
          <w:p w:rsidR="001F7B9E" w:rsidRDefault="001F7B9E">
            <w:pPr>
              <w:pStyle w:val="ac"/>
            </w:pPr>
            <w:r>
              <w:t>ДЖКХ</w:t>
            </w:r>
          </w:p>
        </w:tc>
      </w:tr>
      <w:tr w:rsidR="001F7B9E">
        <w:tblPrEx>
          <w:tblCellMar>
            <w:top w:w="0" w:type="dxa"/>
            <w:bottom w:w="0" w:type="dxa"/>
          </w:tblCellMar>
        </w:tblPrEx>
        <w:tc>
          <w:tcPr>
            <w:tcW w:w="2924" w:type="dxa"/>
            <w:tcBorders>
              <w:top w:val="single" w:sz="4" w:space="0" w:color="auto"/>
              <w:bottom w:val="single" w:sz="4" w:space="0" w:color="auto"/>
              <w:right w:val="single" w:sz="4" w:space="0" w:color="auto"/>
            </w:tcBorders>
          </w:tcPr>
          <w:p w:rsidR="001F7B9E" w:rsidRDefault="001F7B9E">
            <w:pPr>
              <w:pStyle w:val="ac"/>
            </w:pPr>
            <w:r>
              <w:t>Соисполнители Подпрограммы 2</w:t>
            </w:r>
          </w:p>
        </w:tc>
        <w:tc>
          <w:tcPr>
            <w:tcW w:w="7362" w:type="dxa"/>
            <w:tcBorders>
              <w:top w:val="single" w:sz="4" w:space="0" w:color="auto"/>
              <w:left w:val="single" w:sz="4" w:space="0" w:color="auto"/>
              <w:bottom w:val="single" w:sz="4" w:space="0" w:color="auto"/>
            </w:tcBorders>
          </w:tcPr>
          <w:p w:rsidR="001F7B9E" w:rsidRDefault="001F7B9E">
            <w:pPr>
              <w:pStyle w:val="ac"/>
            </w:pPr>
            <w:r>
              <w:t>МКУ "САТ"</w:t>
            </w:r>
          </w:p>
        </w:tc>
      </w:tr>
      <w:tr w:rsidR="001F7B9E">
        <w:tblPrEx>
          <w:tblCellMar>
            <w:top w:w="0" w:type="dxa"/>
            <w:bottom w:w="0" w:type="dxa"/>
          </w:tblCellMar>
        </w:tblPrEx>
        <w:tc>
          <w:tcPr>
            <w:tcW w:w="2924" w:type="dxa"/>
            <w:tcBorders>
              <w:top w:val="single" w:sz="4" w:space="0" w:color="auto"/>
              <w:bottom w:val="single" w:sz="4" w:space="0" w:color="auto"/>
              <w:right w:val="single" w:sz="4" w:space="0" w:color="auto"/>
            </w:tcBorders>
          </w:tcPr>
          <w:p w:rsidR="001F7B9E" w:rsidRDefault="001F7B9E">
            <w:pPr>
              <w:pStyle w:val="ac"/>
            </w:pPr>
            <w:r>
              <w:t>Участники Подпрограммы 2</w:t>
            </w:r>
          </w:p>
        </w:tc>
        <w:tc>
          <w:tcPr>
            <w:tcW w:w="7362" w:type="dxa"/>
            <w:tcBorders>
              <w:top w:val="single" w:sz="4" w:space="0" w:color="auto"/>
              <w:left w:val="single" w:sz="4" w:space="0" w:color="auto"/>
              <w:bottom w:val="single" w:sz="4" w:space="0" w:color="auto"/>
            </w:tcBorders>
          </w:tcPr>
          <w:p w:rsidR="001F7B9E" w:rsidRDefault="001F7B9E">
            <w:pPr>
              <w:pStyle w:val="ac"/>
            </w:pPr>
            <w:r>
              <w:t>нет</w:t>
            </w:r>
          </w:p>
        </w:tc>
      </w:tr>
      <w:tr w:rsidR="001F7B9E">
        <w:tblPrEx>
          <w:tblCellMar>
            <w:top w:w="0" w:type="dxa"/>
            <w:bottom w:w="0" w:type="dxa"/>
          </w:tblCellMar>
        </w:tblPrEx>
        <w:tc>
          <w:tcPr>
            <w:tcW w:w="2924" w:type="dxa"/>
            <w:tcBorders>
              <w:top w:val="single" w:sz="4" w:space="0" w:color="auto"/>
              <w:bottom w:val="single" w:sz="4" w:space="0" w:color="auto"/>
              <w:right w:val="single" w:sz="4" w:space="0" w:color="auto"/>
            </w:tcBorders>
          </w:tcPr>
          <w:p w:rsidR="001F7B9E" w:rsidRDefault="001F7B9E">
            <w:pPr>
              <w:pStyle w:val="ac"/>
            </w:pPr>
            <w:r>
              <w:t>Цель Подпрограммы 2</w:t>
            </w:r>
          </w:p>
        </w:tc>
        <w:tc>
          <w:tcPr>
            <w:tcW w:w="7362" w:type="dxa"/>
            <w:tcBorders>
              <w:top w:val="single" w:sz="4" w:space="0" w:color="auto"/>
              <w:left w:val="single" w:sz="4" w:space="0" w:color="auto"/>
              <w:bottom w:val="single" w:sz="4" w:space="0" w:color="auto"/>
            </w:tcBorders>
          </w:tcPr>
          <w:p w:rsidR="001F7B9E" w:rsidRDefault="001F7B9E">
            <w:pPr>
              <w:pStyle w:val="ac"/>
            </w:pPr>
            <w:r>
              <w:t>Сохранение и улучшение транспортно-эксплуатационных и потребительских характеристик улично-дорожной сети города</w:t>
            </w:r>
          </w:p>
        </w:tc>
      </w:tr>
      <w:tr w:rsidR="001F7B9E">
        <w:tblPrEx>
          <w:tblCellMar>
            <w:top w:w="0" w:type="dxa"/>
            <w:bottom w:w="0" w:type="dxa"/>
          </w:tblCellMar>
        </w:tblPrEx>
        <w:tc>
          <w:tcPr>
            <w:tcW w:w="2924" w:type="dxa"/>
            <w:tcBorders>
              <w:top w:val="single" w:sz="4" w:space="0" w:color="auto"/>
              <w:bottom w:val="single" w:sz="4" w:space="0" w:color="auto"/>
              <w:right w:val="single" w:sz="4" w:space="0" w:color="auto"/>
            </w:tcBorders>
          </w:tcPr>
          <w:p w:rsidR="001F7B9E" w:rsidRDefault="001F7B9E">
            <w:pPr>
              <w:pStyle w:val="ac"/>
            </w:pPr>
            <w:r>
              <w:t>Задачи Подпрограммы 2</w:t>
            </w:r>
          </w:p>
        </w:tc>
        <w:tc>
          <w:tcPr>
            <w:tcW w:w="7362" w:type="dxa"/>
            <w:tcBorders>
              <w:top w:val="single" w:sz="4" w:space="0" w:color="auto"/>
              <w:left w:val="single" w:sz="4" w:space="0" w:color="auto"/>
              <w:bottom w:val="single" w:sz="4" w:space="0" w:color="auto"/>
            </w:tcBorders>
          </w:tcPr>
          <w:p w:rsidR="001F7B9E" w:rsidRDefault="001F7B9E">
            <w:pPr>
              <w:pStyle w:val="ac"/>
            </w:pPr>
            <w:r>
              <w:t>1. Обеспечение содержания и ремонта улично-дорожной сети города.</w:t>
            </w:r>
          </w:p>
          <w:p w:rsidR="001F7B9E" w:rsidRDefault="001F7B9E">
            <w:pPr>
              <w:pStyle w:val="ac"/>
            </w:pPr>
            <w:r>
              <w:t>2. Обеспечение безопасности дорожного движения</w:t>
            </w:r>
          </w:p>
        </w:tc>
      </w:tr>
      <w:tr w:rsidR="001F7B9E">
        <w:tblPrEx>
          <w:tblCellMar>
            <w:top w:w="0" w:type="dxa"/>
            <w:bottom w:w="0" w:type="dxa"/>
          </w:tblCellMar>
        </w:tblPrEx>
        <w:tc>
          <w:tcPr>
            <w:tcW w:w="2924" w:type="dxa"/>
            <w:tcBorders>
              <w:top w:val="single" w:sz="4" w:space="0" w:color="auto"/>
              <w:bottom w:val="single" w:sz="4" w:space="0" w:color="auto"/>
              <w:right w:val="single" w:sz="4" w:space="0" w:color="auto"/>
            </w:tcBorders>
          </w:tcPr>
          <w:p w:rsidR="001F7B9E" w:rsidRDefault="001F7B9E">
            <w:pPr>
              <w:pStyle w:val="ac"/>
            </w:pPr>
            <w:r>
              <w:t>Целевые индикаторы и показатели Подпрограммы 2</w:t>
            </w:r>
          </w:p>
        </w:tc>
        <w:tc>
          <w:tcPr>
            <w:tcW w:w="7362" w:type="dxa"/>
            <w:tcBorders>
              <w:top w:val="single" w:sz="4" w:space="0" w:color="auto"/>
              <w:left w:val="single" w:sz="4" w:space="0" w:color="auto"/>
              <w:bottom w:val="single" w:sz="4" w:space="0" w:color="auto"/>
            </w:tcBorders>
          </w:tcPr>
          <w:p w:rsidR="001F7B9E" w:rsidRDefault="001F7B9E">
            <w:pPr>
              <w:pStyle w:val="ac"/>
            </w:pPr>
            <w:r>
              <w:t>1. Процент уборки и содержания городских территорий.</w:t>
            </w:r>
          </w:p>
          <w:p w:rsidR="001F7B9E" w:rsidRDefault="001F7B9E">
            <w:pPr>
              <w:pStyle w:val="ac"/>
            </w:pPr>
            <w:r>
              <w:t>2. Объем ямочного ремонта.</w:t>
            </w:r>
          </w:p>
          <w:p w:rsidR="001F7B9E" w:rsidRDefault="001F7B9E">
            <w:pPr>
              <w:pStyle w:val="ac"/>
            </w:pPr>
            <w:r>
              <w:t>3. Процент выполнения ямочного ремонта.</w:t>
            </w:r>
          </w:p>
          <w:p w:rsidR="001F7B9E" w:rsidRDefault="001F7B9E">
            <w:pPr>
              <w:pStyle w:val="ac"/>
            </w:pPr>
            <w:r>
              <w:t>4. Количество решений суда по предъявленным искам в адрес департамента вследствие ненадлежащего состояния дорожного покрытия.</w:t>
            </w:r>
          </w:p>
          <w:p w:rsidR="001F7B9E" w:rsidRDefault="001F7B9E">
            <w:pPr>
              <w:pStyle w:val="ac"/>
            </w:pPr>
            <w:r>
              <w:t>5. Доля дорожной сети Череповецкой городской агломерации, отвечающей нормативным требованиям.</w:t>
            </w:r>
          </w:p>
          <w:p w:rsidR="001F7B9E" w:rsidRDefault="001F7B9E">
            <w:pPr>
              <w:pStyle w:val="ac"/>
            </w:pPr>
            <w:r>
              <w:t>6. Количество зарегистрированных дорожно-транспортных происшествий с пострадавшими.</w:t>
            </w:r>
          </w:p>
          <w:p w:rsidR="001F7B9E" w:rsidRDefault="001F7B9E">
            <w:pPr>
              <w:pStyle w:val="ac"/>
            </w:pPr>
            <w:r>
              <w:t>7. Доля дорожно-транспортных происшествий в местах расположения искусственных неровностей от общего количества дорожно-транспортных происшествий.</w:t>
            </w:r>
          </w:p>
          <w:p w:rsidR="001F7B9E" w:rsidRDefault="001F7B9E">
            <w:pPr>
              <w:pStyle w:val="ac"/>
            </w:pPr>
            <w:r>
              <w:t>8. Доля пострадавших пешеходов в местах нанесения горизонтальной дорожной разметки "Пешеходный переход" краской желтого цвета от общего количества пешеходов, пострадавших в результате дорожно-транспортных происшествий по городу.</w:t>
            </w:r>
          </w:p>
          <w:p w:rsidR="001F7B9E" w:rsidRDefault="001F7B9E">
            <w:pPr>
              <w:pStyle w:val="ac"/>
            </w:pPr>
            <w:r>
              <w:t>9. Доля остановок, оборудованных остановочными павильонами, от количества необходимых.</w:t>
            </w:r>
          </w:p>
        </w:tc>
      </w:tr>
      <w:tr w:rsidR="001F7B9E">
        <w:tblPrEx>
          <w:tblCellMar>
            <w:top w:w="0" w:type="dxa"/>
            <w:bottom w:w="0" w:type="dxa"/>
          </w:tblCellMar>
        </w:tblPrEx>
        <w:tc>
          <w:tcPr>
            <w:tcW w:w="2924" w:type="dxa"/>
            <w:tcBorders>
              <w:top w:val="single" w:sz="4" w:space="0" w:color="auto"/>
              <w:bottom w:val="single" w:sz="4" w:space="0" w:color="auto"/>
              <w:right w:val="single" w:sz="4" w:space="0" w:color="auto"/>
            </w:tcBorders>
          </w:tcPr>
          <w:p w:rsidR="001F7B9E" w:rsidRDefault="001F7B9E">
            <w:pPr>
              <w:pStyle w:val="ac"/>
            </w:pPr>
            <w:r>
              <w:t>Этапы и сроки реализации Подпрограммы 2</w:t>
            </w:r>
          </w:p>
        </w:tc>
        <w:tc>
          <w:tcPr>
            <w:tcW w:w="7362" w:type="dxa"/>
            <w:tcBorders>
              <w:top w:val="single" w:sz="4" w:space="0" w:color="auto"/>
              <w:left w:val="single" w:sz="4" w:space="0" w:color="auto"/>
              <w:bottom w:val="single" w:sz="4" w:space="0" w:color="auto"/>
            </w:tcBorders>
          </w:tcPr>
          <w:p w:rsidR="001F7B9E" w:rsidRDefault="001F7B9E">
            <w:pPr>
              <w:pStyle w:val="ac"/>
            </w:pPr>
            <w:r>
              <w:t>2025 - 2030 годы</w:t>
            </w:r>
          </w:p>
        </w:tc>
      </w:tr>
      <w:tr w:rsidR="001F7B9E">
        <w:tblPrEx>
          <w:tblCellMar>
            <w:top w:w="0" w:type="dxa"/>
            <w:bottom w:w="0" w:type="dxa"/>
          </w:tblCellMar>
        </w:tblPrEx>
        <w:tc>
          <w:tcPr>
            <w:tcW w:w="2924" w:type="dxa"/>
            <w:tcBorders>
              <w:top w:val="single" w:sz="4" w:space="0" w:color="auto"/>
              <w:bottom w:val="single" w:sz="4" w:space="0" w:color="auto"/>
              <w:right w:val="single" w:sz="4" w:space="0" w:color="auto"/>
            </w:tcBorders>
          </w:tcPr>
          <w:p w:rsidR="001F7B9E" w:rsidRDefault="001F7B9E">
            <w:pPr>
              <w:pStyle w:val="ac"/>
            </w:pPr>
            <w:bookmarkStart w:id="40" w:name="sub_351"/>
            <w:r>
              <w:t>Общий объем финансового обеспечения Подпрограммы 2</w:t>
            </w:r>
            <w:bookmarkEnd w:id="40"/>
          </w:p>
        </w:tc>
        <w:tc>
          <w:tcPr>
            <w:tcW w:w="7362" w:type="dxa"/>
            <w:tcBorders>
              <w:top w:val="single" w:sz="4" w:space="0" w:color="auto"/>
              <w:left w:val="single" w:sz="4" w:space="0" w:color="auto"/>
              <w:bottom w:val="single" w:sz="4" w:space="0" w:color="auto"/>
            </w:tcBorders>
          </w:tcPr>
          <w:p w:rsidR="001F7B9E" w:rsidRDefault="001F7B9E">
            <w:pPr>
              <w:pStyle w:val="ac"/>
            </w:pPr>
            <w:r>
              <w:t>Всего - 5 972 465,7 тыс. руб.,</w:t>
            </w:r>
          </w:p>
          <w:p w:rsidR="001F7B9E" w:rsidRDefault="001F7B9E">
            <w:pPr>
              <w:pStyle w:val="ac"/>
            </w:pPr>
            <w:r>
              <w:t>в том числе по годам:</w:t>
            </w:r>
          </w:p>
          <w:p w:rsidR="001F7B9E" w:rsidRDefault="001F7B9E">
            <w:pPr>
              <w:pStyle w:val="ac"/>
            </w:pPr>
            <w:r>
              <w:t>2025 год - 1 158 159,6 тыс. руб.,</w:t>
            </w:r>
          </w:p>
          <w:p w:rsidR="001F7B9E" w:rsidRDefault="001F7B9E">
            <w:pPr>
              <w:pStyle w:val="ac"/>
            </w:pPr>
            <w:r>
              <w:t>2026 год - 1 225 398,1 тыс. руб.,</w:t>
            </w:r>
          </w:p>
          <w:p w:rsidR="001F7B9E" w:rsidRDefault="001F7B9E">
            <w:pPr>
              <w:pStyle w:val="ac"/>
            </w:pPr>
            <w:r>
              <w:lastRenderedPageBreak/>
              <w:t>2027 год - 897 227,0 тыс. руб.,</w:t>
            </w:r>
          </w:p>
          <w:p w:rsidR="001F7B9E" w:rsidRDefault="001F7B9E">
            <w:pPr>
              <w:pStyle w:val="ac"/>
            </w:pPr>
            <w:r>
              <w:t>2028 год - 897 227,0 тыс. руб.,</w:t>
            </w:r>
          </w:p>
          <w:p w:rsidR="001F7B9E" w:rsidRDefault="001F7B9E">
            <w:pPr>
              <w:pStyle w:val="ac"/>
            </w:pPr>
            <w:r>
              <w:t>2029 год - 897 227,0 тыс. руб.,</w:t>
            </w:r>
          </w:p>
          <w:p w:rsidR="001F7B9E" w:rsidRDefault="001F7B9E">
            <w:pPr>
              <w:pStyle w:val="ac"/>
            </w:pPr>
            <w:r>
              <w:t>2030 год - 897 227,0 тыс. руб.</w:t>
            </w:r>
          </w:p>
        </w:tc>
      </w:tr>
      <w:tr w:rsidR="001F7B9E">
        <w:tblPrEx>
          <w:tblCellMar>
            <w:top w:w="0" w:type="dxa"/>
            <w:bottom w:w="0" w:type="dxa"/>
          </w:tblCellMar>
        </w:tblPrEx>
        <w:tc>
          <w:tcPr>
            <w:tcW w:w="2924" w:type="dxa"/>
            <w:tcBorders>
              <w:top w:val="single" w:sz="4" w:space="0" w:color="auto"/>
              <w:bottom w:val="single" w:sz="4" w:space="0" w:color="auto"/>
              <w:right w:val="single" w:sz="4" w:space="0" w:color="auto"/>
            </w:tcBorders>
          </w:tcPr>
          <w:p w:rsidR="001F7B9E" w:rsidRDefault="001F7B9E">
            <w:pPr>
              <w:pStyle w:val="ac"/>
            </w:pPr>
            <w:bookmarkStart w:id="41" w:name="sub_352"/>
            <w:r>
              <w:lastRenderedPageBreak/>
              <w:t>Объемы бюджетных ассигнований Подпрограммы 2 за счет "собственных" средств городского бюджета</w:t>
            </w:r>
            <w:bookmarkEnd w:id="41"/>
          </w:p>
        </w:tc>
        <w:tc>
          <w:tcPr>
            <w:tcW w:w="7362" w:type="dxa"/>
            <w:tcBorders>
              <w:top w:val="single" w:sz="4" w:space="0" w:color="auto"/>
              <w:left w:val="single" w:sz="4" w:space="0" w:color="auto"/>
              <w:bottom w:val="single" w:sz="4" w:space="0" w:color="auto"/>
            </w:tcBorders>
          </w:tcPr>
          <w:p w:rsidR="001F7B9E" w:rsidRDefault="001F7B9E">
            <w:pPr>
              <w:pStyle w:val="ac"/>
            </w:pPr>
            <w:r>
              <w:t>Всего - 3 466 168,6 тыс. руб.,</w:t>
            </w:r>
          </w:p>
          <w:p w:rsidR="001F7B9E" w:rsidRDefault="001F7B9E">
            <w:pPr>
              <w:pStyle w:val="ac"/>
            </w:pPr>
            <w:r>
              <w:t>в том числе по годам:</w:t>
            </w:r>
          </w:p>
          <w:p w:rsidR="001F7B9E" w:rsidRDefault="001F7B9E">
            <w:pPr>
              <w:pStyle w:val="ac"/>
            </w:pPr>
            <w:r>
              <w:t>2025 год - 580 832,3 тыс. руб.,</w:t>
            </w:r>
          </w:p>
          <w:p w:rsidR="001F7B9E" w:rsidRDefault="001F7B9E">
            <w:pPr>
              <w:pStyle w:val="ac"/>
            </w:pPr>
            <w:r>
              <w:t>2026 год - 581 504,7 тыс. руб.,</w:t>
            </w:r>
          </w:p>
          <w:p w:rsidR="001F7B9E" w:rsidRDefault="001F7B9E">
            <w:pPr>
              <w:pStyle w:val="ac"/>
            </w:pPr>
            <w:r>
              <w:t>2027 год - 575 957,9 тыс. руб.,</w:t>
            </w:r>
          </w:p>
          <w:p w:rsidR="001F7B9E" w:rsidRDefault="001F7B9E">
            <w:pPr>
              <w:pStyle w:val="ac"/>
            </w:pPr>
            <w:r>
              <w:t>2028 год - 575 957,9 тыс. руб.,</w:t>
            </w:r>
          </w:p>
          <w:p w:rsidR="001F7B9E" w:rsidRDefault="001F7B9E">
            <w:pPr>
              <w:pStyle w:val="ac"/>
            </w:pPr>
            <w:r>
              <w:t>2029 год - 575 957,9 тыс. руб.,</w:t>
            </w:r>
          </w:p>
          <w:p w:rsidR="001F7B9E" w:rsidRDefault="001F7B9E">
            <w:pPr>
              <w:pStyle w:val="ac"/>
            </w:pPr>
            <w:r>
              <w:t>2030 год - 575 957,9 тыс. руб.</w:t>
            </w:r>
          </w:p>
        </w:tc>
      </w:tr>
      <w:tr w:rsidR="001F7B9E">
        <w:tblPrEx>
          <w:tblCellMar>
            <w:top w:w="0" w:type="dxa"/>
            <w:bottom w:w="0" w:type="dxa"/>
          </w:tblCellMar>
        </w:tblPrEx>
        <w:tc>
          <w:tcPr>
            <w:tcW w:w="2924" w:type="dxa"/>
            <w:tcBorders>
              <w:top w:val="single" w:sz="4" w:space="0" w:color="auto"/>
              <w:bottom w:val="single" w:sz="4" w:space="0" w:color="auto"/>
              <w:right w:val="single" w:sz="4" w:space="0" w:color="auto"/>
            </w:tcBorders>
          </w:tcPr>
          <w:p w:rsidR="001F7B9E" w:rsidRDefault="001F7B9E">
            <w:pPr>
              <w:pStyle w:val="ac"/>
            </w:pPr>
            <w:bookmarkStart w:id="42" w:name="sub_350"/>
            <w:r>
              <w:t>Ожидаемые результаты реализации Подпрограммы 2</w:t>
            </w:r>
            <w:bookmarkEnd w:id="42"/>
          </w:p>
        </w:tc>
        <w:tc>
          <w:tcPr>
            <w:tcW w:w="7362" w:type="dxa"/>
            <w:tcBorders>
              <w:top w:val="single" w:sz="4" w:space="0" w:color="auto"/>
              <w:left w:val="single" w:sz="4" w:space="0" w:color="auto"/>
              <w:bottom w:val="single" w:sz="4" w:space="0" w:color="auto"/>
            </w:tcBorders>
          </w:tcPr>
          <w:p w:rsidR="001F7B9E" w:rsidRDefault="001F7B9E">
            <w:pPr>
              <w:pStyle w:val="ac"/>
            </w:pPr>
            <w:r>
              <w:t>1. Обеспечение процента уборки и содержания территории города ежегодно - не менее 80%.</w:t>
            </w:r>
          </w:p>
          <w:p w:rsidR="001F7B9E" w:rsidRDefault="001F7B9E">
            <w:pPr>
              <w:pStyle w:val="ac"/>
            </w:pPr>
            <w:r>
              <w:t>2. Ежегодное приведение к 0 единиц количество решений суда по предъявленным искам в адрес департамента вследствие ненадлежащего состояния дорожного покрытия.</w:t>
            </w:r>
          </w:p>
          <w:p w:rsidR="001F7B9E" w:rsidRDefault="001F7B9E">
            <w:pPr>
              <w:pStyle w:val="ac"/>
            </w:pPr>
            <w:r>
              <w:t>3. Обеспечение доли дорожной сети Череповецкой городской агломерации, отвечающей нормативным требованиям, на уровне не менее 85% к 2030 году.</w:t>
            </w:r>
          </w:p>
          <w:p w:rsidR="001F7B9E" w:rsidRDefault="001F7B9E">
            <w:pPr>
              <w:pStyle w:val="ac"/>
            </w:pPr>
            <w:bookmarkStart w:id="43" w:name="sub_354"/>
            <w:r>
              <w:t>4. Сохранение уровня дорожно-транспортных происшествий с пострадавшими не более 199 происшествий к 2030 году.</w:t>
            </w:r>
            <w:bookmarkEnd w:id="43"/>
          </w:p>
        </w:tc>
      </w:tr>
    </w:tbl>
    <w:p w:rsidR="001F7B9E" w:rsidRDefault="001F7B9E"/>
    <w:p w:rsidR="001F7B9E" w:rsidRDefault="001F7B9E">
      <w:pPr>
        <w:pStyle w:val="1"/>
      </w:pPr>
      <w:bookmarkStart w:id="44" w:name="sub_36"/>
      <w:r>
        <w:t>Характеристика текущего состояния улично-дорожной сети города, основные проблемы и прогноз развития сферы</w:t>
      </w:r>
    </w:p>
    <w:bookmarkEnd w:id="44"/>
    <w:p w:rsidR="001F7B9E" w:rsidRDefault="001F7B9E"/>
    <w:p w:rsidR="001F7B9E" w:rsidRDefault="001F7B9E">
      <w:r>
        <w:t>Одной из основных функций департамента является осуществление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w:t>
      </w:r>
    </w:p>
    <w:p w:rsidR="001F7B9E" w:rsidRDefault="001F7B9E">
      <w:r>
        <w:t>Доля дорог, не нуждающихся в капитальном и среднем ремонтах на конец 2021 года, с учетом межремонтного срока капитальных ремонтов, составила 74,5%.</w:t>
      </w:r>
    </w:p>
    <w:p w:rsidR="001F7B9E" w:rsidRDefault="001F7B9E">
      <w:r>
        <w:t>Развитие сети улиц с усовершенствованными покрытиями, увеличение интенсивности транспортного движения, рост жилищного строительства, повышение уровня жизни населения города требуют повышения оперативности и качества выполнения работ и оказания услуг по ремонту улично-дорожной сети города и обеспечению безопасности дорожного движения.</w:t>
      </w:r>
    </w:p>
    <w:p w:rsidR="001F7B9E" w:rsidRDefault="001F7B9E">
      <w:r>
        <w:t>В рамках содержания территорий общего пользования и земель резерва МКУ "САТ" осуществляется летнее и зимнее содержание улично-дорожной сети города, тротуаров, газонов, внутриквартальных проездов, расположенных в черте города Череповца. Выполнение работ по эвакуации транспортных средств, нанесение дорожной разметки.</w:t>
      </w:r>
    </w:p>
    <w:p w:rsidR="001F7B9E" w:rsidRDefault="001F7B9E">
      <w:r>
        <w:t>Функции по содержанию искусственных сооружений (мостов) включают в себя учет, осмотр, оценку технического состояния, организацию реконструкции, модернизации, капитального и текущего ремонта искусственных сооружений (мостов) и соответствующего технического надзора.</w:t>
      </w:r>
    </w:p>
    <w:p w:rsidR="001F7B9E" w:rsidRDefault="001F7B9E">
      <w:r>
        <w:t>Особое внимание уделяется текущему ремонту дорог. На улицах города обеспечивается проведение ямочного ремонта, который позволяет сохранить дорожное полотно.</w:t>
      </w:r>
    </w:p>
    <w:p w:rsidR="001F7B9E" w:rsidRDefault="001F7B9E">
      <w:r>
        <w:t xml:space="preserve">Ежегодно выполняется ремонт асфальтобетонного покрытия проезжей части улиц картами. Основной источник финансирования - Дорожный Фонд Вологодской области. В состав работ по ремонту верхнего слоя асфальтобетонного покрытия картами входит: фрезерование старого асфальтобетонного покрытия, асфальтирование толщиной 5 см, либо укладка выравнивающего </w:t>
      </w:r>
      <w:r>
        <w:lastRenderedPageBreak/>
        <w:t>слоя из асфальтобетонной смеси по необходимости (для выравнивания профиля), поднятие колодцев на проектную отметку.</w:t>
      </w:r>
    </w:p>
    <w:p w:rsidR="001F7B9E" w:rsidRDefault="001F7B9E">
      <w:r>
        <w:t>С 2017 года выполняется ремонт подъездов к земельным участкам, предоставляемым отдельным категориям граждан. В состав работ входит: расчистка территорий от кустарника и мелколесья, планировка территории, устройство водоотводных канав, укладка водопропускных труб под дорогами, устройство основания из шлака разной фракции.</w:t>
      </w:r>
    </w:p>
    <w:p w:rsidR="001F7B9E" w:rsidRDefault="001F7B9E">
      <w:r>
        <w:t>На сегодняшний день возникла необходимость комплексного подхода к решению задач по улучшению благоустройства внутриквартальных проездов и тротуаров. В настоящее время асфальтобетонные покрытия внутриквартальных проездов и тротуаров имеют очень высокий износ.</w:t>
      </w:r>
    </w:p>
    <w:p w:rsidR="001F7B9E" w:rsidRDefault="001F7B9E">
      <w:r>
        <w:t>Данная проблема напрямую связана с недостаточным финансированием данного направления на протяжении многих лет.</w:t>
      </w:r>
    </w:p>
    <w:p w:rsidR="001F7B9E" w:rsidRDefault="001F7B9E">
      <w:r>
        <w:t>Инфраструктура для велосипедного движения в г. Череповец также развита слабо. Единственная велодорожка протяженностью 3 км проходит в Зашекснинском районе по четной стороне Октябрьского проспекта от ул. Рыбинская до ул. Раахе. Велодорожка не отделена от пешеходных потоков и тротуаров, пересечения велодорожки с улицами не устроены (велодорожка обрывается), что делает ее использование неудобным и небезопасным.</w:t>
      </w:r>
    </w:p>
    <w:p w:rsidR="001F7B9E" w:rsidRDefault="001F7B9E">
      <w:r>
        <w:t>В целях обеспечения безопасности дорожного движения ежегодно в весенне-летний период производится обновление дорожной разметки, в том числе горизонтальной дорожной разметки со световозвращающими элементами, пешеходных переходов, установка дорожных знаков и ограничивающих пешеходных ограждений, искусственных дорожных неровностей. Указанные мероприятия способствуют снижению количества и предупреждению ДТП, снижению аварийности на улицах города Череповца.</w:t>
      </w:r>
    </w:p>
    <w:p w:rsidR="001F7B9E" w:rsidRDefault="001F7B9E">
      <w:r>
        <w:t>По состоянию на 01.07.2022 количество зарегистрированных дорожно-транспортных происшествий с пострадавшими составило 141 ед.</w:t>
      </w:r>
    </w:p>
    <w:p w:rsidR="001F7B9E" w:rsidRDefault="001F7B9E"/>
    <w:p w:rsidR="001F7B9E" w:rsidRDefault="001F7B9E">
      <w:pPr>
        <w:pStyle w:val="1"/>
      </w:pPr>
      <w:bookmarkStart w:id="45" w:name="sub_37"/>
      <w:r>
        <w:t>Приоритеты в сфере реализации Подпрограммы 2, описание основных ожидаемых конечных результатов Подпрограммы 2</w:t>
      </w:r>
    </w:p>
    <w:bookmarkEnd w:id="45"/>
    <w:p w:rsidR="001F7B9E" w:rsidRDefault="001F7B9E"/>
    <w:p w:rsidR="001F7B9E" w:rsidRDefault="001F7B9E">
      <w:r>
        <w:t>Приоритетными в сфере реализации Подпрограммы 2 являются мероприятия, направленные на обеспечение соответствия требованиям нормативно-правовых и нормативно-технических актов в отношении объектов улично-дорожной сети города.</w:t>
      </w:r>
    </w:p>
    <w:p w:rsidR="001F7B9E" w:rsidRDefault="001F7B9E">
      <w:r>
        <w:t>Успешная реализация Подпрограммы 2 позволит:</w:t>
      </w:r>
    </w:p>
    <w:p w:rsidR="001F7B9E" w:rsidRDefault="001F7B9E">
      <w:bookmarkStart w:id="46" w:name="sub_38"/>
      <w:r>
        <w:t>1. Обеспечение процента уборки и содержания территории города ежегодно - не менее 80%.</w:t>
      </w:r>
    </w:p>
    <w:p w:rsidR="001F7B9E" w:rsidRDefault="001F7B9E">
      <w:bookmarkStart w:id="47" w:name="sub_39"/>
      <w:bookmarkEnd w:id="46"/>
      <w:r>
        <w:t>2. Ежегодное приведение к 0 единиц количество решений суда по предъявленным искам в адрес департамента вследствие ненадлежащего состояния дорожного покрытия.</w:t>
      </w:r>
    </w:p>
    <w:p w:rsidR="001F7B9E" w:rsidRDefault="001F7B9E">
      <w:bookmarkStart w:id="48" w:name="sub_40"/>
      <w:bookmarkEnd w:id="47"/>
      <w:r>
        <w:t>3. Обеспечение доли дорожной сети Череповецкой городской агломерации, отвечающей нормативным требованиям, на уровне не менее 85% к 2030 году.</w:t>
      </w:r>
    </w:p>
    <w:p w:rsidR="001F7B9E" w:rsidRDefault="001F7B9E">
      <w:pPr>
        <w:pStyle w:val="a6"/>
        <w:rPr>
          <w:color w:val="000000"/>
          <w:sz w:val="16"/>
          <w:szCs w:val="16"/>
          <w:shd w:val="clear" w:color="auto" w:fill="F0F0F0"/>
        </w:rPr>
      </w:pPr>
      <w:bookmarkStart w:id="49" w:name="sub_41"/>
      <w:bookmarkEnd w:id="48"/>
      <w:r>
        <w:rPr>
          <w:color w:val="000000"/>
          <w:sz w:val="16"/>
          <w:szCs w:val="16"/>
          <w:shd w:val="clear" w:color="auto" w:fill="F0F0F0"/>
        </w:rPr>
        <w:t>Информация об изменениях:</w:t>
      </w:r>
    </w:p>
    <w:bookmarkEnd w:id="49"/>
    <w:p w:rsidR="001F7B9E" w:rsidRDefault="001F7B9E">
      <w:pPr>
        <w:pStyle w:val="a7"/>
        <w:rPr>
          <w:shd w:val="clear" w:color="auto" w:fill="F0F0F0"/>
        </w:rPr>
      </w:pPr>
      <w:r>
        <w:t xml:space="preserve"> </w:t>
      </w:r>
      <w:r>
        <w:rPr>
          <w:shd w:val="clear" w:color="auto" w:fill="F0F0F0"/>
        </w:rPr>
        <w:t xml:space="preserve">Пункт 4 изменен. - </w:t>
      </w:r>
      <w:hyperlink r:id="rId24"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16 января 2024 г. N 40</w:t>
      </w:r>
    </w:p>
    <w:p w:rsidR="001F7B9E" w:rsidRDefault="001F7B9E">
      <w:pPr>
        <w:pStyle w:val="a7"/>
        <w:rPr>
          <w:shd w:val="clear" w:color="auto" w:fill="F0F0F0"/>
        </w:rPr>
      </w:pPr>
      <w:r>
        <w:t xml:space="preserve"> </w:t>
      </w:r>
      <w:r>
        <w:rPr>
          <w:shd w:val="clear" w:color="auto" w:fill="F0F0F0"/>
        </w:rPr>
        <w:t xml:space="preserve">Изменения </w:t>
      </w:r>
      <w:hyperlink r:id="rId25" w:history="1">
        <w:r>
          <w:rPr>
            <w:rStyle w:val="a4"/>
            <w:rFonts w:cs="Times New Roman CYR"/>
            <w:shd w:val="clear" w:color="auto" w:fill="F0F0F0"/>
          </w:rPr>
          <w:t>применяются</w:t>
        </w:r>
      </w:hyperlink>
      <w:r>
        <w:rPr>
          <w:shd w:val="clear" w:color="auto" w:fill="F0F0F0"/>
        </w:rPr>
        <w:t xml:space="preserve"> к правоотношениям, возникшим при формировании городского бюджета, начиная с бюджета на 2024 г. и плановый период 2025 и 2026 гг.</w:t>
      </w:r>
    </w:p>
    <w:p w:rsidR="001F7B9E" w:rsidRDefault="001F7B9E">
      <w:pPr>
        <w:pStyle w:val="a7"/>
        <w:rPr>
          <w:shd w:val="clear" w:color="auto" w:fill="F0F0F0"/>
        </w:rPr>
      </w:pPr>
      <w:r>
        <w:t xml:space="preserve"> </w:t>
      </w:r>
      <w:hyperlink r:id="rId26" w:history="1">
        <w:r>
          <w:rPr>
            <w:rStyle w:val="a4"/>
            <w:rFonts w:cs="Times New Roman CYR"/>
            <w:shd w:val="clear" w:color="auto" w:fill="F0F0F0"/>
          </w:rPr>
          <w:t>См. предыдущую редакцию</w:t>
        </w:r>
      </w:hyperlink>
    </w:p>
    <w:p w:rsidR="001F7B9E" w:rsidRDefault="001F7B9E">
      <w:r>
        <w:t>4. Количество дорожно-транспортных происшествий с пострадавшими на уровне не более 199 происшествий к 2030 году.</w:t>
      </w:r>
    </w:p>
    <w:p w:rsidR="001F7B9E" w:rsidRDefault="001F7B9E"/>
    <w:p w:rsidR="001F7B9E" w:rsidRDefault="001F7B9E">
      <w:pPr>
        <w:pStyle w:val="1"/>
      </w:pPr>
      <w:bookmarkStart w:id="50" w:name="sub_42"/>
      <w:r>
        <w:t>Характеристика основных мероприятий Подпрограммы 2</w:t>
      </w:r>
    </w:p>
    <w:bookmarkEnd w:id="50"/>
    <w:p w:rsidR="001F7B9E" w:rsidRDefault="001F7B9E"/>
    <w:p w:rsidR="001F7B9E" w:rsidRDefault="001F7B9E">
      <w:r>
        <w:t xml:space="preserve">Перечень основных мероприятий Подпрограммы 2 представлен в </w:t>
      </w:r>
      <w:hyperlink w:anchor="sub_1002" w:history="1">
        <w:r>
          <w:rPr>
            <w:rStyle w:val="a4"/>
            <w:rFonts w:cs="Times New Roman CYR"/>
          </w:rPr>
          <w:t>приложении 2</w:t>
        </w:r>
      </w:hyperlink>
      <w:r>
        <w:t xml:space="preserve"> к Программе.</w:t>
      </w:r>
    </w:p>
    <w:p w:rsidR="001F7B9E" w:rsidRDefault="001F7B9E">
      <w:r>
        <w:t>Основные мероприятия Подпрограммы 2 сформированы в соответствии с целями и задачами Подпрограммы 2:</w:t>
      </w:r>
    </w:p>
    <w:p w:rsidR="001F7B9E" w:rsidRDefault="001F7B9E">
      <w:bookmarkStart w:id="51" w:name="sub_43"/>
      <w:r>
        <w:t>1. Мероприятия по содержанию и ремонту улично-дорожной сети, включающие в себя:</w:t>
      </w:r>
    </w:p>
    <w:bookmarkEnd w:id="51"/>
    <w:p w:rsidR="001F7B9E" w:rsidRDefault="001F7B9E">
      <w:r>
        <w:t>Цель мероприятия - обеспечение состояния дорог требованиям ГОСТа, увеличение пропускной способности дорог, увеличение межремонтного срока службы покрытий путем применения современных технологий устройства дорожных покрытий.</w:t>
      </w:r>
    </w:p>
    <w:p w:rsidR="001F7B9E" w:rsidRDefault="001F7B9E">
      <w:bookmarkStart w:id="52" w:name="sub_44"/>
      <w:r>
        <w:t>2. 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 предоставляемым отдельным категориям граждан.</w:t>
      </w:r>
    </w:p>
    <w:bookmarkEnd w:id="52"/>
    <w:p w:rsidR="001F7B9E" w:rsidRDefault="001F7B9E">
      <w:r>
        <w:t>Цель мероприятия - повышение уровня внешнего благоустройства города, создание безопасных и комфортных условий для проживания жителей города.</w:t>
      </w:r>
    </w:p>
    <w:p w:rsidR="001F7B9E" w:rsidRDefault="001F7B9E">
      <w:bookmarkStart w:id="53" w:name="sub_45"/>
      <w:r>
        <w:t>3. Осуществление дорожной деятельности в отношении автомобильных дорог общего пользования местного значения, которое включает в себя:</w:t>
      </w:r>
    </w:p>
    <w:bookmarkEnd w:id="53"/>
    <w:p w:rsidR="001F7B9E" w:rsidRDefault="001F7B9E">
      <w:r>
        <w:t>Цель мероприятия - обеспечение состояния дорог требованиям ГОСТа, увеличение пропускной способности дорог, увеличение межремонтного срока службы покрытий путем применения современных технологий устройства дорожных покрытий.</w:t>
      </w:r>
    </w:p>
    <w:p w:rsidR="001F7B9E" w:rsidRDefault="001F7B9E">
      <w:bookmarkStart w:id="54" w:name="sub_46"/>
      <w:r>
        <w:t>4. Реализация регионального проекта "Региональная и местная дорожная сеть Вологодской области" (Федеральный проект "Региональная и местная дорожная сеть").</w:t>
      </w:r>
    </w:p>
    <w:bookmarkEnd w:id="54"/>
    <w:p w:rsidR="001F7B9E" w:rsidRDefault="001F7B9E">
      <w:r>
        <w:t>Цель мероприятия - обеспечение состояния дорог требованиям ГОСТа, увеличение пропускной способности дорог, увеличение межремонтного срока службы покрытий путем применения современных технологий устройства дорожных покрытий.</w:t>
      </w:r>
    </w:p>
    <w:p w:rsidR="001F7B9E" w:rsidRDefault="001F7B9E">
      <w:bookmarkStart w:id="55" w:name="sub_560"/>
      <w:r>
        <w:t>5. Реализация регионального проекта "Общесистемные меры развития дорожного хозяйства Вологодской области" (федеральный проект "Общесистемные меры развития дорожного хозяйства").</w:t>
      </w:r>
    </w:p>
    <w:bookmarkEnd w:id="55"/>
    <w:p w:rsidR="001F7B9E" w:rsidRDefault="001F7B9E">
      <w:r>
        <w:t>Цель мероприятия - увеличение пропускной способности дорог.</w:t>
      </w:r>
    </w:p>
    <w:p w:rsidR="001F7B9E" w:rsidRDefault="001F7B9E"/>
    <w:p w:rsidR="001F7B9E" w:rsidRDefault="001F7B9E">
      <w:pPr>
        <w:pStyle w:val="1"/>
      </w:pPr>
      <w:bookmarkStart w:id="56" w:name="sub_47"/>
      <w:r>
        <w:t>Информация об участии общественных и иных организаций, а также целевых внебюджетных фондов в реализации Программы</w:t>
      </w:r>
    </w:p>
    <w:bookmarkEnd w:id="56"/>
    <w:p w:rsidR="001F7B9E" w:rsidRDefault="001F7B9E"/>
    <w:p w:rsidR="001F7B9E" w:rsidRDefault="001F7B9E">
      <w:r>
        <w:t>Общественные и иные организации, а также целевые внебюджетные фонды в реализации Программы не участвуют.</w:t>
      </w:r>
    </w:p>
    <w:p w:rsidR="001F7B9E" w:rsidRDefault="001F7B9E"/>
    <w:p w:rsidR="001F7B9E" w:rsidRDefault="001F7B9E"/>
    <w:p w:rsidR="001F7B9E" w:rsidRDefault="001F7B9E">
      <w:pPr>
        <w:pStyle w:val="1"/>
      </w:pPr>
      <w:bookmarkStart w:id="57" w:name="sub_470"/>
      <w:r>
        <w:t>Обоснование объемов финансовых ресурсов, необходимых для реализации Подпрограммы 2</w:t>
      </w:r>
    </w:p>
    <w:bookmarkEnd w:id="57"/>
    <w:p w:rsidR="001F7B9E" w:rsidRDefault="001F7B9E"/>
    <w:p w:rsidR="001F7B9E" w:rsidRDefault="001F7B9E">
      <w:r>
        <w:t>Реализация Подпрограммы 2 осуществляется за счет средств городского и областного и федерального бюджетов, выделяемых на отдельные мероприятия. Средства бюджетов будут направлены в соответствии с законодательством о закупках, согласно муниципальным контрактам, договорам, заключенным с юридическими и физическими лицами (индивидуальными предпринимателями).</w:t>
      </w:r>
    </w:p>
    <w:p w:rsidR="001F7B9E" w:rsidRDefault="001F7B9E">
      <w:r>
        <w:t xml:space="preserve">Информация по ресурсному обеспечению Подпрограммы 2 представлена в </w:t>
      </w:r>
      <w:hyperlink w:anchor="sub_1003" w:history="1">
        <w:r>
          <w:rPr>
            <w:rStyle w:val="a4"/>
            <w:rFonts w:cs="Times New Roman CYR"/>
          </w:rPr>
          <w:t>приложениях 3</w:t>
        </w:r>
      </w:hyperlink>
      <w:r>
        <w:t xml:space="preserve">, </w:t>
      </w:r>
      <w:hyperlink w:anchor="sub_1004" w:history="1">
        <w:r>
          <w:rPr>
            <w:rStyle w:val="a4"/>
            <w:rFonts w:cs="Times New Roman CYR"/>
          </w:rPr>
          <w:t>4</w:t>
        </w:r>
      </w:hyperlink>
      <w:r>
        <w:t xml:space="preserve"> к Программе.</w:t>
      </w:r>
    </w:p>
    <w:p w:rsidR="001F7B9E" w:rsidRDefault="001F7B9E"/>
    <w:p w:rsidR="001F7B9E" w:rsidRDefault="001F7B9E">
      <w:pPr>
        <w:pStyle w:val="a6"/>
        <w:rPr>
          <w:color w:val="000000"/>
          <w:sz w:val="16"/>
          <w:szCs w:val="16"/>
          <w:shd w:val="clear" w:color="auto" w:fill="F0F0F0"/>
        </w:rPr>
      </w:pPr>
      <w:bookmarkStart w:id="58" w:name="sub_48"/>
      <w:r>
        <w:rPr>
          <w:color w:val="000000"/>
          <w:sz w:val="16"/>
          <w:szCs w:val="16"/>
          <w:shd w:val="clear" w:color="auto" w:fill="F0F0F0"/>
        </w:rPr>
        <w:t>Информация об изменениях:</w:t>
      </w:r>
    </w:p>
    <w:bookmarkEnd w:id="58"/>
    <w:p w:rsidR="001F7B9E" w:rsidRDefault="001F7B9E">
      <w:pPr>
        <w:pStyle w:val="a7"/>
        <w:rPr>
          <w:shd w:val="clear" w:color="auto" w:fill="F0F0F0"/>
        </w:rPr>
      </w:pPr>
      <w:r>
        <w:t xml:space="preserve"> </w:t>
      </w:r>
      <w:r>
        <w:rPr>
          <w:shd w:val="clear" w:color="auto" w:fill="F0F0F0"/>
        </w:rPr>
        <w:t xml:space="preserve">Подпрограмма 3 изменена. - </w:t>
      </w:r>
      <w:hyperlink r:id="rId27"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1 </w:t>
      </w:r>
      <w:r>
        <w:rPr>
          <w:shd w:val="clear" w:color="auto" w:fill="F0F0F0"/>
        </w:rPr>
        <w:lastRenderedPageBreak/>
        <w:t>декабря 2023 г. N 3513</w:t>
      </w:r>
    </w:p>
    <w:p w:rsidR="001F7B9E" w:rsidRDefault="001F7B9E">
      <w:pPr>
        <w:pStyle w:val="a7"/>
        <w:rPr>
          <w:shd w:val="clear" w:color="auto" w:fill="F0F0F0"/>
        </w:rPr>
      </w:pPr>
      <w:r>
        <w:t xml:space="preserve"> </w:t>
      </w:r>
      <w:r>
        <w:rPr>
          <w:shd w:val="clear" w:color="auto" w:fill="F0F0F0"/>
        </w:rPr>
        <w:t xml:space="preserve">Изменения </w:t>
      </w:r>
      <w:hyperlink r:id="rId28" w:history="1">
        <w:r>
          <w:rPr>
            <w:rStyle w:val="a4"/>
            <w:rFonts w:cs="Times New Roman CYR"/>
            <w:shd w:val="clear" w:color="auto" w:fill="F0F0F0"/>
          </w:rPr>
          <w:t>применяются</w:t>
        </w:r>
      </w:hyperlink>
      <w:r>
        <w:rPr>
          <w:shd w:val="clear" w:color="auto" w:fill="F0F0F0"/>
        </w:rPr>
        <w:t xml:space="preserve"> к правоотношениям, возникшим при формировании городского бюджета, начиная с бюджета на 2024 г. и плановый период 2025 и 2026 гг.</w:t>
      </w:r>
    </w:p>
    <w:p w:rsidR="001F7B9E" w:rsidRDefault="001F7B9E">
      <w:pPr>
        <w:pStyle w:val="a7"/>
        <w:rPr>
          <w:shd w:val="clear" w:color="auto" w:fill="F0F0F0"/>
        </w:rPr>
      </w:pPr>
      <w:r>
        <w:t xml:space="preserve"> </w:t>
      </w:r>
      <w:hyperlink r:id="rId29" w:history="1">
        <w:r>
          <w:rPr>
            <w:rStyle w:val="a4"/>
            <w:rFonts w:cs="Times New Roman CYR"/>
            <w:shd w:val="clear" w:color="auto" w:fill="F0F0F0"/>
          </w:rPr>
          <w:t>См. предыдущую редакцию</w:t>
        </w:r>
      </w:hyperlink>
    </w:p>
    <w:p w:rsidR="001F7B9E" w:rsidRDefault="001F7B9E">
      <w:pPr>
        <w:pStyle w:val="1"/>
      </w:pPr>
      <w:r>
        <w:t>Подпрограмма 3 "Содержание и ремонт жилищного фонда"</w:t>
      </w:r>
    </w:p>
    <w:p w:rsidR="001F7B9E" w:rsidRDefault="001F7B9E">
      <w:pPr>
        <w:pStyle w:val="ab"/>
      </w:pPr>
      <w:r>
        <w:t>С изменениями и дополнениями от:</w:t>
      </w:r>
    </w:p>
    <w:p w:rsidR="001F7B9E" w:rsidRDefault="001F7B9E">
      <w:pPr>
        <w:pStyle w:val="a9"/>
        <w:rPr>
          <w:shd w:val="clear" w:color="auto" w:fill="EAEFED"/>
        </w:rPr>
      </w:pPr>
      <w:r>
        <w:t xml:space="preserve"> </w:t>
      </w:r>
      <w:r>
        <w:rPr>
          <w:shd w:val="clear" w:color="auto" w:fill="EAEFED"/>
        </w:rPr>
        <w:t>30 ноября, 30 декабря 2022 г., 10 ноября, 1 декабря 2023 г.</w:t>
      </w:r>
    </w:p>
    <w:p w:rsidR="001F7B9E" w:rsidRDefault="001F7B9E"/>
    <w:p w:rsidR="001F7B9E" w:rsidRDefault="001F7B9E">
      <w:pPr>
        <w:pStyle w:val="a6"/>
        <w:rPr>
          <w:color w:val="000000"/>
          <w:sz w:val="16"/>
          <w:szCs w:val="16"/>
          <w:shd w:val="clear" w:color="auto" w:fill="F0F0F0"/>
        </w:rPr>
      </w:pPr>
      <w:bookmarkStart w:id="59" w:name="sub_49"/>
      <w:r>
        <w:rPr>
          <w:color w:val="000000"/>
          <w:sz w:val="16"/>
          <w:szCs w:val="16"/>
          <w:shd w:val="clear" w:color="auto" w:fill="F0F0F0"/>
        </w:rPr>
        <w:t>Информация об изменениях:</w:t>
      </w:r>
    </w:p>
    <w:bookmarkEnd w:id="59"/>
    <w:p w:rsidR="001F7B9E" w:rsidRDefault="001F7B9E">
      <w:pPr>
        <w:pStyle w:val="a7"/>
        <w:rPr>
          <w:shd w:val="clear" w:color="auto" w:fill="F0F0F0"/>
        </w:rPr>
      </w:pPr>
      <w:r>
        <w:t xml:space="preserve"> </w:t>
      </w:r>
      <w:r>
        <w:rPr>
          <w:shd w:val="clear" w:color="auto" w:fill="F0F0F0"/>
        </w:rPr>
        <w:t xml:space="preserve">Паспорт изменен. - </w:t>
      </w:r>
      <w:hyperlink r:id="rId30"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2 февраля 2024 г. N 213</w:t>
      </w:r>
    </w:p>
    <w:p w:rsidR="001F7B9E" w:rsidRDefault="001F7B9E">
      <w:pPr>
        <w:pStyle w:val="a7"/>
        <w:rPr>
          <w:shd w:val="clear" w:color="auto" w:fill="F0F0F0"/>
        </w:rPr>
      </w:pPr>
      <w:r>
        <w:t xml:space="preserve"> </w:t>
      </w:r>
      <w:r>
        <w:rPr>
          <w:shd w:val="clear" w:color="auto" w:fill="F0F0F0"/>
        </w:rPr>
        <w:t xml:space="preserve">Изменения </w:t>
      </w:r>
      <w:hyperlink r:id="rId31" w:history="1">
        <w:r>
          <w:rPr>
            <w:rStyle w:val="a4"/>
            <w:rFonts w:cs="Times New Roman CYR"/>
            <w:shd w:val="clear" w:color="auto" w:fill="F0F0F0"/>
          </w:rPr>
          <w:t>применяются</w:t>
        </w:r>
      </w:hyperlink>
      <w:r>
        <w:rPr>
          <w:shd w:val="clear" w:color="auto" w:fill="F0F0F0"/>
        </w:rPr>
        <w:t xml:space="preserve"> к правоотношениям, возникшим при формировании городского бюджета, начиная с бюджета на 2024 г. и плановый период 2025 и 2026 гг.</w:t>
      </w:r>
    </w:p>
    <w:p w:rsidR="001F7B9E" w:rsidRDefault="001F7B9E">
      <w:pPr>
        <w:pStyle w:val="a7"/>
        <w:rPr>
          <w:shd w:val="clear" w:color="auto" w:fill="F0F0F0"/>
        </w:rPr>
      </w:pPr>
      <w:r>
        <w:t xml:space="preserve"> </w:t>
      </w:r>
      <w:hyperlink r:id="rId32" w:history="1">
        <w:r>
          <w:rPr>
            <w:rStyle w:val="a4"/>
            <w:rFonts w:cs="Times New Roman CYR"/>
            <w:shd w:val="clear" w:color="auto" w:fill="F0F0F0"/>
          </w:rPr>
          <w:t>См. предыдущую редакцию</w:t>
        </w:r>
      </w:hyperlink>
    </w:p>
    <w:p w:rsidR="001F7B9E" w:rsidRDefault="001F7B9E">
      <w:pPr>
        <w:pStyle w:val="1"/>
      </w:pPr>
      <w:r>
        <w:t>Паспорт подпрограммы "Содержание и ремонт жилищного фонда" (далее - Подпрограмма 3)</w:t>
      </w:r>
    </w:p>
    <w:p w:rsidR="001F7B9E" w:rsidRDefault="001F7B9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24"/>
        <w:gridCol w:w="7362"/>
      </w:tblGrid>
      <w:tr w:rsidR="001F7B9E">
        <w:tblPrEx>
          <w:tblCellMar>
            <w:top w:w="0" w:type="dxa"/>
            <w:bottom w:w="0" w:type="dxa"/>
          </w:tblCellMar>
        </w:tblPrEx>
        <w:tc>
          <w:tcPr>
            <w:tcW w:w="2924" w:type="dxa"/>
            <w:tcBorders>
              <w:top w:val="single" w:sz="4" w:space="0" w:color="auto"/>
              <w:bottom w:val="single" w:sz="4" w:space="0" w:color="auto"/>
              <w:right w:val="single" w:sz="4" w:space="0" w:color="auto"/>
            </w:tcBorders>
          </w:tcPr>
          <w:p w:rsidR="001F7B9E" w:rsidRDefault="001F7B9E">
            <w:pPr>
              <w:pStyle w:val="ac"/>
            </w:pPr>
            <w:r>
              <w:t>Ответственный исполнитель Подпрограммы 3</w:t>
            </w:r>
          </w:p>
        </w:tc>
        <w:tc>
          <w:tcPr>
            <w:tcW w:w="7362" w:type="dxa"/>
            <w:tcBorders>
              <w:top w:val="single" w:sz="4" w:space="0" w:color="auto"/>
              <w:left w:val="single" w:sz="4" w:space="0" w:color="auto"/>
              <w:bottom w:val="single" w:sz="4" w:space="0" w:color="auto"/>
            </w:tcBorders>
          </w:tcPr>
          <w:p w:rsidR="001F7B9E" w:rsidRDefault="001F7B9E">
            <w:pPr>
              <w:pStyle w:val="ac"/>
            </w:pPr>
            <w:r>
              <w:t>ДЖКХ</w:t>
            </w:r>
          </w:p>
        </w:tc>
      </w:tr>
      <w:tr w:rsidR="001F7B9E">
        <w:tblPrEx>
          <w:tblCellMar>
            <w:top w:w="0" w:type="dxa"/>
            <w:bottom w:w="0" w:type="dxa"/>
          </w:tblCellMar>
        </w:tblPrEx>
        <w:tc>
          <w:tcPr>
            <w:tcW w:w="2924" w:type="dxa"/>
            <w:tcBorders>
              <w:top w:val="single" w:sz="4" w:space="0" w:color="auto"/>
              <w:bottom w:val="single" w:sz="4" w:space="0" w:color="auto"/>
              <w:right w:val="single" w:sz="4" w:space="0" w:color="auto"/>
            </w:tcBorders>
          </w:tcPr>
          <w:p w:rsidR="001F7B9E" w:rsidRDefault="001F7B9E">
            <w:pPr>
              <w:pStyle w:val="ac"/>
            </w:pPr>
            <w:r>
              <w:t>Соисполнители Подпрограммы 3</w:t>
            </w:r>
          </w:p>
        </w:tc>
        <w:tc>
          <w:tcPr>
            <w:tcW w:w="7362" w:type="dxa"/>
            <w:tcBorders>
              <w:top w:val="single" w:sz="4" w:space="0" w:color="auto"/>
              <w:left w:val="single" w:sz="4" w:space="0" w:color="auto"/>
              <w:bottom w:val="single" w:sz="4" w:space="0" w:color="auto"/>
            </w:tcBorders>
          </w:tcPr>
          <w:p w:rsidR="001F7B9E" w:rsidRDefault="001F7B9E">
            <w:pPr>
              <w:pStyle w:val="ac"/>
            </w:pPr>
            <w:r>
              <w:t>Жилищное управление мэрии</w:t>
            </w:r>
          </w:p>
        </w:tc>
      </w:tr>
      <w:tr w:rsidR="001F7B9E">
        <w:tblPrEx>
          <w:tblCellMar>
            <w:top w:w="0" w:type="dxa"/>
            <w:bottom w:w="0" w:type="dxa"/>
          </w:tblCellMar>
        </w:tblPrEx>
        <w:tc>
          <w:tcPr>
            <w:tcW w:w="2924" w:type="dxa"/>
            <w:tcBorders>
              <w:top w:val="single" w:sz="4" w:space="0" w:color="auto"/>
              <w:bottom w:val="single" w:sz="4" w:space="0" w:color="auto"/>
              <w:right w:val="single" w:sz="4" w:space="0" w:color="auto"/>
            </w:tcBorders>
          </w:tcPr>
          <w:p w:rsidR="001F7B9E" w:rsidRDefault="001F7B9E">
            <w:pPr>
              <w:pStyle w:val="ac"/>
            </w:pPr>
            <w:r>
              <w:t>Участники Подпрограммы 3</w:t>
            </w:r>
          </w:p>
        </w:tc>
        <w:tc>
          <w:tcPr>
            <w:tcW w:w="7362" w:type="dxa"/>
            <w:tcBorders>
              <w:top w:val="single" w:sz="4" w:space="0" w:color="auto"/>
              <w:left w:val="single" w:sz="4" w:space="0" w:color="auto"/>
              <w:bottom w:val="single" w:sz="4" w:space="0" w:color="auto"/>
            </w:tcBorders>
          </w:tcPr>
          <w:p w:rsidR="001F7B9E" w:rsidRDefault="001F7B9E">
            <w:pPr>
              <w:pStyle w:val="ac"/>
            </w:pPr>
            <w:r>
              <w:t>Нет</w:t>
            </w:r>
          </w:p>
        </w:tc>
      </w:tr>
      <w:tr w:rsidR="001F7B9E">
        <w:tblPrEx>
          <w:tblCellMar>
            <w:top w:w="0" w:type="dxa"/>
            <w:bottom w:w="0" w:type="dxa"/>
          </w:tblCellMar>
        </w:tblPrEx>
        <w:tc>
          <w:tcPr>
            <w:tcW w:w="2924" w:type="dxa"/>
            <w:tcBorders>
              <w:top w:val="single" w:sz="4" w:space="0" w:color="auto"/>
              <w:bottom w:val="single" w:sz="4" w:space="0" w:color="auto"/>
              <w:right w:val="single" w:sz="4" w:space="0" w:color="auto"/>
            </w:tcBorders>
          </w:tcPr>
          <w:p w:rsidR="001F7B9E" w:rsidRDefault="001F7B9E">
            <w:pPr>
              <w:pStyle w:val="ac"/>
            </w:pPr>
            <w:r>
              <w:t>Цели Подпрограммы 3</w:t>
            </w:r>
          </w:p>
        </w:tc>
        <w:tc>
          <w:tcPr>
            <w:tcW w:w="7362" w:type="dxa"/>
            <w:tcBorders>
              <w:top w:val="single" w:sz="4" w:space="0" w:color="auto"/>
              <w:left w:val="single" w:sz="4" w:space="0" w:color="auto"/>
              <w:bottom w:val="single" w:sz="4" w:space="0" w:color="auto"/>
            </w:tcBorders>
          </w:tcPr>
          <w:p w:rsidR="001F7B9E" w:rsidRDefault="001F7B9E">
            <w:pPr>
              <w:pStyle w:val="ac"/>
            </w:pPr>
            <w:r>
              <w:t>1. Создание благоприятных условий проживания граждан в многоквартирных домах города.</w:t>
            </w:r>
          </w:p>
          <w:p w:rsidR="001F7B9E" w:rsidRDefault="001F7B9E">
            <w:pPr>
              <w:pStyle w:val="ac"/>
            </w:pPr>
            <w:r>
              <w:t>2. Обеспечение эффективного использования муниципального жилищного фонда, его соответствия установленным санитарно-гигиеническим требованиям, техническим правилам и нормам.</w:t>
            </w:r>
          </w:p>
        </w:tc>
      </w:tr>
      <w:tr w:rsidR="001F7B9E">
        <w:tblPrEx>
          <w:tblCellMar>
            <w:top w:w="0" w:type="dxa"/>
            <w:bottom w:w="0" w:type="dxa"/>
          </w:tblCellMar>
        </w:tblPrEx>
        <w:tc>
          <w:tcPr>
            <w:tcW w:w="2924" w:type="dxa"/>
            <w:tcBorders>
              <w:top w:val="single" w:sz="4" w:space="0" w:color="auto"/>
              <w:bottom w:val="single" w:sz="4" w:space="0" w:color="auto"/>
              <w:right w:val="single" w:sz="4" w:space="0" w:color="auto"/>
            </w:tcBorders>
          </w:tcPr>
          <w:p w:rsidR="001F7B9E" w:rsidRDefault="001F7B9E">
            <w:pPr>
              <w:pStyle w:val="ac"/>
            </w:pPr>
            <w:r>
              <w:t>Задачи Подпрограммы 3</w:t>
            </w:r>
          </w:p>
        </w:tc>
        <w:tc>
          <w:tcPr>
            <w:tcW w:w="7362" w:type="dxa"/>
            <w:tcBorders>
              <w:top w:val="single" w:sz="4" w:space="0" w:color="auto"/>
              <w:left w:val="single" w:sz="4" w:space="0" w:color="auto"/>
              <w:bottom w:val="single" w:sz="4" w:space="0" w:color="auto"/>
            </w:tcBorders>
          </w:tcPr>
          <w:p w:rsidR="001F7B9E" w:rsidRDefault="001F7B9E">
            <w:pPr>
              <w:pStyle w:val="ac"/>
            </w:pPr>
            <w:r>
              <w:t>1. Улучшение технического состояния общего имущества многоквартирных домов города путем проведения его капитального ремонта.</w:t>
            </w:r>
          </w:p>
          <w:p w:rsidR="001F7B9E" w:rsidRDefault="001F7B9E">
            <w:pPr>
              <w:pStyle w:val="ac"/>
            </w:pPr>
            <w:r>
              <w:t>2. Надлежащее содержание и ремонт временно незаселенных жилых помещений муниципального жилищного фонда.</w:t>
            </w:r>
          </w:p>
          <w:p w:rsidR="001F7B9E" w:rsidRDefault="001F7B9E">
            <w:pPr>
              <w:pStyle w:val="ac"/>
            </w:pPr>
            <w:r>
              <w:t>3. Обеспечение неналоговых поступлений в бюджет от использования муниципальных жилых помещений в запланированном объеме</w:t>
            </w:r>
          </w:p>
        </w:tc>
      </w:tr>
      <w:tr w:rsidR="001F7B9E">
        <w:tblPrEx>
          <w:tblCellMar>
            <w:top w:w="0" w:type="dxa"/>
            <w:bottom w:w="0" w:type="dxa"/>
          </w:tblCellMar>
        </w:tblPrEx>
        <w:tc>
          <w:tcPr>
            <w:tcW w:w="2924" w:type="dxa"/>
            <w:tcBorders>
              <w:top w:val="single" w:sz="4" w:space="0" w:color="auto"/>
              <w:bottom w:val="single" w:sz="4" w:space="0" w:color="auto"/>
              <w:right w:val="single" w:sz="4" w:space="0" w:color="auto"/>
            </w:tcBorders>
          </w:tcPr>
          <w:p w:rsidR="001F7B9E" w:rsidRDefault="001F7B9E">
            <w:pPr>
              <w:pStyle w:val="ac"/>
            </w:pPr>
            <w:bookmarkStart w:id="60" w:name="sub_491"/>
            <w:r>
              <w:t>Целевые индикаторы и показатели Подпрограммы 3</w:t>
            </w:r>
            <w:bookmarkEnd w:id="60"/>
          </w:p>
        </w:tc>
        <w:tc>
          <w:tcPr>
            <w:tcW w:w="7362" w:type="dxa"/>
            <w:tcBorders>
              <w:top w:val="single" w:sz="4" w:space="0" w:color="auto"/>
              <w:left w:val="single" w:sz="4" w:space="0" w:color="auto"/>
              <w:bottom w:val="single" w:sz="4" w:space="0" w:color="auto"/>
            </w:tcBorders>
          </w:tcPr>
          <w:p w:rsidR="001F7B9E" w:rsidRDefault="001F7B9E">
            <w:pPr>
              <w:pStyle w:val="ac"/>
            </w:pPr>
            <w:r>
              <w:t>1. Количество многоквартирных домов, общее имущество в которых капитально отремонтировано за счет дополнительных средств собственников за соответствующий период.</w:t>
            </w:r>
          </w:p>
          <w:p w:rsidR="001F7B9E" w:rsidRDefault="001F7B9E">
            <w:pPr>
              <w:pStyle w:val="ac"/>
            </w:pPr>
            <w:r>
              <w:t>2. Уровень возмещения затрат на осуществление полномочий собственника муниципального жилищного фонда в части долевого участия в проведении капитального ремонта жилищного фонда, выполняемого за счет дополнительных средств собственников за соответствующий период.</w:t>
            </w:r>
          </w:p>
          <w:p w:rsidR="001F7B9E" w:rsidRDefault="001F7B9E">
            <w:pPr>
              <w:pStyle w:val="ac"/>
            </w:pPr>
            <w:r>
              <w:t xml:space="preserve">3. Уровень возмещения затрат на осуществление полномочий собственника муниципального жилищного фонда в части внесения </w:t>
            </w:r>
            <w:r>
              <w:lastRenderedPageBreak/>
              <w:t>взносов фонд капитального ремонта.</w:t>
            </w:r>
          </w:p>
          <w:p w:rsidR="001F7B9E" w:rsidRDefault="001F7B9E">
            <w:pPr>
              <w:pStyle w:val="ac"/>
            </w:pPr>
            <w:r>
              <w:t>4. Уровень возмещения затрат на содержание временно незаселенных жилых помещений муниципального жилищного фонда и коммунальные услуги за соответствующий период.</w:t>
            </w:r>
          </w:p>
          <w:p w:rsidR="001F7B9E" w:rsidRDefault="001F7B9E">
            <w:pPr>
              <w:pStyle w:val="ac"/>
            </w:pPr>
            <w:r>
              <w:t>5. Поступления в бюджет по неналоговым доходам (плата за наем муниципальных жилых помещений).</w:t>
            </w:r>
          </w:p>
          <w:p w:rsidR="001F7B9E" w:rsidRDefault="001F7B9E">
            <w:pPr>
              <w:pStyle w:val="ac"/>
            </w:pPr>
            <w:r>
              <w:t>6. Выполнение плана по неналоговым доходам от использования муниципальных жилых помещений.</w:t>
            </w:r>
          </w:p>
          <w:p w:rsidR="001F7B9E" w:rsidRDefault="001F7B9E">
            <w:pPr>
              <w:pStyle w:val="ac"/>
            </w:pPr>
            <w:bookmarkStart w:id="61" w:name="sub_4917"/>
            <w:r>
              <w:t>7. Количество лифтов, замененных в многоквартирных домах.</w:t>
            </w:r>
            <w:bookmarkEnd w:id="61"/>
          </w:p>
        </w:tc>
      </w:tr>
      <w:tr w:rsidR="001F7B9E">
        <w:tblPrEx>
          <w:tblCellMar>
            <w:top w:w="0" w:type="dxa"/>
            <w:bottom w:w="0" w:type="dxa"/>
          </w:tblCellMar>
        </w:tblPrEx>
        <w:tc>
          <w:tcPr>
            <w:tcW w:w="2924" w:type="dxa"/>
            <w:tcBorders>
              <w:top w:val="single" w:sz="4" w:space="0" w:color="auto"/>
              <w:bottom w:val="single" w:sz="4" w:space="0" w:color="auto"/>
              <w:right w:val="single" w:sz="4" w:space="0" w:color="auto"/>
            </w:tcBorders>
          </w:tcPr>
          <w:p w:rsidR="001F7B9E" w:rsidRDefault="001F7B9E">
            <w:pPr>
              <w:pStyle w:val="ac"/>
            </w:pPr>
            <w:r>
              <w:lastRenderedPageBreak/>
              <w:t>Этапы и сроки реализации Подпрограммы 3</w:t>
            </w:r>
          </w:p>
        </w:tc>
        <w:tc>
          <w:tcPr>
            <w:tcW w:w="7362" w:type="dxa"/>
            <w:tcBorders>
              <w:top w:val="single" w:sz="4" w:space="0" w:color="auto"/>
              <w:left w:val="single" w:sz="4" w:space="0" w:color="auto"/>
              <w:bottom w:val="single" w:sz="4" w:space="0" w:color="auto"/>
            </w:tcBorders>
          </w:tcPr>
          <w:p w:rsidR="001F7B9E" w:rsidRDefault="001F7B9E">
            <w:pPr>
              <w:pStyle w:val="ac"/>
            </w:pPr>
            <w:r>
              <w:t>2025 - 2030 годы</w:t>
            </w:r>
          </w:p>
        </w:tc>
      </w:tr>
      <w:tr w:rsidR="001F7B9E">
        <w:tblPrEx>
          <w:tblCellMar>
            <w:top w:w="0" w:type="dxa"/>
            <w:bottom w:w="0" w:type="dxa"/>
          </w:tblCellMar>
        </w:tblPrEx>
        <w:tc>
          <w:tcPr>
            <w:tcW w:w="2924" w:type="dxa"/>
            <w:tcBorders>
              <w:top w:val="single" w:sz="4" w:space="0" w:color="auto"/>
              <w:bottom w:val="single" w:sz="4" w:space="0" w:color="auto"/>
              <w:right w:val="single" w:sz="4" w:space="0" w:color="auto"/>
            </w:tcBorders>
          </w:tcPr>
          <w:p w:rsidR="001F7B9E" w:rsidRDefault="001F7B9E">
            <w:pPr>
              <w:pStyle w:val="ac"/>
            </w:pPr>
            <w:bookmarkStart w:id="62" w:name="sub_492"/>
            <w:r>
              <w:t>Общий объем финансового обеспечения Подпрограммы 3</w:t>
            </w:r>
            <w:bookmarkEnd w:id="62"/>
          </w:p>
        </w:tc>
        <w:tc>
          <w:tcPr>
            <w:tcW w:w="7362" w:type="dxa"/>
            <w:tcBorders>
              <w:top w:val="single" w:sz="4" w:space="0" w:color="auto"/>
              <w:left w:val="single" w:sz="4" w:space="0" w:color="auto"/>
              <w:bottom w:val="single" w:sz="4" w:space="0" w:color="auto"/>
            </w:tcBorders>
          </w:tcPr>
          <w:p w:rsidR="001F7B9E" w:rsidRDefault="001F7B9E">
            <w:pPr>
              <w:pStyle w:val="ac"/>
            </w:pPr>
            <w:r>
              <w:t>Всего - 257 434,6 тыс. руб.,</w:t>
            </w:r>
          </w:p>
          <w:p w:rsidR="001F7B9E" w:rsidRDefault="001F7B9E">
            <w:pPr>
              <w:pStyle w:val="ac"/>
            </w:pPr>
            <w:r>
              <w:t>в том числе по годам:</w:t>
            </w:r>
          </w:p>
          <w:p w:rsidR="001F7B9E" w:rsidRDefault="001F7B9E">
            <w:pPr>
              <w:pStyle w:val="ac"/>
            </w:pPr>
            <w:r>
              <w:t>2025 год - 113 922,6 тыс. руб.,</w:t>
            </w:r>
          </w:p>
          <w:p w:rsidR="001F7B9E" w:rsidRDefault="001F7B9E">
            <w:pPr>
              <w:pStyle w:val="ac"/>
            </w:pPr>
            <w:r>
              <w:t>2026 год - 28 702,4 тыс. руб.,</w:t>
            </w:r>
          </w:p>
          <w:p w:rsidR="001F7B9E" w:rsidRDefault="001F7B9E">
            <w:pPr>
              <w:pStyle w:val="ac"/>
            </w:pPr>
            <w:r>
              <w:t>2027 год - 28 702,4 тыс. руб.,</w:t>
            </w:r>
          </w:p>
          <w:p w:rsidR="001F7B9E" w:rsidRDefault="001F7B9E">
            <w:pPr>
              <w:pStyle w:val="ac"/>
            </w:pPr>
            <w:r>
              <w:t>2028 год - 28 702,4 тыс. руб.,</w:t>
            </w:r>
          </w:p>
          <w:p w:rsidR="001F7B9E" w:rsidRDefault="001F7B9E">
            <w:pPr>
              <w:pStyle w:val="ac"/>
            </w:pPr>
            <w:r>
              <w:t>2029 год - 28 702,4 тыс. руб.,</w:t>
            </w:r>
          </w:p>
          <w:p w:rsidR="001F7B9E" w:rsidRDefault="001F7B9E">
            <w:pPr>
              <w:pStyle w:val="ac"/>
            </w:pPr>
            <w:r>
              <w:t>2030 год - 28 702,4 тыс. руб.</w:t>
            </w:r>
          </w:p>
        </w:tc>
      </w:tr>
      <w:tr w:rsidR="001F7B9E">
        <w:tblPrEx>
          <w:tblCellMar>
            <w:top w:w="0" w:type="dxa"/>
            <w:bottom w:w="0" w:type="dxa"/>
          </w:tblCellMar>
        </w:tblPrEx>
        <w:tc>
          <w:tcPr>
            <w:tcW w:w="2924" w:type="dxa"/>
            <w:tcBorders>
              <w:top w:val="single" w:sz="4" w:space="0" w:color="auto"/>
              <w:bottom w:val="single" w:sz="4" w:space="0" w:color="auto"/>
              <w:right w:val="single" w:sz="4" w:space="0" w:color="auto"/>
            </w:tcBorders>
          </w:tcPr>
          <w:p w:rsidR="001F7B9E" w:rsidRDefault="001F7B9E">
            <w:pPr>
              <w:pStyle w:val="ac"/>
            </w:pPr>
            <w:bookmarkStart w:id="63" w:name="sub_493"/>
            <w:r>
              <w:t>Объемы бюджетных ассигнований Подпрограммы 3 за счет "собственных" средств городского бюджета</w:t>
            </w:r>
            <w:bookmarkEnd w:id="63"/>
          </w:p>
        </w:tc>
        <w:tc>
          <w:tcPr>
            <w:tcW w:w="7362" w:type="dxa"/>
            <w:tcBorders>
              <w:top w:val="single" w:sz="4" w:space="0" w:color="auto"/>
              <w:left w:val="single" w:sz="4" w:space="0" w:color="auto"/>
              <w:bottom w:val="single" w:sz="4" w:space="0" w:color="auto"/>
            </w:tcBorders>
          </w:tcPr>
          <w:p w:rsidR="001F7B9E" w:rsidRDefault="001F7B9E">
            <w:pPr>
              <w:pStyle w:val="ac"/>
            </w:pPr>
            <w:r>
              <w:t>Всего - 257 434,6 тыс. руб.,</w:t>
            </w:r>
          </w:p>
          <w:p w:rsidR="001F7B9E" w:rsidRDefault="001F7B9E">
            <w:pPr>
              <w:pStyle w:val="ac"/>
            </w:pPr>
            <w:r>
              <w:t>в том числе по годам:</w:t>
            </w:r>
          </w:p>
          <w:p w:rsidR="001F7B9E" w:rsidRDefault="001F7B9E">
            <w:pPr>
              <w:pStyle w:val="ac"/>
            </w:pPr>
            <w:r>
              <w:t>2025 год - 113 922,6 тыс. руб.,</w:t>
            </w:r>
          </w:p>
          <w:p w:rsidR="001F7B9E" w:rsidRDefault="001F7B9E">
            <w:pPr>
              <w:pStyle w:val="ac"/>
            </w:pPr>
            <w:r>
              <w:t>2026 год - 28 702,4 тыс. руб.,</w:t>
            </w:r>
          </w:p>
          <w:p w:rsidR="001F7B9E" w:rsidRDefault="001F7B9E">
            <w:pPr>
              <w:pStyle w:val="ac"/>
            </w:pPr>
            <w:r>
              <w:t>2027 год - 28 702,4 тыс. руб.,</w:t>
            </w:r>
          </w:p>
          <w:p w:rsidR="001F7B9E" w:rsidRDefault="001F7B9E">
            <w:pPr>
              <w:pStyle w:val="ac"/>
            </w:pPr>
            <w:r>
              <w:t>2028 год - 28 702,4 тыс. руб.,</w:t>
            </w:r>
          </w:p>
          <w:p w:rsidR="001F7B9E" w:rsidRDefault="001F7B9E">
            <w:pPr>
              <w:pStyle w:val="ac"/>
            </w:pPr>
            <w:r>
              <w:t>2029 год - 28 702,4 тыс. руб.,</w:t>
            </w:r>
          </w:p>
          <w:p w:rsidR="001F7B9E" w:rsidRDefault="001F7B9E">
            <w:pPr>
              <w:pStyle w:val="ac"/>
            </w:pPr>
            <w:r>
              <w:t>2030 год - 28 702,4 тыс. руб.</w:t>
            </w:r>
          </w:p>
        </w:tc>
      </w:tr>
      <w:tr w:rsidR="001F7B9E">
        <w:tblPrEx>
          <w:tblCellMar>
            <w:top w:w="0" w:type="dxa"/>
            <w:bottom w:w="0" w:type="dxa"/>
          </w:tblCellMar>
        </w:tblPrEx>
        <w:tc>
          <w:tcPr>
            <w:tcW w:w="2924" w:type="dxa"/>
            <w:tcBorders>
              <w:top w:val="single" w:sz="4" w:space="0" w:color="auto"/>
              <w:bottom w:val="single" w:sz="4" w:space="0" w:color="auto"/>
              <w:right w:val="single" w:sz="4" w:space="0" w:color="auto"/>
            </w:tcBorders>
          </w:tcPr>
          <w:p w:rsidR="001F7B9E" w:rsidRDefault="001F7B9E">
            <w:pPr>
              <w:pStyle w:val="ac"/>
            </w:pPr>
            <w:r>
              <w:t>Ожидаемые результаты реализации Подпрограммы 3</w:t>
            </w:r>
          </w:p>
        </w:tc>
        <w:tc>
          <w:tcPr>
            <w:tcW w:w="7362" w:type="dxa"/>
            <w:tcBorders>
              <w:top w:val="single" w:sz="4" w:space="0" w:color="auto"/>
              <w:left w:val="single" w:sz="4" w:space="0" w:color="auto"/>
              <w:bottom w:val="single" w:sz="4" w:space="0" w:color="auto"/>
            </w:tcBorders>
          </w:tcPr>
          <w:p w:rsidR="001F7B9E" w:rsidRDefault="001F7B9E">
            <w:pPr>
              <w:pStyle w:val="ac"/>
            </w:pPr>
            <w:r>
              <w:t>1. Исполнение норм действующего жилищного законодательства Российской Федерации в части осуществления полномочий собственника муниципального жилищного фонда ежегодно - 100%.</w:t>
            </w:r>
          </w:p>
          <w:p w:rsidR="001F7B9E" w:rsidRDefault="001F7B9E">
            <w:pPr>
              <w:pStyle w:val="ac"/>
            </w:pPr>
            <w:r>
              <w:t>2. Обеспечение эффективного использования муниципального жилищного фонда, соответствия жилых помещений муниципального жилищного фонда установленным санитарно-гигиеническим требованиям, техническим правилам и нормам, обеспечение его - 100% исполнения ежегодно.</w:t>
            </w:r>
          </w:p>
          <w:p w:rsidR="001F7B9E" w:rsidRDefault="001F7B9E">
            <w:pPr>
              <w:pStyle w:val="ac"/>
            </w:pPr>
            <w:r>
              <w:t>3. Получение доходов бюджета в размере 203 224,6 тыс. руб. к 2030 году.</w:t>
            </w:r>
          </w:p>
          <w:p w:rsidR="001F7B9E" w:rsidRDefault="001F7B9E">
            <w:pPr>
              <w:pStyle w:val="ac"/>
            </w:pPr>
            <w:r>
              <w:t>4. Улучшение технического состояния общего имущества многоквартирных домов города путем проведения его капитального ремонта ежегодно - 100%.</w:t>
            </w:r>
          </w:p>
        </w:tc>
      </w:tr>
    </w:tbl>
    <w:p w:rsidR="001F7B9E" w:rsidRDefault="001F7B9E"/>
    <w:p w:rsidR="001F7B9E" w:rsidRDefault="001F7B9E">
      <w:pPr>
        <w:pStyle w:val="1"/>
      </w:pPr>
      <w:bookmarkStart w:id="64" w:name="sub_50"/>
      <w:r>
        <w:t>Характеристика текущего состояния жилищного фонда, основные проблемы и прогноз развития сферы</w:t>
      </w:r>
    </w:p>
    <w:bookmarkEnd w:id="64"/>
    <w:p w:rsidR="001F7B9E" w:rsidRDefault="001F7B9E"/>
    <w:p w:rsidR="001F7B9E" w:rsidRDefault="001F7B9E">
      <w:r>
        <w:t>Жилищный фонд города Череповца в настоящее время насчитывает 1 764 многоквартирных жилых дома. Наиболее проблемным жилищным фондом являются панельные дома первых массовых серий застройки.</w:t>
      </w:r>
    </w:p>
    <w:p w:rsidR="001F7B9E" w:rsidRDefault="001F7B9E">
      <w:r>
        <w:t xml:space="preserve">Для поддержания домов в технически исправном состоянии и улучшения качества </w:t>
      </w:r>
      <w:r>
        <w:lastRenderedPageBreak/>
        <w:t>предоставления жилищно-коммунальных услуг требуется ежегодное проведение капитального ремонта и (или) реконструкции общего имущества в таких домах, в целях безопасной эксплуатации многоквартирных домов необходимо выполнение мероприятий по модернизации лифтового оборудования.</w:t>
      </w:r>
    </w:p>
    <w:p w:rsidR="001F7B9E" w:rsidRDefault="001F7B9E">
      <w:r>
        <w:t>В рамках областной программы капитального ремонта общего имущества в многоквартирных домах на территории Вологодской области в период с 2017 по 2022 годы Фондом капитального ремонта Вологодской области выполнены капитальные ремонты 320 домов (542 видов ремонтов).</w:t>
      </w:r>
    </w:p>
    <w:p w:rsidR="001F7B9E" w:rsidRDefault="001F7B9E">
      <w:r>
        <w:t>В целях улучшения внешнего облика города необходимо приводить в порядок фасады многоквартирных домов, особенно в исторической части города. В 2018 году выполнен капитальный ремонт фасадов 2 многоквартирных домов, выходящих на площадь Металлургов, за счет средств городского бюджета. Фасады еще двух многоквартирных домов, выходящих на площадь Металлургов, отремонтированы в рамках реализации областной программы. В 2019 году в рамках областной программы выполнен также капитальный ремонт фасада многоквартирного дома, находящегося в исторической части города, по адресу: пр. Победы, 28. В 2020 году по окончании проведения комплексного капитального ремонта выполнен ремонт фасада многоквартирного дома по адресу: пр. Строителей, 21; в 2021 году - ул. Первомайская, 52. В 2023 году планируется выполнение капитального ремонта фасада дома, также расположенного в исторической части города, по адресу: пр. Победы, 30.</w:t>
      </w:r>
    </w:p>
    <w:p w:rsidR="001F7B9E" w:rsidRDefault="001F7B9E">
      <w:r>
        <w:t xml:space="preserve">В целях обеспечения эффективного использования жилищного фонда и достижения соответствия жилых помещений установленным санитарно-гигиеническим требованиям, техническим правилам и нормам за счет средств городского бюджета осуществляется содержание временно незаселенных муниципальных жилых помещений. Осуществление полномочий собственника муниципального жилищного фонда согласно </w:t>
      </w:r>
      <w:hyperlink r:id="rId33" w:history="1">
        <w:r>
          <w:rPr>
            <w:rStyle w:val="a4"/>
            <w:rFonts w:cs="Times New Roman CYR"/>
          </w:rPr>
          <w:t>Жилищному кодексу</w:t>
        </w:r>
      </w:hyperlink>
      <w:r>
        <w:t xml:space="preserve"> РФ в части оплаты муниципалитетом взносов на проведение капитального ремонта многоквартирного дома также является обязанностью органа местного самоуправления, при этом сохраняется право муниципалитета - обеспечение поступления в доход бюджета от использования муниципального имущества (плата за наем).</w:t>
      </w:r>
    </w:p>
    <w:p w:rsidR="001F7B9E" w:rsidRDefault="001F7B9E"/>
    <w:p w:rsidR="001F7B9E" w:rsidRDefault="001F7B9E">
      <w:pPr>
        <w:pStyle w:val="1"/>
      </w:pPr>
      <w:bookmarkStart w:id="65" w:name="sub_51"/>
      <w:r>
        <w:t>Приоритеты в сфере реализации Подпрограммы 3, описание основных ожидаемых конечных результатов Подпрограммы 3</w:t>
      </w:r>
    </w:p>
    <w:bookmarkEnd w:id="65"/>
    <w:p w:rsidR="001F7B9E" w:rsidRDefault="001F7B9E"/>
    <w:p w:rsidR="001F7B9E" w:rsidRDefault="001F7B9E">
      <w:r>
        <w:t>Приоритетными в сфере реализации Подпрограммы 3 являются мероприятия, направленные на обеспечение соответствия жилых помещений муниципального жилищного фонда установленным санитарно-гигиеническим требованиям, техническим правилам и нормам, обеспечение его эффективного использования.</w:t>
      </w:r>
    </w:p>
    <w:p w:rsidR="001F7B9E" w:rsidRDefault="001F7B9E">
      <w:r>
        <w:t>Успешная реализация Подпрограммы 3 позволит:</w:t>
      </w:r>
    </w:p>
    <w:p w:rsidR="001F7B9E" w:rsidRDefault="001F7B9E">
      <w:bookmarkStart w:id="66" w:name="sub_511"/>
      <w:r>
        <w:t>1. Исполнение норм действующего жилищного законодательства Российской Федерации в части осуществления полномочий собственника муниципального жилищного фонда ежегодно - 100%.</w:t>
      </w:r>
    </w:p>
    <w:p w:rsidR="001F7B9E" w:rsidRDefault="001F7B9E">
      <w:bookmarkStart w:id="67" w:name="sub_512"/>
      <w:bookmarkEnd w:id="66"/>
      <w:r>
        <w:t>2. Обеспечение эффективного использования муниципального жилищного фонда, соответствия жилых помещений муниципального жилищного фонда установленным санитарно-гигиеническим требованиям, техническим правилам и нормам, обеспечение его - 100% исполнения ежегодно.</w:t>
      </w:r>
    </w:p>
    <w:p w:rsidR="001F7B9E" w:rsidRDefault="001F7B9E">
      <w:bookmarkStart w:id="68" w:name="sub_513"/>
      <w:bookmarkEnd w:id="67"/>
      <w:r>
        <w:t>3. Получение доходов бюджета в размере 203 224,6 тыс. руб. за период реализации Подпрограммы.</w:t>
      </w:r>
    </w:p>
    <w:p w:rsidR="001F7B9E" w:rsidRDefault="001F7B9E">
      <w:bookmarkStart w:id="69" w:name="sub_514"/>
      <w:bookmarkEnd w:id="68"/>
      <w:r>
        <w:t>4. Улучшение технического состояния общего имущества многоквартирных домов города путем проведения его капитального ремонта ежегодно - 100%.</w:t>
      </w:r>
    </w:p>
    <w:bookmarkEnd w:id="69"/>
    <w:p w:rsidR="001F7B9E" w:rsidRDefault="001F7B9E"/>
    <w:p w:rsidR="001F7B9E" w:rsidRDefault="001F7B9E">
      <w:pPr>
        <w:pStyle w:val="1"/>
      </w:pPr>
      <w:bookmarkStart w:id="70" w:name="sub_52"/>
      <w:r>
        <w:lastRenderedPageBreak/>
        <w:t>Характеристика основных мероприятий Подпрограммы 3</w:t>
      </w:r>
    </w:p>
    <w:bookmarkEnd w:id="70"/>
    <w:p w:rsidR="001F7B9E" w:rsidRDefault="001F7B9E"/>
    <w:p w:rsidR="001F7B9E" w:rsidRDefault="001F7B9E">
      <w:r>
        <w:t xml:space="preserve">Перечень основных мероприятий Подпрограммы 3 представлен в </w:t>
      </w:r>
      <w:hyperlink w:anchor="sub_1002" w:history="1">
        <w:r>
          <w:rPr>
            <w:rStyle w:val="a4"/>
            <w:rFonts w:cs="Times New Roman CYR"/>
          </w:rPr>
          <w:t>приложении 2</w:t>
        </w:r>
      </w:hyperlink>
      <w:r>
        <w:t xml:space="preserve"> к Программе.</w:t>
      </w:r>
    </w:p>
    <w:p w:rsidR="001F7B9E" w:rsidRDefault="001F7B9E">
      <w:r>
        <w:t>Основные мероприятия Подпрограммы 3 сформированы в соответствии с целями и задачами Подпрограммы 3:</w:t>
      </w:r>
    </w:p>
    <w:p w:rsidR="001F7B9E" w:rsidRDefault="001F7B9E">
      <w:bookmarkStart w:id="71" w:name="sub_53"/>
      <w:r>
        <w:t>1. Капитальный ремонт жилищного фонда.</w:t>
      </w:r>
    </w:p>
    <w:bookmarkEnd w:id="71"/>
    <w:p w:rsidR="001F7B9E" w:rsidRDefault="001F7B9E">
      <w:r>
        <w:t>Цель мероприятия - обеспечение исполнения норм действующего законодательства РФ, обеспечение сохранности жилищного фонда.</w:t>
      </w:r>
    </w:p>
    <w:p w:rsidR="001F7B9E" w:rsidRDefault="001F7B9E">
      <w:bookmarkStart w:id="72" w:name="sub_54"/>
      <w:r>
        <w:t>2. Содержание и ремонт временно незаселенных жилых помещений муниципального жилищного фонда. Цель - обеспечение эффективного использования муниципального жилищного фонда, соответствия жилых помещений муниципального жилищного фонда установленным санитарно-гигиеническим требованиям, техническим правилам и нормам.</w:t>
      </w:r>
    </w:p>
    <w:p w:rsidR="001F7B9E" w:rsidRDefault="001F7B9E">
      <w:bookmarkStart w:id="73" w:name="sub_55"/>
      <w:bookmarkEnd w:id="72"/>
      <w:r>
        <w:t>3. Осуществление полномочий собственника муниципального жилищного фонда в части внесения взносов в фонд капитального ремонта. Цель - обеспечение исполнения норм действующего законодательства Российской Федерации.</w:t>
      </w:r>
    </w:p>
    <w:p w:rsidR="001F7B9E" w:rsidRDefault="001F7B9E">
      <w:bookmarkStart w:id="74" w:name="sub_56"/>
      <w:bookmarkEnd w:id="73"/>
      <w:r>
        <w:t>4. Возмещение затрат на прием платежей по договорам найма.</w:t>
      </w:r>
    </w:p>
    <w:bookmarkEnd w:id="74"/>
    <w:p w:rsidR="001F7B9E" w:rsidRDefault="001F7B9E"/>
    <w:p w:rsidR="001F7B9E" w:rsidRDefault="001F7B9E">
      <w:pPr>
        <w:pStyle w:val="1"/>
      </w:pPr>
      <w:bookmarkStart w:id="75" w:name="sub_57"/>
      <w:r>
        <w:t>Информация об участии общественных и иных организаций, а также целевых внебюджетных фондов в реализации Программы</w:t>
      </w:r>
    </w:p>
    <w:bookmarkEnd w:id="75"/>
    <w:p w:rsidR="001F7B9E" w:rsidRDefault="001F7B9E"/>
    <w:p w:rsidR="001F7B9E" w:rsidRDefault="001F7B9E">
      <w:r>
        <w:t>Общественные и иные организации, а также целевые внебюджетные фонды в реализации Программы не участвуют.</w:t>
      </w:r>
    </w:p>
    <w:p w:rsidR="001F7B9E" w:rsidRDefault="001F7B9E"/>
    <w:p w:rsidR="001F7B9E" w:rsidRDefault="001F7B9E">
      <w:pPr>
        <w:pStyle w:val="1"/>
      </w:pPr>
      <w:bookmarkStart w:id="76" w:name="sub_570"/>
      <w:r>
        <w:t>Обоснование объема финансовых ресурсов, необходимых для реализации Подпрограммы 3</w:t>
      </w:r>
    </w:p>
    <w:bookmarkEnd w:id="76"/>
    <w:p w:rsidR="001F7B9E" w:rsidRDefault="001F7B9E"/>
    <w:p w:rsidR="001F7B9E" w:rsidRDefault="001F7B9E">
      <w:r>
        <w:t>Реализация Подпрограммы 3 осуществляется за счет средств городского и областного бюджетов, выделяемых на отдельные мероприятия. Средства бюджета будут направлены в соответствии с законодательством о закупках, согласно муниципальным контрактам, договорам, заключенным с юридическими и физическими лицами (индивидуальными предпринимателями).</w:t>
      </w:r>
    </w:p>
    <w:p w:rsidR="001F7B9E" w:rsidRDefault="001F7B9E">
      <w:r>
        <w:t xml:space="preserve">Информация по ресурсному обеспечению Подпрограммы 3 представлена в </w:t>
      </w:r>
      <w:hyperlink w:anchor="sub_1003" w:history="1">
        <w:r>
          <w:rPr>
            <w:rStyle w:val="a4"/>
            <w:rFonts w:cs="Times New Roman CYR"/>
          </w:rPr>
          <w:t>приложениях 3</w:t>
        </w:r>
      </w:hyperlink>
      <w:r>
        <w:t xml:space="preserve">, </w:t>
      </w:r>
      <w:hyperlink w:anchor="sub_1004" w:history="1">
        <w:r>
          <w:rPr>
            <w:rStyle w:val="a4"/>
            <w:rFonts w:cs="Times New Roman CYR"/>
          </w:rPr>
          <w:t>4</w:t>
        </w:r>
      </w:hyperlink>
      <w:r>
        <w:t xml:space="preserve"> к Программе.</w:t>
      </w:r>
    </w:p>
    <w:p w:rsidR="001F7B9E" w:rsidRDefault="001F7B9E"/>
    <w:p w:rsidR="001F7B9E" w:rsidRDefault="001F7B9E">
      <w:pPr>
        <w:pStyle w:val="a6"/>
        <w:rPr>
          <w:color w:val="000000"/>
          <w:sz w:val="16"/>
          <w:szCs w:val="16"/>
          <w:shd w:val="clear" w:color="auto" w:fill="F0F0F0"/>
        </w:rPr>
      </w:pPr>
      <w:bookmarkStart w:id="77" w:name="sub_1001"/>
      <w:r>
        <w:rPr>
          <w:color w:val="000000"/>
          <w:sz w:val="16"/>
          <w:szCs w:val="16"/>
          <w:shd w:val="clear" w:color="auto" w:fill="F0F0F0"/>
        </w:rPr>
        <w:t>Информация об изменениях:</w:t>
      </w:r>
    </w:p>
    <w:bookmarkEnd w:id="77"/>
    <w:p w:rsidR="001F7B9E" w:rsidRDefault="001F7B9E">
      <w:pPr>
        <w:pStyle w:val="a7"/>
        <w:rPr>
          <w:shd w:val="clear" w:color="auto" w:fill="F0F0F0"/>
        </w:rPr>
      </w:pPr>
      <w:r>
        <w:t xml:space="preserve"> </w:t>
      </w:r>
      <w:r>
        <w:rPr>
          <w:shd w:val="clear" w:color="auto" w:fill="F0F0F0"/>
        </w:rPr>
        <w:t xml:space="preserve">Приложение 1 изменено. - </w:t>
      </w:r>
      <w:hyperlink r:id="rId34"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2 февраля 2024 г. N 213</w:t>
      </w:r>
    </w:p>
    <w:p w:rsidR="001F7B9E" w:rsidRDefault="001F7B9E">
      <w:pPr>
        <w:pStyle w:val="a7"/>
        <w:rPr>
          <w:shd w:val="clear" w:color="auto" w:fill="F0F0F0"/>
        </w:rPr>
      </w:pPr>
      <w:r>
        <w:t xml:space="preserve"> </w:t>
      </w:r>
      <w:r>
        <w:rPr>
          <w:shd w:val="clear" w:color="auto" w:fill="F0F0F0"/>
        </w:rPr>
        <w:t xml:space="preserve">Изменения </w:t>
      </w:r>
      <w:hyperlink r:id="rId35" w:history="1">
        <w:r>
          <w:rPr>
            <w:rStyle w:val="a4"/>
            <w:rFonts w:cs="Times New Roman CYR"/>
            <w:shd w:val="clear" w:color="auto" w:fill="F0F0F0"/>
          </w:rPr>
          <w:t>применяются</w:t>
        </w:r>
      </w:hyperlink>
      <w:r>
        <w:rPr>
          <w:shd w:val="clear" w:color="auto" w:fill="F0F0F0"/>
        </w:rPr>
        <w:t xml:space="preserve"> к правоотношениям, возникшим при формировании городского бюджета, начиная с бюджета на 2024 г. и плановый период 2025 и 2026 гг.</w:t>
      </w:r>
    </w:p>
    <w:p w:rsidR="001F7B9E" w:rsidRDefault="001F7B9E">
      <w:pPr>
        <w:pStyle w:val="a7"/>
        <w:rPr>
          <w:shd w:val="clear" w:color="auto" w:fill="F0F0F0"/>
        </w:rPr>
      </w:pPr>
      <w:r>
        <w:t xml:space="preserve"> </w:t>
      </w:r>
      <w:hyperlink r:id="rId36" w:history="1">
        <w:r>
          <w:rPr>
            <w:rStyle w:val="a4"/>
            <w:rFonts w:cs="Times New Roman CYR"/>
            <w:shd w:val="clear" w:color="auto" w:fill="F0F0F0"/>
          </w:rPr>
          <w:t>См. предыдущую редакцию</w:t>
        </w:r>
      </w:hyperlink>
    </w:p>
    <w:p w:rsidR="001F7B9E" w:rsidRDefault="001F7B9E">
      <w:pPr>
        <w:ind w:firstLine="0"/>
        <w:jc w:val="right"/>
      </w:pPr>
      <w:r>
        <w:rPr>
          <w:rStyle w:val="a3"/>
          <w:bCs/>
        </w:rPr>
        <w:t>Приложение 1</w:t>
      </w:r>
      <w:r>
        <w:rPr>
          <w:rStyle w:val="a3"/>
          <w:bCs/>
        </w:rPr>
        <w:br/>
        <w:t xml:space="preserve">к </w:t>
      </w:r>
      <w:hyperlink w:anchor="sub_1000" w:history="1">
        <w:r>
          <w:rPr>
            <w:rStyle w:val="a4"/>
            <w:rFonts w:cs="Times New Roman CYR"/>
          </w:rPr>
          <w:t>Программе</w:t>
        </w:r>
      </w:hyperlink>
    </w:p>
    <w:p w:rsidR="001F7B9E" w:rsidRDefault="001F7B9E"/>
    <w:p w:rsidR="001F7B9E" w:rsidRDefault="001F7B9E">
      <w:pPr>
        <w:pStyle w:val="1"/>
      </w:pPr>
      <w:r>
        <w:t>Информация</w:t>
      </w:r>
      <w:r>
        <w:br/>
        <w:t>о показателях (индикаторах) Программы, подпрограмм Программы и их значениях</w:t>
      </w:r>
    </w:p>
    <w:p w:rsidR="001F7B9E" w:rsidRDefault="001F7B9E">
      <w:pPr>
        <w:pStyle w:val="ab"/>
      </w:pPr>
      <w:r>
        <w:t>С изменениями и дополнениями от:</w:t>
      </w:r>
    </w:p>
    <w:p w:rsidR="001F7B9E" w:rsidRDefault="001F7B9E">
      <w:pPr>
        <w:pStyle w:val="a9"/>
        <w:rPr>
          <w:shd w:val="clear" w:color="auto" w:fill="EAEFED"/>
        </w:rPr>
      </w:pPr>
      <w:r>
        <w:t xml:space="preserve"> </w:t>
      </w:r>
      <w:r>
        <w:rPr>
          <w:shd w:val="clear" w:color="auto" w:fill="EAEFED"/>
        </w:rPr>
        <w:t>30 ноября, 30 декабря 2022 г., 10 ноября, 1 декабря 2023 г., 16 января, 2 февраля 2024 г.</w:t>
      </w:r>
    </w:p>
    <w:p w:rsidR="001F7B9E" w:rsidRDefault="001F7B9E"/>
    <w:p w:rsidR="001F7B9E" w:rsidRDefault="001F7B9E">
      <w:pPr>
        <w:ind w:firstLine="0"/>
        <w:jc w:val="left"/>
        <w:sectPr w:rsidR="001F7B9E">
          <w:headerReference w:type="default" r:id="rId37"/>
          <w:footerReference w:type="default" r:id="rId38"/>
          <w:pgSz w:w="11900" w:h="16800"/>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6"/>
        <w:gridCol w:w="2817"/>
        <w:gridCol w:w="2647"/>
        <w:gridCol w:w="1179"/>
        <w:gridCol w:w="928"/>
        <w:gridCol w:w="1033"/>
        <w:gridCol w:w="938"/>
        <w:gridCol w:w="953"/>
        <w:gridCol w:w="1065"/>
        <w:gridCol w:w="953"/>
        <w:gridCol w:w="2241"/>
        <w:gridCol w:w="12"/>
        <w:gridCol w:w="9"/>
      </w:tblGrid>
      <w:tr w:rsidR="001F7B9E">
        <w:tblPrEx>
          <w:tblCellMar>
            <w:top w:w="0" w:type="dxa"/>
            <w:bottom w:w="0" w:type="dxa"/>
          </w:tblCellMar>
        </w:tblPrEx>
        <w:tc>
          <w:tcPr>
            <w:tcW w:w="466" w:type="dxa"/>
            <w:vMerge w:val="restart"/>
            <w:tcBorders>
              <w:top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lastRenderedPageBreak/>
              <w:t>N п/п</w:t>
            </w:r>
          </w:p>
        </w:tc>
        <w:tc>
          <w:tcPr>
            <w:tcW w:w="2817" w:type="dxa"/>
            <w:vMerge w:val="restart"/>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Цель, задача, направленная на достижение цели</w:t>
            </w:r>
          </w:p>
        </w:tc>
        <w:tc>
          <w:tcPr>
            <w:tcW w:w="2647" w:type="dxa"/>
            <w:vMerge w:val="restart"/>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Наименование целевого показателя (индикатора)</w:t>
            </w:r>
          </w:p>
        </w:tc>
        <w:tc>
          <w:tcPr>
            <w:tcW w:w="1179" w:type="dxa"/>
            <w:vMerge w:val="restart"/>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Ед. измерения</w:t>
            </w:r>
          </w:p>
        </w:tc>
        <w:tc>
          <w:tcPr>
            <w:tcW w:w="5870" w:type="dxa"/>
            <w:gridSpan w:val="6"/>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Значение показателя</w:t>
            </w:r>
          </w:p>
        </w:tc>
        <w:tc>
          <w:tcPr>
            <w:tcW w:w="2262" w:type="dxa"/>
            <w:gridSpan w:val="3"/>
            <w:vMerge w:val="restart"/>
            <w:tcBorders>
              <w:top w:val="single" w:sz="4" w:space="0" w:color="auto"/>
              <w:left w:val="single" w:sz="4" w:space="0" w:color="auto"/>
              <w:bottom w:val="single" w:sz="4" w:space="0" w:color="auto"/>
            </w:tcBorders>
          </w:tcPr>
          <w:p w:rsidR="001F7B9E" w:rsidRDefault="001F7B9E">
            <w:pPr>
              <w:pStyle w:val="aa"/>
              <w:jc w:val="center"/>
              <w:rPr>
                <w:sz w:val="19"/>
                <w:szCs w:val="19"/>
              </w:rPr>
            </w:pPr>
            <w:r>
              <w:rPr>
                <w:sz w:val="19"/>
                <w:szCs w:val="19"/>
              </w:rPr>
              <w:t>Взаимосвязь с городскими стратегическими показателями</w:t>
            </w:r>
          </w:p>
        </w:tc>
      </w:tr>
      <w:tr w:rsidR="001F7B9E">
        <w:tblPrEx>
          <w:tblCellMar>
            <w:top w:w="0" w:type="dxa"/>
            <w:bottom w:w="0" w:type="dxa"/>
          </w:tblCellMar>
        </w:tblPrEx>
        <w:tc>
          <w:tcPr>
            <w:tcW w:w="466" w:type="dxa"/>
            <w:vMerge/>
            <w:tcBorders>
              <w:top w:val="single" w:sz="4" w:space="0" w:color="auto"/>
              <w:bottom w:val="single" w:sz="4" w:space="0" w:color="auto"/>
              <w:right w:val="single" w:sz="4" w:space="0" w:color="auto"/>
            </w:tcBorders>
          </w:tcPr>
          <w:p w:rsidR="001F7B9E" w:rsidRDefault="001F7B9E">
            <w:pPr>
              <w:pStyle w:val="aa"/>
              <w:rPr>
                <w:sz w:val="19"/>
                <w:szCs w:val="19"/>
              </w:rPr>
            </w:pPr>
          </w:p>
        </w:tc>
        <w:tc>
          <w:tcPr>
            <w:tcW w:w="2817" w:type="dxa"/>
            <w:vMerge/>
            <w:tcBorders>
              <w:top w:val="single" w:sz="4" w:space="0" w:color="auto"/>
              <w:left w:val="single" w:sz="4" w:space="0" w:color="auto"/>
              <w:bottom w:val="single" w:sz="4" w:space="0" w:color="auto"/>
              <w:right w:val="single" w:sz="4" w:space="0" w:color="auto"/>
            </w:tcBorders>
          </w:tcPr>
          <w:p w:rsidR="001F7B9E" w:rsidRDefault="001F7B9E">
            <w:pPr>
              <w:pStyle w:val="aa"/>
              <w:rPr>
                <w:sz w:val="19"/>
                <w:szCs w:val="19"/>
              </w:rPr>
            </w:pPr>
          </w:p>
        </w:tc>
        <w:tc>
          <w:tcPr>
            <w:tcW w:w="2647" w:type="dxa"/>
            <w:vMerge/>
            <w:tcBorders>
              <w:top w:val="single" w:sz="4" w:space="0" w:color="auto"/>
              <w:left w:val="single" w:sz="4" w:space="0" w:color="auto"/>
              <w:bottom w:val="single" w:sz="4" w:space="0" w:color="auto"/>
              <w:right w:val="single" w:sz="4" w:space="0" w:color="auto"/>
            </w:tcBorders>
          </w:tcPr>
          <w:p w:rsidR="001F7B9E" w:rsidRDefault="001F7B9E">
            <w:pPr>
              <w:pStyle w:val="aa"/>
              <w:rPr>
                <w:sz w:val="19"/>
                <w:szCs w:val="19"/>
              </w:rPr>
            </w:pPr>
          </w:p>
        </w:tc>
        <w:tc>
          <w:tcPr>
            <w:tcW w:w="1179" w:type="dxa"/>
            <w:vMerge/>
            <w:tcBorders>
              <w:top w:val="single" w:sz="4" w:space="0" w:color="auto"/>
              <w:left w:val="single" w:sz="4" w:space="0" w:color="auto"/>
              <w:bottom w:val="single" w:sz="4" w:space="0" w:color="auto"/>
              <w:right w:val="single" w:sz="4" w:space="0" w:color="auto"/>
            </w:tcBorders>
          </w:tcPr>
          <w:p w:rsidR="001F7B9E" w:rsidRDefault="001F7B9E">
            <w:pPr>
              <w:pStyle w:val="aa"/>
              <w:rPr>
                <w:sz w:val="19"/>
                <w:szCs w:val="19"/>
              </w:rPr>
            </w:pPr>
          </w:p>
        </w:tc>
        <w:tc>
          <w:tcPr>
            <w:tcW w:w="92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2025 год</w:t>
            </w:r>
          </w:p>
        </w:tc>
        <w:tc>
          <w:tcPr>
            <w:tcW w:w="103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2026 год</w:t>
            </w:r>
          </w:p>
        </w:tc>
        <w:tc>
          <w:tcPr>
            <w:tcW w:w="93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2027 год</w:t>
            </w:r>
          </w:p>
        </w:tc>
        <w:tc>
          <w:tcPr>
            <w:tcW w:w="95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2028 год</w:t>
            </w:r>
          </w:p>
        </w:tc>
        <w:tc>
          <w:tcPr>
            <w:tcW w:w="1065"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2029 год</w:t>
            </w:r>
          </w:p>
        </w:tc>
        <w:tc>
          <w:tcPr>
            <w:tcW w:w="95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2030 год</w:t>
            </w:r>
          </w:p>
        </w:tc>
        <w:tc>
          <w:tcPr>
            <w:tcW w:w="2262" w:type="dxa"/>
            <w:gridSpan w:val="3"/>
            <w:vMerge/>
            <w:tcBorders>
              <w:top w:val="single" w:sz="4" w:space="0" w:color="auto"/>
              <w:left w:val="single" w:sz="4" w:space="0" w:color="auto"/>
              <w:bottom w:val="single" w:sz="4" w:space="0" w:color="auto"/>
            </w:tcBorders>
          </w:tcPr>
          <w:p w:rsidR="001F7B9E" w:rsidRDefault="001F7B9E">
            <w:pPr>
              <w:pStyle w:val="aa"/>
              <w:rPr>
                <w:sz w:val="19"/>
                <w:szCs w:val="19"/>
              </w:rPr>
            </w:pPr>
          </w:p>
        </w:tc>
      </w:tr>
      <w:tr w:rsidR="001F7B9E">
        <w:tblPrEx>
          <w:tblCellMar>
            <w:top w:w="0" w:type="dxa"/>
            <w:bottom w:w="0" w:type="dxa"/>
          </w:tblCellMar>
        </w:tblPrEx>
        <w:tc>
          <w:tcPr>
            <w:tcW w:w="466" w:type="dxa"/>
            <w:tcBorders>
              <w:top w:val="nil"/>
              <w:bottom w:val="single" w:sz="4" w:space="0" w:color="auto"/>
              <w:right w:val="single" w:sz="4" w:space="0" w:color="auto"/>
            </w:tcBorders>
          </w:tcPr>
          <w:p w:rsidR="001F7B9E" w:rsidRDefault="001F7B9E">
            <w:pPr>
              <w:pStyle w:val="aa"/>
              <w:jc w:val="center"/>
              <w:rPr>
                <w:sz w:val="19"/>
                <w:szCs w:val="19"/>
              </w:rPr>
            </w:pPr>
            <w:r>
              <w:rPr>
                <w:sz w:val="19"/>
                <w:szCs w:val="19"/>
              </w:rPr>
              <w:t>1</w:t>
            </w:r>
          </w:p>
        </w:tc>
        <w:tc>
          <w:tcPr>
            <w:tcW w:w="28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2</w:t>
            </w:r>
          </w:p>
        </w:tc>
        <w:tc>
          <w:tcPr>
            <w:tcW w:w="2647" w:type="dxa"/>
            <w:tcBorders>
              <w:top w:val="nil"/>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3</w:t>
            </w:r>
          </w:p>
        </w:tc>
        <w:tc>
          <w:tcPr>
            <w:tcW w:w="1179" w:type="dxa"/>
            <w:tcBorders>
              <w:top w:val="nil"/>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4</w:t>
            </w:r>
          </w:p>
        </w:tc>
        <w:tc>
          <w:tcPr>
            <w:tcW w:w="92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5</w:t>
            </w:r>
          </w:p>
        </w:tc>
        <w:tc>
          <w:tcPr>
            <w:tcW w:w="103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6</w:t>
            </w:r>
          </w:p>
        </w:tc>
        <w:tc>
          <w:tcPr>
            <w:tcW w:w="93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7</w:t>
            </w:r>
          </w:p>
        </w:tc>
        <w:tc>
          <w:tcPr>
            <w:tcW w:w="95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8</w:t>
            </w:r>
          </w:p>
        </w:tc>
        <w:tc>
          <w:tcPr>
            <w:tcW w:w="1065"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9</w:t>
            </w:r>
          </w:p>
        </w:tc>
        <w:tc>
          <w:tcPr>
            <w:tcW w:w="95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10</w:t>
            </w:r>
          </w:p>
        </w:tc>
        <w:tc>
          <w:tcPr>
            <w:tcW w:w="2262" w:type="dxa"/>
            <w:gridSpan w:val="3"/>
            <w:tcBorders>
              <w:top w:val="single" w:sz="4" w:space="0" w:color="auto"/>
              <w:left w:val="single" w:sz="4" w:space="0" w:color="auto"/>
              <w:bottom w:val="single" w:sz="4" w:space="0" w:color="auto"/>
            </w:tcBorders>
          </w:tcPr>
          <w:p w:rsidR="001F7B9E" w:rsidRDefault="001F7B9E">
            <w:pPr>
              <w:pStyle w:val="aa"/>
              <w:jc w:val="center"/>
              <w:rPr>
                <w:sz w:val="19"/>
                <w:szCs w:val="19"/>
              </w:rPr>
            </w:pPr>
            <w:r>
              <w:rPr>
                <w:sz w:val="19"/>
                <w:szCs w:val="19"/>
              </w:rPr>
              <w:t>11</w:t>
            </w:r>
          </w:p>
        </w:tc>
      </w:tr>
      <w:tr w:rsidR="001F7B9E">
        <w:tblPrEx>
          <w:tblCellMar>
            <w:top w:w="0" w:type="dxa"/>
            <w:bottom w:w="0" w:type="dxa"/>
          </w:tblCellMar>
        </w:tblPrEx>
        <w:tc>
          <w:tcPr>
            <w:tcW w:w="466" w:type="dxa"/>
            <w:tcBorders>
              <w:top w:val="single" w:sz="4" w:space="0" w:color="auto"/>
              <w:bottom w:val="single" w:sz="4" w:space="0" w:color="auto"/>
              <w:right w:val="single" w:sz="4" w:space="0" w:color="auto"/>
            </w:tcBorders>
          </w:tcPr>
          <w:p w:rsidR="001F7B9E" w:rsidRDefault="001F7B9E">
            <w:pPr>
              <w:pStyle w:val="aa"/>
              <w:rPr>
                <w:sz w:val="19"/>
                <w:szCs w:val="19"/>
              </w:rPr>
            </w:pPr>
          </w:p>
        </w:tc>
        <w:tc>
          <w:tcPr>
            <w:tcW w:w="2817" w:type="dxa"/>
            <w:tcBorders>
              <w:top w:val="single" w:sz="4" w:space="0" w:color="auto"/>
              <w:left w:val="single" w:sz="4" w:space="0" w:color="auto"/>
              <w:bottom w:val="single" w:sz="4" w:space="0" w:color="auto"/>
              <w:right w:val="single" w:sz="4" w:space="0" w:color="auto"/>
            </w:tcBorders>
          </w:tcPr>
          <w:p w:rsidR="001F7B9E" w:rsidRDefault="001F7B9E">
            <w:pPr>
              <w:pStyle w:val="aa"/>
              <w:rPr>
                <w:sz w:val="19"/>
                <w:szCs w:val="19"/>
              </w:rPr>
            </w:pPr>
          </w:p>
        </w:tc>
        <w:tc>
          <w:tcPr>
            <w:tcW w:w="9696" w:type="dxa"/>
            <w:gridSpan w:val="8"/>
            <w:tcBorders>
              <w:top w:val="single" w:sz="4" w:space="0" w:color="auto"/>
              <w:left w:val="single" w:sz="4" w:space="0" w:color="auto"/>
              <w:bottom w:val="single" w:sz="4" w:space="0" w:color="auto"/>
              <w:right w:val="single" w:sz="4" w:space="0" w:color="auto"/>
            </w:tcBorders>
          </w:tcPr>
          <w:p w:rsidR="001F7B9E" w:rsidRDefault="001F7B9E">
            <w:pPr>
              <w:pStyle w:val="ac"/>
              <w:rPr>
                <w:sz w:val="19"/>
                <w:szCs w:val="19"/>
              </w:rPr>
            </w:pPr>
            <w:hyperlink w:anchor="sub_1000" w:history="1">
              <w:r>
                <w:rPr>
                  <w:rStyle w:val="a4"/>
                  <w:rFonts w:cs="Times New Roman CYR"/>
                  <w:sz w:val="19"/>
                  <w:szCs w:val="19"/>
                </w:rPr>
                <w:t>Муниципальная программа</w:t>
              </w:r>
            </w:hyperlink>
            <w:r>
              <w:rPr>
                <w:sz w:val="19"/>
                <w:szCs w:val="19"/>
              </w:rPr>
              <w:t xml:space="preserve"> "Развитие жилищно-коммунального хозяйства" на 2025 - 2030 годы</w:t>
            </w:r>
          </w:p>
        </w:tc>
        <w:tc>
          <w:tcPr>
            <w:tcW w:w="2262" w:type="dxa"/>
            <w:gridSpan w:val="3"/>
            <w:tcBorders>
              <w:top w:val="single" w:sz="4" w:space="0" w:color="auto"/>
              <w:left w:val="single" w:sz="4" w:space="0" w:color="auto"/>
              <w:bottom w:val="single" w:sz="4" w:space="0" w:color="auto"/>
            </w:tcBorders>
          </w:tcPr>
          <w:p w:rsidR="001F7B9E" w:rsidRDefault="001F7B9E">
            <w:pPr>
              <w:pStyle w:val="aa"/>
              <w:rPr>
                <w:sz w:val="19"/>
                <w:szCs w:val="19"/>
              </w:rPr>
            </w:pPr>
          </w:p>
        </w:tc>
      </w:tr>
      <w:tr w:rsidR="001F7B9E">
        <w:tblPrEx>
          <w:tblCellMar>
            <w:top w:w="0" w:type="dxa"/>
            <w:bottom w:w="0" w:type="dxa"/>
          </w:tblCellMar>
        </w:tblPrEx>
        <w:tc>
          <w:tcPr>
            <w:tcW w:w="15241" w:type="dxa"/>
            <w:gridSpan w:val="13"/>
            <w:tcBorders>
              <w:top w:val="single" w:sz="4" w:space="0" w:color="auto"/>
              <w:bottom w:val="single" w:sz="4" w:space="0" w:color="auto"/>
            </w:tcBorders>
          </w:tcPr>
          <w:p w:rsidR="001F7B9E" w:rsidRDefault="001F7B9E">
            <w:pPr>
              <w:pStyle w:val="ac"/>
              <w:rPr>
                <w:sz w:val="19"/>
                <w:szCs w:val="19"/>
              </w:rPr>
            </w:pPr>
            <w:r>
              <w:rPr>
                <w:sz w:val="19"/>
                <w:szCs w:val="19"/>
              </w:rPr>
              <w:t>Цель: Повышение уровня благоустройства города.</w:t>
            </w:r>
          </w:p>
        </w:tc>
      </w:tr>
      <w:tr w:rsidR="001F7B9E">
        <w:tblPrEx>
          <w:tblCellMar>
            <w:top w:w="0" w:type="dxa"/>
            <w:bottom w:w="0" w:type="dxa"/>
          </w:tblCellMar>
        </w:tblPrEx>
        <w:tc>
          <w:tcPr>
            <w:tcW w:w="466" w:type="dxa"/>
            <w:tcBorders>
              <w:top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w:t>
            </w:r>
          </w:p>
        </w:tc>
        <w:tc>
          <w:tcPr>
            <w:tcW w:w="2817" w:type="dxa"/>
            <w:tcBorders>
              <w:top w:val="single" w:sz="4" w:space="0" w:color="auto"/>
              <w:left w:val="single" w:sz="4" w:space="0" w:color="auto"/>
              <w:bottom w:val="single" w:sz="4" w:space="0" w:color="auto"/>
              <w:right w:val="single" w:sz="4" w:space="0" w:color="auto"/>
            </w:tcBorders>
          </w:tcPr>
          <w:p w:rsidR="001F7B9E" w:rsidRDefault="001F7B9E">
            <w:pPr>
              <w:pStyle w:val="ac"/>
              <w:rPr>
                <w:sz w:val="19"/>
                <w:szCs w:val="19"/>
              </w:rPr>
            </w:pPr>
            <w:r>
              <w:rPr>
                <w:sz w:val="19"/>
                <w:szCs w:val="19"/>
              </w:rPr>
              <w:t>Задача 1. Организация содержания и благоустройство территорий общего пользования.</w:t>
            </w:r>
          </w:p>
          <w:p w:rsidR="001F7B9E" w:rsidRDefault="001F7B9E">
            <w:pPr>
              <w:pStyle w:val="ac"/>
              <w:rPr>
                <w:sz w:val="19"/>
                <w:szCs w:val="19"/>
              </w:rPr>
            </w:pPr>
            <w:r>
              <w:rPr>
                <w:sz w:val="19"/>
                <w:szCs w:val="19"/>
              </w:rPr>
              <w:t>Задача 2. Создание условий для безопасности дорожного движения и обеспечение содержания и ремонта улично-дорожной сети.</w:t>
            </w:r>
          </w:p>
          <w:p w:rsidR="001F7B9E" w:rsidRDefault="001F7B9E">
            <w:pPr>
              <w:pStyle w:val="ac"/>
              <w:rPr>
                <w:sz w:val="19"/>
                <w:szCs w:val="19"/>
              </w:rPr>
            </w:pPr>
            <w:r>
              <w:rPr>
                <w:sz w:val="19"/>
                <w:szCs w:val="19"/>
              </w:rPr>
              <w:t>Задача 3. Надлежащее содержание и ремонт временно незаселенных жилых помещений муниципального жилищного фонда, капитальный ремонт общего имущества многоквартирных домов города.</w:t>
            </w:r>
          </w:p>
          <w:p w:rsidR="001F7B9E" w:rsidRDefault="001F7B9E">
            <w:pPr>
              <w:pStyle w:val="ac"/>
              <w:rPr>
                <w:sz w:val="19"/>
                <w:szCs w:val="19"/>
              </w:rPr>
            </w:pPr>
            <w:r>
              <w:rPr>
                <w:sz w:val="19"/>
                <w:szCs w:val="19"/>
              </w:rPr>
              <w:t>Задача 4. Обеспечение неналоговых поступлений в бюджет от использования муниципальных жилых помещений в запланированном объеме.</w:t>
            </w:r>
          </w:p>
        </w:tc>
        <w:tc>
          <w:tcPr>
            <w:tcW w:w="2647" w:type="dxa"/>
            <w:tcBorders>
              <w:top w:val="single" w:sz="4" w:space="0" w:color="auto"/>
              <w:left w:val="single" w:sz="4" w:space="0" w:color="auto"/>
              <w:bottom w:val="single" w:sz="4" w:space="0" w:color="auto"/>
              <w:right w:val="single" w:sz="4" w:space="0" w:color="auto"/>
            </w:tcBorders>
          </w:tcPr>
          <w:p w:rsidR="001F7B9E" w:rsidRDefault="001F7B9E">
            <w:pPr>
              <w:pStyle w:val="ac"/>
              <w:rPr>
                <w:sz w:val="19"/>
                <w:szCs w:val="19"/>
              </w:rPr>
            </w:pPr>
            <w:r>
              <w:rPr>
                <w:sz w:val="19"/>
                <w:szCs w:val="19"/>
              </w:rPr>
              <w:t>Оценка горожанами благоустроенности территорий города</w:t>
            </w:r>
          </w:p>
        </w:tc>
        <w:tc>
          <w:tcPr>
            <w:tcW w:w="117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балл</w:t>
            </w:r>
          </w:p>
        </w:tc>
        <w:tc>
          <w:tcPr>
            <w:tcW w:w="92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84,0</w:t>
            </w:r>
          </w:p>
        </w:tc>
        <w:tc>
          <w:tcPr>
            <w:tcW w:w="103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84,2</w:t>
            </w:r>
          </w:p>
        </w:tc>
        <w:tc>
          <w:tcPr>
            <w:tcW w:w="93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84,4</w:t>
            </w:r>
          </w:p>
        </w:tc>
        <w:tc>
          <w:tcPr>
            <w:tcW w:w="95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84,6</w:t>
            </w:r>
          </w:p>
        </w:tc>
        <w:tc>
          <w:tcPr>
            <w:tcW w:w="1065"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84,8</w:t>
            </w:r>
          </w:p>
        </w:tc>
        <w:tc>
          <w:tcPr>
            <w:tcW w:w="95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85,0</w:t>
            </w:r>
          </w:p>
        </w:tc>
        <w:tc>
          <w:tcPr>
            <w:tcW w:w="2262" w:type="dxa"/>
            <w:gridSpan w:val="3"/>
            <w:tcBorders>
              <w:top w:val="single" w:sz="4" w:space="0" w:color="auto"/>
              <w:left w:val="single" w:sz="4" w:space="0" w:color="auto"/>
              <w:bottom w:val="single" w:sz="4" w:space="0" w:color="auto"/>
            </w:tcBorders>
          </w:tcPr>
          <w:p w:rsidR="001F7B9E" w:rsidRDefault="001F7B9E">
            <w:pPr>
              <w:pStyle w:val="ac"/>
              <w:rPr>
                <w:sz w:val="19"/>
                <w:szCs w:val="19"/>
              </w:rPr>
            </w:pPr>
            <w:r>
              <w:rPr>
                <w:sz w:val="19"/>
                <w:szCs w:val="19"/>
              </w:rPr>
              <w:t>4.1. Индекс качества городской среды;</w:t>
            </w:r>
          </w:p>
          <w:p w:rsidR="001F7B9E" w:rsidRDefault="001F7B9E">
            <w:pPr>
              <w:pStyle w:val="ac"/>
              <w:rPr>
                <w:sz w:val="19"/>
                <w:szCs w:val="19"/>
              </w:rPr>
            </w:pPr>
            <w:r>
              <w:rPr>
                <w:sz w:val="19"/>
                <w:szCs w:val="19"/>
              </w:rPr>
              <w:t>4.2. Доля озелененных пространств, соответствующих нормативному состоянию;</w:t>
            </w:r>
          </w:p>
          <w:p w:rsidR="001F7B9E" w:rsidRDefault="001F7B9E">
            <w:pPr>
              <w:pStyle w:val="ac"/>
              <w:rPr>
                <w:sz w:val="19"/>
                <w:szCs w:val="19"/>
              </w:rPr>
            </w:pPr>
            <w:r>
              <w:rPr>
                <w:sz w:val="19"/>
                <w:szCs w:val="19"/>
              </w:rPr>
              <w:t>4.3. Оценка горожанами доверия к муниципальной власти</w:t>
            </w:r>
          </w:p>
        </w:tc>
      </w:tr>
      <w:tr w:rsidR="001F7B9E">
        <w:tblPrEx>
          <w:tblCellMar>
            <w:top w:w="0" w:type="dxa"/>
            <w:bottom w:w="0" w:type="dxa"/>
          </w:tblCellMar>
        </w:tblPrEx>
        <w:tc>
          <w:tcPr>
            <w:tcW w:w="15241" w:type="dxa"/>
            <w:gridSpan w:val="13"/>
            <w:tcBorders>
              <w:top w:val="single" w:sz="4" w:space="0" w:color="auto"/>
              <w:bottom w:val="single" w:sz="4" w:space="0" w:color="auto"/>
            </w:tcBorders>
          </w:tcPr>
          <w:p w:rsidR="001F7B9E" w:rsidRDefault="001F7B9E">
            <w:pPr>
              <w:pStyle w:val="ac"/>
              <w:rPr>
                <w:sz w:val="19"/>
                <w:szCs w:val="19"/>
              </w:rPr>
            </w:pPr>
            <w:r>
              <w:rPr>
                <w:sz w:val="19"/>
                <w:szCs w:val="19"/>
              </w:rPr>
              <w:t>Цель: Сохранение и улучшение транспортно-эксплуатационных и потребительских характеристик улично-дорожной сети города.</w:t>
            </w:r>
          </w:p>
        </w:tc>
      </w:tr>
      <w:tr w:rsidR="001F7B9E">
        <w:tblPrEx>
          <w:tblCellMar>
            <w:top w:w="0" w:type="dxa"/>
            <w:bottom w:w="0" w:type="dxa"/>
          </w:tblCellMar>
        </w:tblPrEx>
        <w:tc>
          <w:tcPr>
            <w:tcW w:w="466" w:type="dxa"/>
            <w:tcBorders>
              <w:top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2</w:t>
            </w:r>
          </w:p>
        </w:tc>
        <w:tc>
          <w:tcPr>
            <w:tcW w:w="2817" w:type="dxa"/>
            <w:tcBorders>
              <w:top w:val="single" w:sz="4" w:space="0" w:color="auto"/>
              <w:left w:val="single" w:sz="4" w:space="0" w:color="auto"/>
              <w:bottom w:val="single" w:sz="4" w:space="0" w:color="auto"/>
              <w:right w:val="single" w:sz="4" w:space="0" w:color="auto"/>
            </w:tcBorders>
          </w:tcPr>
          <w:p w:rsidR="001F7B9E" w:rsidRDefault="001F7B9E">
            <w:pPr>
              <w:pStyle w:val="ac"/>
              <w:rPr>
                <w:sz w:val="19"/>
                <w:szCs w:val="19"/>
              </w:rPr>
            </w:pPr>
            <w:r>
              <w:rPr>
                <w:sz w:val="19"/>
                <w:szCs w:val="19"/>
              </w:rPr>
              <w:t>Задача 2. Создание условий для безопасности дорожного движения и обеспечение содержания и ремонта улично-дорожной сети.</w:t>
            </w:r>
          </w:p>
        </w:tc>
        <w:tc>
          <w:tcPr>
            <w:tcW w:w="2647" w:type="dxa"/>
            <w:tcBorders>
              <w:top w:val="single" w:sz="4" w:space="0" w:color="auto"/>
              <w:left w:val="single" w:sz="4" w:space="0" w:color="auto"/>
              <w:bottom w:val="single" w:sz="4" w:space="0" w:color="auto"/>
              <w:right w:val="single" w:sz="4" w:space="0" w:color="auto"/>
            </w:tcBorders>
          </w:tcPr>
          <w:p w:rsidR="001F7B9E" w:rsidRDefault="001F7B9E">
            <w:pPr>
              <w:pStyle w:val="ac"/>
              <w:rPr>
                <w:sz w:val="19"/>
                <w:szCs w:val="19"/>
              </w:rPr>
            </w:pPr>
            <w:r>
              <w:rPr>
                <w:sz w:val="19"/>
                <w:szCs w:val="19"/>
              </w:rPr>
              <w:t>Доля протяженности автомобильных дорог общего пользования местного значения, отвечающих нормативным требованиям</w:t>
            </w:r>
          </w:p>
        </w:tc>
        <w:tc>
          <w:tcPr>
            <w:tcW w:w="117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w:t>
            </w:r>
          </w:p>
        </w:tc>
        <w:tc>
          <w:tcPr>
            <w:tcW w:w="92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81,4</w:t>
            </w:r>
          </w:p>
        </w:tc>
        <w:tc>
          <w:tcPr>
            <w:tcW w:w="103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81,6</w:t>
            </w:r>
          </w:p>
        </w:tc>
        <w:tc>
          <w:tcPr>
            <w:tcW w:w="93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81,8</w:t>
            </w:r>
          </w:p>
        </w:tc>
        <w:tc>
          <w:tcPr>
            <w:tcW w:w="95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82,0</w:t>
            </w:r>
          </w:p>
        </w:tc>
        <w:tc>
          <w:tcPr>
            <w:tcW w:w="1065"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82,2</w:t>
            </w:r>
          </w:p>
        </w:tc>
        <w:tc>
          <w:tcPr>
            <w:tcW w:w="95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82,4</w:t>
            </w:r>
          </w:p>
        </w:tc>
        <w:tc>
          <w:tcPr>
            <w:tcW w:w="2262" w:type="dxa"/>
            <w:gridSpan w:val="3"/>
            <w:tcBorders>
              <w:top w:val="single" w:sz="4" w:space="0" w:color="auto"/>
              <w:left w:val="single" w:sz="4" w:space="0" w:color="auto"/>
              <w:bottom w:val="single" w:sz="4" w:space="0" w:color="auto"/>
            </w:tcBorders>
          </w:tcPr>
          <w:p w:rsidR="001F7B9E" w:rsidRDefault="001F7B9E">
            <w:pPr>
              <w:pStyle w:val="ac"/>
              <w:rPr>
                <w:sz w:val="19"/>
                <w:szCs w:val="19"/>
              </w:rPr>
            </w:pPr>
            <w:r>
              <w:rPr>
                <w:sz w:val="19"/>
                <w:szCs w:val="19"/>
              </w:rPr>
              <w:t>4.1. Индекс качества городской среды</w:t>
            </w:r>
          </w:p>
        </w:tc>
      </w:tr>
      <w:tr w:rsidR="001F7B9E">
        <w:tblPrEx>
          <w:tblCellMar>
            <w:top w:w="0" w:type="dxa"/>
            <w:bottom w:w="0" w:type="dxa"/>
          </w:tblCellMar>
        </w:tblPrEx>
        <w:tc>
          <w:tcPr>
            <w:tcW w:w="15241" w:type="dxa"/>
            <w:gridSpan w:val="13"/>
            <w:tcBorders>
              <w:top w:val="single" w:sz="4" w:space="0" w:color="auto"/>
              <w:bottom w:val="single" w:sz="4" w:space="0" w:color="auto"/>
            </w:tcBorders>
          </w:tcPr>
          <w:p w:rsidR="001F7B9E" w:rsidRDefault="001F7B9E">
            <w:pPr>
              <w:pStyle w:val="ac"/>
              <w:rPr>
                <w:sz w:val="19"/>
                <w:szCs w:val="19"/>
              </w:rPr>
            </w:pPr>
            <w:r>
              <w:rPr>
                <w:sz w:val="19"/>
                <w:szCs w:val="19"/>
              </w:rPr>
              <w:t>Цели: 1. Создание благоприятных условий проживания граждан в многоквартирных домах города.</w:t>
            </w:r>
          </w:p>
          <w:p w:rsidR="001F7B9E" w:rsidRDefault="001F7B9E">
            <w:pPr>
              <w:pStyle w:val="ac"/>
              <w:rPr>
                <w:sz w:val="19"/>
                <w:szCs w:val="19"/>
              </w:rPr>
            </w:pPr>
            <w:r>
              <w:rPr>
                <w:sz w:val="19"/>
                <w:szCs w:val="19"/>
              </w:rPr>
              <w:t>2. Обеспечение эффективного использования муниципального жилищного фонда.</w:t>
            </w:r>
          </w:p>
        </w:tc>
      </w:tr>
      <w:tr w:rsidR="001F7B9E">
        <w:tblPrEx>
          <w:tblCellMar>
            <w:top w:w="0" w:type="dxa"/>
            <w:bottom w:w="0" w:type="dxa"/>
          </w:tblCellMar>
        </w:tblPrEx>
        <w:tc>
          <w:tcPr>
            <w:tcW w:w="466" w:type="dxa"/>
            <w:tcBorders>
              <w:top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3</w:t>
            </w:r>
          </w:p>
        </w:tc>
        <w:tc>
          <w:tcPr>
            <w:tcW w:w="2817" w:type="dxa"/>
            <w:tcBorders>
              <w:top w:val="single" w:sz="4" w:space="0" w:color="auto"/>
              <w:left w:val="single" w:sz="4" w:space="0" w:color="auto"/>
              <w:bottom w:val="single" w:sz="4" w:space="0" w:color="auto"/>
              <w:right w:val="single" w:sz="4" w:space="0" w:color="auto"/>
            </w:tcBorders>
          </w:tcPr>
          <w:p w:rsidR="001F7B9E" w:rsidRDefault="001F7B9E">
            <w:pPr>
              <w:pStyle w:val="ac"/>
              <w:rPr>
                <w:sz w:val="19"/>
                <w:szCs w:val="19"/>
              </w:rPr>
            </w:pPr>
            <w:r>
              <w:rPr>
                <w:sz w:val="19"/>
                <w:szCs w:val="19"/>
              </w:rPr>
              <w:t xml:space="preserve">Задача 3. Надлежащее содержание и ремонт временно </w:t>
            </w:r>
            <w:r>
              <w:rPr>
                <w:sz w:val="19"/>
                <w:szCs w:val="19"/>
              </w:rPr>
              <w:lastRenderedPageBreak/>
              <w:t>незаселенных жилых помещений муниципального жилищного фонда, капитальный ремонт общего имущества многоквартирных домов города.</w:t>
            </w:r>
          </w:p>
        </w:tc>
        <w:tc>
          <w:tcPr>
            <w:tcW w:w="2647" w:type="dxa"/>
            <w:tcBorders>
              <w:top w:val="single" w:sz="4" w:space="0" w:color="auto"/>
              <w:left w:val="single" w:sz="4" w:space="0" w:color="auto"/>
              <w:bottom w:val="single" w:sz="4" w:space="0" w:color="auto"/>
              <w:right w:val="single" w:sz="4" w:space="0" w:color="auto"/>
            </w:tcBorders>
          </w:tcPr>
          <w:p w:rsidR="001F7B9E" w:rsidRDefault="001F7B9E">
            <w:pPr>
              <w:pStyle w:val="ac"/>
              <w:rPr>
                <w:sz w:val="19"/>
                <w:szCs w:val="19"/>
              </w:rPr>
            </w:pPr>
            <w:r>
              <w:rPr>
                <w:sz w:val="19"/>
                <w:szCs w:val="19"/>
              </w:rPr>
              <w:lastRenderedPageBreak/>
              <w:t xml:space="preserve">Доля многоквартирных домов с процентом износа </w:t>
            </w:r>
            <w:r>
              <w:rPr>
                <w:sz w:val="19"/>
                <w:szCs w:val="19"/>
              </w:rPr>
              <w:lastRenderedPageBreak/>
              <w:t>основного фонда от 0 до 30%</w:t>
            </w:r>
          </w:p>
        </w:tc>
        <w:tc>
          <w:tcPr>
            <w:tcW w:w="117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lastRenderedPageBreak/>
              <w:t>%</w:t>
            </w:r>
          </w:p>
        </w:tc>
        <w:tc>
          <w:tcPr>
            <w:tcW w:w="92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91,0</w:t>
            </w:r>
          </w:p>
        </w:tc>
        <w:tc>
          <w:tcPr>
            <w:tcW w:w="103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91,2</w:t>
            </w:r>
          </w:p>
        </w:tc>
        <w:tc>
          <w:tcPr>
            <w:tcW w:w="93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91,5</w:t>
            </w:r>
          </w:p>
        </w:tc>
        <w:tc>
          <w:tcPr>
            <w:tcW w:w="95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91,7</w:t>
            </w:r>
          </w:p>
        </w:tc>
        <w:tc>
          <w:tcPr>
            <w:tcW w:w="1065"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91,9</w:t>
            </w:r>
          </w:p>
        </w:tc>
        <w:tc>
          <w:tcPr>
            <w:tcW w:w="95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92,1</w:t>
            </w:r>
          </w:p>
        </w:tc>
        <w:tc>
          <w:tcPr>
            <w:tcW w:w="2262" w:type="dxa"/>
            <w:gridSpan w:val="3"/>
            <w:tcBorders>
              <w:top w:val="single" w:sz="4" w:space="0" w:color="auto"/>
              <w:left w:val="single" w:sz="4" w:space="0" w:color="auto"/>
              <w:bottom w:val="single" w:sz="4" w:space="0" w:color="auto"/>
            </w:tcBorders>
          </w:tcPr>
          <w:p w:rsidR="001F7B9E" w:rsidRDefault="001F7B9E">
            <w:pPr>
              <w:pStyle w:val="ac"/>
              <w:rPr>
                <w:sz w:val="19"/>
                <w:szCs w:val="19"/>
              </w:rPr>
            </w:pPr>
            <w:r>
              <w:rPr>
                <w:sz w:val="19"/>
                <w:szCs w:val="19"/>
              </w:rPr>
              <w:t>Х</w:t>
            </w:r>
          </w:p>
        </w:tc>
      </w:tr>
      <w:tr w:rsidR="001F7B9E">
        <w:tblPrEx>
          <w:tblCellMar>
            <w:top w:w="0" w:type="dxa"/>
            <w:bottom w:w="0" w:type="dxa"/>
          </w:tblCellMar>
        </w:tblPrEx>
        <w:tc>
          <w:tcPr>
            <w:tcW w:w="466" w:type="dxa"/>
            <w:tcBorders>
              <w:top w:val="single" w:sz="4" w:space="0" w:color="auto"/>
              <w:bottom w:val="single" w:sz="4" w:space="0" w:color="auto"/>
              <w:right w:val="single" w:sz="4" w:space="0" w:color="auto"/>
            </w:tcBorders>
          </w:tcPr>
          <w:p w:rsidR="001F7B9E" w:rsidRDefault="001F7B9E">
            <w:pPr>
              <w:pStyle w:val="aa"/>
              <w:rPr>
                <w:sz w:val="19"/>
                <w:szCs w:val="19"/>
              </w:rPr>
            </w:pPr>
          </w:p>
        </w:tc>
        <w:tc>
          <w:tcPr>
            <w:tcW w:w="2817" w:type="dxa"/>
            <w:tcBorders>
              <w:top w:val="single" w:sz="4" w:space="0" w:color="auto"/>
              <w:left w:val="single" w:sz="4" w:space="0" w:color="auto"/>
              <w:bottom w:val="single" w:sz="4" w:space="0" w:color="auto"/>
              <w:right w:val="single" w:sz="4" w:space="0" w:color="auto"/>
            </w:tcBorders>
          </w:tcPr>
          <w:p w:rsidR="001F7B9E" w:rsidRDefault="001F7B9E">
            <w:pPr>
              <w:pStyle w:val="aa"/>
              <w:rPr>
                <w:sz w:val="19"/>
                <w:szCs w:val="19"/>
              </w:rPr>
            </w:pPr>
          </w:p>
        </w:tc>
        <w:tc>
          <w:tcPr>
            <w:tcW w:w="9696" w:type="dxa"/>
            <w:gridSpan w:val="8"/>
            <w:tcBorders>
              <w:top w:val="single" w:sz="4" w:space="0" w:color="auto"/>
              <w:left w:val="single" w:sz="4" w:space="0" w:color="auto"/>
              <w:bottom w:val="single" w:sz="4" w:space="0" w:color="auto"/>
              <w:right w:val="single" w:sz="4" w:space="0" w:color="auto"/>
            </w:tcBorders>
          </w:tcPr>
          <w:p w:rsidR="001F7B9E" w:rsidRDefault="001F7B9E">
            <w:pPr>
              <w:pStyle w:val="ac"/>
              <w:rPr>
                <w:sz w:val="19"/>
                <w:szCs w:val="19"/>
              </w:rPr>
            </w:pPr>
            <w:hyperlink w:anchor="sub_21" w:history="1">
              <w:r>
                <w:rPr>
                  <w:rStyle w:val="a4"/>
                  <w:rFonts w:cs="Times New Roman CYR"/>
                  <w:sz w:val="19"/>
                  <w:szCs w:val="19"/>
                </w:rPr>
                <w:t>Подпрограмма 1</w:t>
              </w:r>
            </w:hyperlink>
            <w:r>
              <w:rPr>
                <w:sz w:val="19"/>
                <w:szCs w:val="19"/>
              </w:rPr>
              <w:t xml:space="preserve"> "Развитие благоустройства города"</w:t>
            </w:r>
          </w:p>
        </w:tc>
        <w:tc>
          <w:tcPr>
            <w:tcW w:w="2262" w:type="dxa"/>
            <w:gridSpan w:val="3"/>
            <w:tcBorders>
              <w:top w:val="single" w:sz="4" w:space="0" w:color="auto"/>
              <w:left w:val="single" w:sz="4" w:space="0" w:color="auto"/>
              <w:bottom w:val="single" w:sz="4" w:space="0" w:color="auto"/>
            </w:tcBorders>
          </w:tcPr>
          <w:p w:rsidR="001F7B9E" w:rsidRDefault="001F7B9E">
            <w:pPr>
              <w:pStyle w:val="aa"/>
              <w:rPr>
                <w:sz w:val="19"/>
                <w:szCs w:val="19"/>
              </w:rPr>
            </w:pPr>
          </w:p>
        </w:tc>
      </w:tr>
      <w:tr w:rsidR="001F7B9E">
        <w:tblPrEx>
          <w:tblCellMar>
            <w:top w:w="0" w:type="dxa"/>
            <w:bottom w:w="0" w:type="dxa"/>
          </w:tblCellMar>
        </w:tblPrEx>
        <w:tc>
          <w:tcPr>
            <w:tcW w:w="15241" w:type="dxa"/>
            <w:gridSpan w:val="13"/>
            <w:tcBorders>
              <w:top w:val="single" w:sz="4" w:space="0" w:color="auto"/>
              <w:bottom w:val="single" w:sz="4" w:space="0" w:color="auto"/>
            </w:tcBorders>
          </w:tcPr>
          <w:p w:rsidR="001F7B9E" w:rsidRDefault="001F7B9E">
            <w:pPr>
              <w:pStyle w:val="ac"/>
              <w:rPr>
                <w:sz w:val="19"/>
                <w:szCs w:val="19"/>
              </w:rPr>
            </w:pPr>
            <w:r>
              <w:rPr>
                <w:sz w:val="19"/>
                <w:szCs w:val="19"/>
              </w:rPr>
              <w:t>Цель: Повышение уровня благоустройства города.</w:t>
            </w:r>
          </w:p>
        </w:tc>
      </w:tr>
      <w:tr w:rsidR="001F7B9E">
        <w:tblPrEx>
          <w:tblCellMar>
            <w:top w:w="0" w:type="dxa"/>
            <w:bottom w:w="0" w:type="dxa"/>
          </w:tblCellMar>
        </w:tblPrEx>
        <w:tc>
          <w:tcPr>
            <w:tcW w:w="466" w:type="dxa"/>
            <w:tcBorders>
              <w:top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w:t>
            </w:r>
          </w:p>
        </w:tc>
        <w:tc>
          <w:tcPr>
            <w:tcW w:w="2817" w:type="dxa"/>
            <w:vMerge w:val="restart"/>
            <w:tcBorders>
              <w:top w:val="single" w:sz="4" w:space="0" w:color="auto"/>
              <w:left w:val="single" w:sz="4" w:space="0" w:color="auto"/>
              <w:bottom w:val="single" w:sz="4" w:space="0" w:color="auto"/>
              <w:right w:val="single" w:sz="4" w:space="0" w:color="auto"/>
            </w:tcBorders>
          </w:tcPr>
          <w:p w:rsidR="001F7B9E" w:rsidRDefault="001F7B9E">
            <w:pPr>
              <w:pStyle w:val="ac"/>
              <w:rPr>
                <w:sz w:val="19"/>
                <w:szCs w:val="19"/>
              </w:rPr>
            </w:pPr>
            <w:r>
              <w:rPr>
                <w:sz w:val="19"/>
                <w:szCs w:val="19"/>
              </w:rPr>
              <w:t>Задача 1. Содержание и благоустройство территорий общего пользования.</w:t>
            </w:r>
          </w:p>
          <w:p w:rsidR="001F7B9E" w:rsidRDefault="001F7B9E">
            <w:pPr>
              <w:pStyle w:val="ac"/>
              <w:rPr>
                <w:sz w:val="19"/>
                <w:szCs w:val="19"/>
              </w:rPr>
            </w:pPr>
            <w:r>
              <w:rPr>
                <w:sz w:val="19"/>
                <w:szCs w:val="19"/>
              </w:rPr>
              <w:t>Задача 2. Обеспечение озеленения территорий общего пользования.</w:t>
            </w:r>
          </w:p>
        </w:tc>
        <w:tc>
          <w:tcPr>
            <w:tcW w:w="2647" w:type="dxa"/>
            <w:tcBorders>
              <w:top w:val="single" w:sz="4" w:space="0" w:color="auto"/>
              <w:left w:val="single" w:sz="4" w:space="0" w:color="auto"/>
              <w:bottom w:val="single" w:sz="4" w:space="0" w:color="auto"/>
              <w:right w:val="single" w:sz="4" w:space="0" w:color="auto"/>
            </w:tcBorders>
          </w:tcPr>
          <w:p w:rsidR="001F7B9E" w:rsidRDefault="001F7B9E">
            <w:pPr>
              <w:pStyle w:val="ac"/>
              <w:rPr>
                <w:sz w:val="19"/>
                <w:szCs w:val="19"/>
              </w:rPr>
            </w:pPr>
            <w:r>
              <w:rPr>
                <w:sz w:val="19"/>
                <w:szCs w:val="19"/>
              </w:rPr>
              <w:t>Обеспеченность территорий города озелененными местами общего пользования</w:t>
            </w:r>
          </w:p>
        </w:tc>
        <w:tc>
          <w:tcPr>
            <w:tcW w:w="117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кв. м/чел.</w:t>
            </w:r>
          </w:p>
        </w:tc>
        <w:tc>
          <w:tcPr>
            <w:tcW w:w="92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30,1</w:t>
            </w:r>
          </w:p>
        </w:tc>
        <w:tc>
          <w:tcPr>
            <w:tcW w:w="103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30,2</w:t>
            </w:r>
          </w:p>
        </w:tc>
        <w:tc>
          <w:tcPr>
            <w:tcW w:w="93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30,3</w:t>
            </w:r>
          </w:p>
        </w:tc>
        <w:tc>
          <w:tcPr>
            <w:tcW w:w="95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30,4</w:t>
            </w:r>
          </w:p>
        </w:tc>
        <w:tc>
          <w:tcPr>
            <w:tcW w:w="1065"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30,5</w:t>
            </w:r>
          </w:p>
        </w:tc>
        <w:tc>
          <w:tcPr>
            <w:tcW w:w="95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30,6</w:t>
            </w:r>
          </w:p>
        </w:tc>
        <w:tc>
          <w:tcPr>
            <w:tcW w:w="2262" w:type="dxa"/>
            <w:gridSpan w:val="3"/>
            <w:vMerge w:val="restart"/>
            <w:tcBorders>
              <w:top w:val="single" w:sz="4" w:space="0" w:color="auto"/>
              <w:left w:val="single" w:sz="4" w:space="0" w:color="auto"/>
              <w:bottom w:val="single" w:sz="4" w:space="0" w:color="auto"/>
            </w:tcBorders>
          </w:tcPr>
          <w:p w:rsidR="001F7B9E" w:rsidRDefault="001F7B9E">
            <w:pPr>
              <w:pStyle w:val="ac"/>
              <w:rPr>
                <w:sz w:val="19"/>
                <w:szCs w:val="19"/>
              </w:rPr>
            </w:pPr>
            <w:r>
              <w:rPr>
                <w:sz w:val="19"/>
                <w:szCs w:val="19"/>
              </w:rPr>
              <w:t>4.2. Доля озелененных пространств, соответствующих нормативному состоянию;</w:t>
            </w:r>
          </w:p>
          <w:p w:rsidR="001F7B9E" w:rsidRDefault="001F7B9E">
            <w:pPr>
              <w:pStyle w:val="ac"/>
              <w:rPr>
                <w:sz w:val="19"/>
                <w:szCs w:val="19"/>
              </w:rPr>
            </w:pPr>
            <w:r>
              <w:rPr>
                <w:sz w:val="19"/>
                <w:szCs w:val="19"/>
              </w:rPr>
              <w:t>4.3. Оценка горожанами доверия к муниципальной власти</w:t>
            </w:r>
          </w:p>
        </w:tc>
      </w:tr>
      <w:tr w:rsidR="001F7B9E">
        <w:tblPrEx>
          <w:tblCellMar>
            <w:top w:w="0" w:type="dxa"/>
            <w:bottom w:w="0" w:type="dxa"/>
          </w:tblCellMar>
        </w:tblPrEx>
        <w:tc>
          <w:tcPr>
            <w:tcW w:w="466" w:type="dxa"/>
            <w:tcBorders>
              <w:top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2</w:t>
            </w:r>
          </w:p>
        </w:tc>
        <w:tc>
          <w:tcPr>
            <w:tcW w:w="2817" w:type="dxa"/>
            <w:vMerge/>
            <w:tcBorders>
              <w:top w:val="single" w:sz="4" w:space="0" w:color="auto"/>
              <w:left w:val="single" w:sz="4" w:space="0" w:color="auto"/>
              <w:bottom w:val="single" w:sz="4" w:space="0" w:color="auto"/>
              <w:right w:val="single" w:sz="4" w:space="0" w:color="auto"/>
            </w:tcBorders>
          </w:tcPr>
          <w:p w:rsidR="001F7B9E" w:rsidRDefault="001F7B9E">
            <w:pPr>
              <w:pStyle w:val="aa"/>
              <w:rPr>
                <w:sz w:val="19"/>
                <w:szCs w:val="19"/>
              </w:rPr>
            </w:pPr>
          </w:p>
        </w:tc>
        <w:tc>
          <w:tcPr>
            <w:tcW w:w="2647" w:type="dxa"/>
            <w:tcBorders>
              <w:top w:val="single" w:sz="4" w:space="0" w:color="auto"/>
              <w:left w:val="single" w:sz="4" w:space="0" w:color="auto"/>
              <w:bottom w:val="single" w:sz="4" w:space="0" w:color="auto"/>
              <w:right w:val="single" w:sz="4" w:space="0" w:color="auto"/>
            </w:tcBorders>
          </w:tcPr>
          <w:p w:rsidR="001F7B9E" w:rsidRDefault="001F7B9E">
            <w:pPr>
              <w:pStyle w:val="ac"/>
              <w:rPr>
                <w:sz w:val="19"/>
                <w:szCs w:val="19"/>
              </w:rPr>
            </w:pPr>
            <w:r>
              <w:rPr>
                <w:sz w:val="19"/>
                <w:szCs w:val="19"/>
              </w:rPr>
              <w:t>Процент установки элементов озеленения на территориях общего пользования</w:t>
            </w:r>
          </w:p>
        </w:tc>
        <w:tc>
          <w:tcPr>
            <w:tcW w:w="117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w:t>
            </w:r>
          </w:p>
        </w:tc>
        <w:tc>
          <w:tcPr>
            <w:tcW w:w="92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100</w:t>
            </w:r>
          </w:p>
        </w:tc>
        <w:tc>
          <w:tcPr>
            <w:tcW w:w="103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100</w:t>
            </w:r>
          </w:p>
        </w:tc>
        <w:tc>
          <w:tcPr>
            <w:tcW w:w="93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100</w:t>
            </w:r>
          </w:p>
        </w:tc>
        <w:tc>
          <w:tcPr>
            <w:tcW w:w="95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100</w:t>
            </w:r>
          </w:p>
        </w:tc>
        <w:tc>
          <w:tcPr>
            <w:tcW w:w="1065"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100</w:t>
            </w:r>
          </w:p>
        </w:tc>
        <w:tc>
          <w:tcPr>
            <w:tcW w:w="95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100</w:t>
            </w:r>
          </w:p>
        </w:tc>
        <w:tc>
          <w:tcPr>
            <w:tcW w:w="2262" w:type="dxa"/>
            <w:gridSpan w:val="3"/>
            <w:vMerge/>
            <w:tcBorders>
              <w:top w:val="single" w:sz="4" w:space="0" w:color="auto"/>
              <w:left w:val="single" w:sz="4" w:space="0" w:color="auto"/>
              <w:bottom w:val="single" w:sz="4" w:space="0" w:color="auto"/>
            </w:tcBorders>
          </w:tcPr>
          <w:p w:rsidR="001F7B9E" w:rsidRDefault="001F7B9E">
            <w:pPr>
              <w:pStyle w:val="aa"/>
              <w:rPr>
                <w:sz w:val="19"/>
                <w:szCs w:val="19"/>
              </w:rPr>
            </w:pPr>
          </w:p>
        </w:tc>
      </w:tr>
      <w:tr w:rsidR="001F7B9E">
        <w:tblPrEx>
          <w:tblCellMar>
            <w:top w:w="0" w:type="dxa"/>
            <w:bottom w:w="0" w:type="dxa"/>
          </w:tblCellMar>
        </w:tblPrEx>
        <w:tc>
          <w:tcPr>
            <w:tcW w:w="466" w:type="dxa"/>
            <w:tcBorders>
              <w:top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3</w:t>
            </w:r>
          </w:p>
        </w:tc>
        <w:tc>
          <w:tcPr>
            <w:tcW w:w="2817" w:type="dxa"/>
            <w:vMerge/>
            <w:tcBorders>
              <w:top w:val="single" w:sz="4" w:space="0" w:color="auto"/>
              <w:left w:val="single" w:sz="4" w:space="0" w:color="auto"/>
              <w:bottom w:val="single" w:sz="4" w:space="0" w:color="auto"/>
              <w:right w:val="single" w:sz="4" w:space="0" w:color="auto"/>
            </w:tcBorders>
          </w:tcPr>
          <w:p w:rsidR="001F7B9E" w:rsidRDefault="001F7B9E">
            <w:pPr>
              <w:pStyle w:val="aa"/>
              <w:rPr>
                <w:sz w:val="19"/>
                <w:szCs w:val="19"/>
              </w:rPr>
            </w:pPr>
          </w:p>
        </w:tc>
        <w:tc>
          <w:tcPr>
            <w:tcW w:w="2647" w:type="dxa"/>
            <w:tcBorders>
              <w:top w:val="single" w:sz="4" w:space="0" w:color="auto"/>
              <w:left w:val="single" w:sz="4" w:space="0" w:color="auto"/>
              <w:bottom w:val="single" w:sz="4" w:space="0" w:color="auto"/>
              <w:right w:val="single" w:sz="4" w:space="0" w:color="auto"/>
            </w:tcBorders>
          </w:tcPr>
          <w:p w:rsidR="001F7B9E" w:rsidRDefault="001F7B9E">
            <w:pPr>
              <w:pStyle w:val="ac"/>
              <w:rPr>
                <w:sz w:val="19"/>
                <w:szCs w:val="19"/>
              </w:rPr>
            </w:pPr>
            <w:r>
              <w:rPr>
                <w:sz w:val="19"/>
                <w:szCs w:val="19"/>
              </w:rPr>
              <w:t>Количество посаженных деревьев, кустарников</w:t>
            </w:r>
          </w:p>
        </w:tc>
        <w:tc>
          <w:tcPr>
            <w:tcW w:w="117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ед.</w:t>
            </w:r>
          </w:p>
        </w:tc>
        <w:tc>
          <w:tcPr>
            <w:tcW w:w="92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1 800</w:t>
            </w:r>
          </w:p>
        </w:tc>
        <w:tc>
          <w:tcPr>
            <w:tcW w:w="103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1 805</w:t>
            </w:r>
          </w:p>
        </w:tc>
        <w:tc>
          <w:tcPr>
            <w:tcW w:w="93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1 810</w:t>
            </w:r>
          </w:p>
        </w:tc>
        <w:tc>
          <w:tcPr>
            <w:tcW w:w="95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1 815</w:t>
            </w:r>
          </w:p>
        </w:tc>
        <w:tc>
          <w:tcPr>
            <w:tcW w:w="1065"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1 820</w:t>
            </w:r>
          </w:p>
        </w:tc>
        <w:tc>
          <w:tcPr>
            <w:tcW w:w="95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1 825</w:t>
            </w:r>
          </w:p>
        </w:tc>
        <w:tc>
          <w:tcPr>
            <w:tcW w:w="2262" w:type="dxa"/>
            <w:gridSpan w:val="3"/>
            <w:vMerge/>
            <w:tcBorders>
              <w:top w:val="single" w:sz="4" w:space="0" w:color="auto"/>
              <w:left w:val="single" w:sz="4" w:space="0" w:color="auto"/>
              <w:bottom w:val="single" w:sz="4" w:space="0" w:color="auto"/>
            </w:tcBorders>
          </w:tcPr>
          <w:p w:rsidR="001F7B9E" w:rsidRDefault="001F7B9E">
            <w:pPr>
              <w:pStyle w:val="aa"/>
              <w:rPr>
                <w:sz w:val="19"/>
                <w:szCs w:val="19"/>
              </w:rPr>
            </w:pPr>
          </w:p>
        </w:tc>
      </w:tr>
      <w:tr w:rsidR="001F7B9E">
        <w:tblPrEx>
          <w:tblCellMar>
            <w:top w:w="0" w:type="dxa"/>
            <w:bottom w:w="0" w:type="dxa"/>
          </w:tblCellMar>
        </w:tblPrEx>
        <w:tc>
          <w:tcPr>
            <w:tcW w:w="466" w:type="dxa"/>
            <w:tcBorders>
              <w:top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4</w:t>
            </w:r>
          </w:p>
        </w:tc>
        <w:tc>
          <w:tcPr>
            <w:tcW w:w="2817" w:type="dxa"/>
            <w:tcBorders>
              <w:top w:val="single" w:sz="4" w:space="0" w:color="auto"/>
              <w:left w:val="single" w:sz="4" w:space="0" w:color="auto"/>
              <w:bottom w:val="single" w:sz="4" w:space="0" w:color="auto"/>
              <w:right w:val="single" w:sz="4" w:space="0" w:color="auto"/>
            </w:tcBorders>
          </w:tcPr>
          <w:p w:rsidR="001F7B9E" w:rsidRDefault="001F7B9E">
            <w:pPr>
              <w:pStyle w:val="ac"/>
              <w:rPr>
                <w:sz w:val="19"/>
                <w:szCs w:val="19"/>
              </w:rPr>
            </w:pPr>
            <w:r>
              <w:rPr>
                <w:sz w:val="19"/>
                <w:szCs w:val="19"/>
              </w:rPr>
              <w:t>Задача 3. Обеспечение наружного освещения.</w:t>
            </w:r>
          </w:p>
        </w:tc>
        <w:tc>
          <w:tcPr>
            <w:tcW w:w="2647" w:type="dxa"/>
            <w:tcBorders>
              <w:top w:val="single" w:sz="4" w:space="0" w:color="auto"/>
              <w:left w:val="single" w:sz="4" w:space="0" w:color="auto"/>
              <w:bottom w:val="single" w:sz="4" w:space="0" w:color="auto"/>
              <w:right w:val="single" w:sz="4" w:space="0" w:color="auto"/>
            </w:tcBorders>
          </w:tcPr>
          <w:p w:rsidR="001F7B9E" w:rsidRDefault="001F7B9E">
            <w:pPr>
              <w:pStyle w:val="ac"/>
              <w:rPr>
                <w:sz w:val="19"/>
                <w:szCs w:val="19"/>
              </w:rPr>
            </w:pPr>
            <w:r>
              <w:rPr>
                <w:sz w:val="19"/>
                <w:szCs w:val="19"/>
              </w:rPr>
              <w:t>Процент горения светильников наружного освещения</w:t>
            </w:r>
          </w:p>
        </w:tc>
        <w:tc>
          <w:tcPr>
            <w:tcW w:w="117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w:t>
            </w:r>
          </w:p>
        </w:tc>
        <w:tc>
          <w:tcPr>
            <w:tcW w:w="92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Не менее 98,5</w:t>
            </w:r>
          </w:p>
        </w:tc>
        <w:tc>
          <w:tcPr>
            <w:tcW w:w="103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Не менее 98,5</w:t>
            </w:r>
          </w:p>
        </w:tc>
        <w:tc>
          <w:tcPr>
            <w:tcW w:w="93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Не менее 98,5</w:t>
            </w:r>
          </w:p>
        </w:tc>
        <w:tc>
          <w:tcPr>
            <w:tcW w:w="95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Не менее 98,5</w:t>
            </w:r>
          </w:p>
        </w:tc>
        <w:tc>
          <w:tcPr>
            <w:tcW w:w="1065"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Не менее 98,5</w:t>
            </w:r>
          </w:p>
        </w:tc>
        <w:tc>
          <w:tcPr>
            <w:tcW w:w="95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Не менее 98,5</w:t>
            </w:r>
          </w:p>
        </w:tc>
        <w:tc>
          <w:tcPr>
            <w:tcW w:w="2262" w:type="dxa"/>
            <w:gridSpan w:val="3"/>
            <w:tcBorders>
              <w:top w:val="single" w:sz="4" w:space="0" w:color="auto"/>
              <w:left w:val="single" w:sz="4" w:space="0" w:color="auto"/>
              <w:bottom w:val="single" w:sz="4" w:space="0" w:color="auto"/>
            </w:tcBorders>
          </w:tcPr>
          <w:p w:rsidR="001F7B9E" w:rsidRDefault="001F7B9E">
            <w:pPr>
              <w:pStyle w:val="ac"/>
              <w:rPr>
                <w:sz w:val="19"/>
                <w:szCs w:val="19"/>
              </w:rPr>
            </w:pPr>
            <w:r>
              <w:rPr>
                <w:sz w:val="19"/>
                <w:szCs w:val="19"/>
              </w:rPr>
              <w:t>4.1. Индекс качества городской среды</w:t>
            </w:r>
          </w:p>
        </w:tc>
      </w:tr>
      <w:tr w:rsidR="001F7B9E">
        <w:tblPrEx>
          <w:tblCellMar>
            <w:top w:w="0" w:type="dxa"/>
            <w:bottom w:w="0" w:type="dxa"/>
          </w:tblCellMar>
        </w:tblPrEx>
        <w:tc>
          <w:tcPr>
            <w:tcW w:w="466" w:type="dxa"/>
            <w:tcBorders>
              <w:top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5</w:t>
            </w:r>
          </w:p>
        </w:tc>
        <w:tc>
          <w:tcPr>
            <w:tcW w:w="2817" w:type="dxa"/>
            <w:tcBorders>
              <w:top w:val="single" w:sz="4" w:space="0" w:color="auto"/>
              <w:left w:val="single" w:sz="4" w:space="0" w:color="auto"/>
              <w:bottom w:val="single" w:sz="4" w:space="0" w:color="auto"/>
              <w:right w:val="single" w:sz="4" w:space="0" w:color="auto"/>
            </w:tcBorders>
          </w:tcPr>
          <w:p w:rsidR="001F7B9E" w:rsidRDefault="001F7B9E">
            <w:pPr>
              <w:pStyle w:val="ac"/>
              <w:rPr>
                <w:sz w:val="19"/>
                <w:szCs w:val="19"/>
              </w:rPr>
            </w:pPr>
            <w:r>
              <w:rPr>
                <w:sz w:val="19"/>
                <w:szCs w:val="19"/>
              </w:rPr>
              <w:t>Задача 4. Обеспечение украшения города при проведении праздничных и общественных мероприятий.</w:t>
            </w:r>
          </w:p>
        </w:tc>
        <w:tc>
          <w:tcPr>
            <w:tcW w:w="2647" w:type="dxa"/>
            <w:tcBorders>
              <w:top w:val="single" w:sz="4" w:space="0" w:color="auto"/>
              <w:left w:val="single" w:sz="4" w:space="0" w:color="auto"/>
              <w:bottom w:val="single" w:sz="4" w:space="0" w:color="auto"/>
              <w:right w:val="single" w:sz="4" w:space="0" w:color="auto"/>
            </w:tcBorders>
          </w:tcPr>
          <w:p w:rsidR="001F7B9E" w:rsidRDefault="001F7B9E">
            <w:pPr>
              <w:pStyle w:val="ac"/>
              <w:rPr>
                <w:sz w:val="19"/>
                <w:szCs w:val="19"/>
              </w:rPr>
            </w:pPr>
            <w:r>
              <w:rPr>
                <w:sz w:val="19"/>
                <w:szCs w:val="19"/>
              </w:rPr>
              <w:t>Количество мероприятий, к проведению которых организовано праздничное украшение города</w:t>
            </w:r>
          </w:p>
        </w:tc>
        <w:tc>
          <w:tcPr>
            <w:tcW w:w="117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ед.</w:t>
            </w:r>
          </w:p>
        </w:tc>
        <w:tc>
          <w:tcPr>
            <w:tcW w:w="92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Не менее 273</w:t>
            </w:r>
          </w:p>
        </w:tc>
        <w:tc>
          <w:tcPr>
            <w:tcW w:w="103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Не менее 273</w:t>
            </w:r>
          </w:p>
        </w:tc>
        <w:tc>
          <w:tcPr>
            <w:tcW w:w="93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Не менее 273</w:t>
            </w:r>
          </w:p>
        </w:tc>
        <w:tc>
          <w:tcPr>
            <w:tcW w:w="95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Не менее 273</w:t>
            </w:r>
          </w:p>
        </w:tc>
        <w:tc>
          <w:tcPr>
            <w:tcW w:w="1065"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Не менее 273</w:t>
            </w:r>
          </w:p>
        </w:tc>
        <w:tc>
          <w:tcPr>
            <w:tcW w:w="95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Не менее 273</w:t>
            </w:r>
          </w:p>
        </w:tc>
        <w:tc>
          <w:tcPr>
            <w:tcW w:w="2262" w:type="dxa"/>
            <w:gridSpan w:val="3"/>
            <w:tcBorders>
              <w:top w:val="single" w:sz="4" w:space="0" w:color="auto"/>
              <w:left w:val="single" w:sz="4" w:space="0" w:color="auto"/>
              <w:bottom w:val="single" w:sz="4" w:space="0" w:color="auto"/>
            </w:tcBorders>
          </w:tcPr>
          <w:p w:rsidR="001F7B9E" w:rsidRDefault="001F7B9E">
            <w:pPr>
              <w:pStyle w:val="ac"/>
              <w:rPr>
                <w:sz w:val="19"/>
                <w:szCs w:val="19"/>
              </w:rPr>
            </w:pPr>
            <w:r>
              <w:rPr>
                <w:sz w:val="19"/>
                <w:szCs w:val="19"/>
              </w:rPr>
              <w:t>4.1. Индекс качества городской среды;</w:t>
            </w:r>
          </w:p>
          <w:p w:rsidR="001F7B9E" w:rsidRDefault="001F7B9E">
            <w:pPr>
              <w:pStyle w:val="ac"/>
              <w:rPr>
                <w:sz w:val="19"/>
                <w:szCs w:val="19"/>
              </w:rPr>
            </w:pPr>
            <w:r>
              <w:rPr>
                <w:sz w:val="19"/>
                <w:szCs w:val="19"/>
              </w:rPr>
              <w:t>4.3. Оценка горожанами доверия к муниципальной власти</w:t>
            </w:r>
          </w:p>
        </w:tc>
      </w:tr>
      <w:tr w:rsidR="001F7B9E">
        <w:tblPrEx>
          <w:tblCellMar>
            <w:top w:w="0" w:type="dxa"/>
            <w:bottom w:w="0" w:type="dxa"/>
          </w:tblCellMar>
        </w:tblPrEx>
        <w:tc>
          <w:tcPr>
            <w:tcW w:w="466" w:type="dxa"/>
            <w:tcBorders>
              <w:top w:val="single" w:sz="4" w:space="0" w:color="auto"/>
              <w:bottom w:val="single" w:sz="4" w:space="0" w:color="auto"/>
              <w:right w:val="single" w:sz="4" w:space="0" w:color="auto"/>
            </w:tcBorders>
          </w:tcPr>
          <w:p w:rsidR="001F7B9E" w:rsidRDefault="001F7B9E">
            <w:pPr>
              <w:pStyle w:val="aa"/>
              <w:rPr>
                <w:sz w:val="19"/>
                <w:szCs w:val="19"/>
              </w:rPr>
            </w:pPr>
          </w:p>
        </w:tc>
        <w:tc>
          <w:tcPr>
            <w:tcW w:w="2817" w:type="dxa"/>
            <w:tcBorders>
              <w:top w:val="single" w:sz="4" w:space="0" w:color="auto"/>
              <w:left w:val="single" w:sz="4" w:space="0" w:color="auto"/>
              <w:bottom w:val="single" w:sz="4" w:space="0" w:color="auto"/>
              <w:right w:val="single" w:sz="4" w:space="0" w:color="auto"/>
            </w:tcBorders>
          </w:tcPr>
          <w:p w:rsidR="001F7B9E" w:rsidRDefault="001F7B9E">
            <w:pPr>
              <w:pStyle w:val="aa"/>
              <w:rPr>
                <w:sz w:val="19"/>
                <w:szCs w:val="19"/>
              </w:rPr>
            </w:pPr>
          </w:p>
        </w:tc>
        <w:tc>
          <w:tcPr>
            <w:tcW w:w="9696" w:type="dxa"/>
            <w:gridSpan w:val="8"/>
            <w:tcBorders>
              <w:top w:val="single" w:sz="4" w:space="0" w:color="auto"/>
              <w:left w:val="single" w:sz="4" w:space="0" w:color="auto"/>
              <w:bottom w:val="single" w:sz="4" w:space="0" w:color="auto"/>
              <w:right w:val="single" w:sz="4" w:space="0" w:color="auto"/>
            </w:tcBorders>
          </w:tcPr>
          <w:p w:rsidR="001F7B9E" w:rsidRDefault="001F7B9E">
            <w:pPr>
              <w:pStyle w:val="ac"/>
              <w:rPr>
                <w:sz w:val="19"/>
                <w:szCs w:val="19"/>
              </w:rPr>
            </w:pPr>
            <w:hyperlink w:anchor="sub_34" w:history="1">
              <w:r>
                <w:rPr>
                  <w:rStyle w:val="a4"/>
                  <w:rFonts w:cs="Times New Roman CYR"/>
                  <w:sz w:val="19"/>
                  <w:szCs w:val="19"/>
                </w:rPr>
                <w:t>Подпрограмма 2</w:t>
              </w:r>
            </w:hyperlink>
            <w:r>
              <w:rPr>
                <w:sz w:val="19"/>
                <w:szCs w:val="19"/>
              </w:rPr>
              <w:t xml:space="preserve"> "Содержание и ремонт улично-дорожной сети города"</w:t>
            </w:r>
          </w:p>
        </w:tc>
        <w:tc>
          <w:tcPr>
            <w:tcW w:w="2262" w:type="dxa"/>
            <w:gridSpan w:val="3"/>
            <w:tcBorders>
              <w:top w:val="single" w:sz="4" w:space="0" w:color="auto"/>
              <w:left w:val="single" w:sz="4" w:space="0" w:color="auto"/>
              <w:bottom w:val="single" w:sz="4" w:space="0" w:color="auto"/>
            </w:tcBorders>
          </w:tcPr>
          <w:p w:rsidR="001F7B9E" w:rsidRDefault="001F7B9E">
            <w:pPr>
              <w:pStyle w:val="aa"/>
              <w:rPr>
                <w:sz w:val="19"/>
                <w:szCs w:val="19"/>
              </w:rPr>
            </w:pPr>
          </w:p>
        </w:tc>
      </w:tr>
      <w:tr w:rsidR="001F7B9E">
        <w:tblPrEx>
          <w:tblCellMar>
            <w:top w:w="0" w:type="dxa"/>
            <w:bottom w:w="0" w:type="dxa"/>
          </w:tblCellMar>
        </w:tblPrEx>
        <w:tc>
          <w:tcPr>
            <w:tcW w:w="15241" w:type="dxa"/>
            <w:gridSpan w:val="13"/>
            <w:tcBorders>
              <w:top w:val="single" w:sz="4" w:space="0" w:color="auto"/>
              <w:bottom w:val="single" w:sz="4" w:space="0" w:color="auto"/>
            </w:tcBorders>
          </w:tcPr>
          <w:p w:rsidR="001F7B9E" w:rsidRDefault="001F7B9E">
            <w:pPr>
              <w:pStyle w:val="ac"/>
              <w:rPr>
                <w:sz w:val="19"/>
                <w:szCs w:val="19"/>
              </w:rPr>
            </w:pPr>
            <w:r>
              <w:rPr>
                <w:sz w:val="19"/>
                <w:szCs w:val="19"/>
              </w:rPr>
              <w:t>Цель: Сохранение и улучшение транспортно-эксплуатационных и потребительских характеристик улично-дорожной сети города.</w:t>
            </w:r>
          </w:p>
        </w:tc>
      </w:tr>
      <w:tr w:rsidR="001F7B9E">
        <w:tblPrEx>
          <w:tblCellMar>
            <w:top w:w="0" w:type="dxa"/>
            <w:bottom w:w="0" w:type="dxa"/>
          </w:tblCellMar>
        </w:tblPrEx>
        <w:tc>
          <w:tcPr>
            <w:tcW w:w="466" w:type="dxa"/>
            <w:tcBorders>
              <w:top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w:t>
            </w:r>
          </w:p>
        </w:tc>
        <w:tc>
          <w:tcPr>
            <w:tcW w:w="2817" w:type="dxa"/>
            <w:vMerge w:val="restart"/>
            <w:tcBorders>
              <w:top w:val="single" w:sz="4" w:space="0" w:color="auto"/>
              <w:left w:val="single" w:sz="4" w:space="0" w:color="auto"/>
              <w:bottom w:val="single" w:sz="4" w:space="0" w:color="auto"/>
              <w:right w:val="single" w:sz="4" w:space="0" w:color="auto"/>
            </w:tcBorders>
          </w:tcPr>
          <w:p w:rsidR="001F7B9E" w:rsidRDefault="001F7B9E">
            <w:pPr>
              <w:pStyle w:val="ac"/>
              <w:rPr>
                <w:sz w:val="19"/>
                <w:szCs w:val="19"/>
              </w:rPr>
            </w:pPr>
            <w:r>
              <w:rPr>
                <w:sz w:val="19"/>
                <w:szCs w:val="19"/>
              </w:rPr>
              <w:t>Задача 1. Обеспечение содержания и ремонта улично-дорожной сети города.</w:t>
            </w:r>
          </w:p>
        </w:tc>
        <w:tc>
          <w:tcPr>
            <w:tcW w:w="2647" w:type="dxa"/>
            <w:tcBorders>
              <w:top w:val="single" w:sz="4" w:space="0" w:color="auto"/>
              <w:left w:val="single" w:sz="4" w:space="0" w:color="auto"/>
              <w:bottom w:val="single" w:sz="4" w:space="0" w:color="auto"/>
              <w:right w:val="single" w:sz="4" w:space="0" w:color="auto"/>
            </w:tcBorders>
          </w:tcPr>
          <w:p w:rsidR="001F7B9E" w:rsidRDefault="001F7B9E">
            <w:pPr>
              <w:pStyle w:val="ac"/>
              <w:rPr>
                <w:sz w:val="19"/>
                <w:szCs w:val="19"/>
              </w:rPr>
            </w:pPr>
            <w:r>
              <w:rPr>
                <w:sz w:val="19"/>
                <w:szCs w:val="19"/>
              </w:rPr>
              <w:t>Процент уборки и содержания городских территорий</w:t>
            </w:r>
          </w:p>
        </w:tc>
        <w:tc>
          <w:tcPr>
            <w:tcW w:w="117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w:t>
            </w:r>
          </w:p>
        </w:tc>
        <w:tc>
          <w:tcPr>
            <w:tcW w:w="92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Не менее 80</w:t>
            </w:r>
          </w:p>
        </w:tc>
        <w:tc>
          <w:tcPr>
            <w:tcW w:w="103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Не менее 80</w:t>
            </w:r>
          </w:p>
        </w:tc>
        <w:tc>
          <w:tcPr>
            <w:tcW w:w="93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Не менее 80</w:t>
            </w:r>
          </w:p>
        </w:tc>
        <w:tc>
          <w:tcPr>
            <w:tcW w:w="95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Не менее 80</w:t>
            </w:r>
          </w:p>
        </w:tc>
        <w:tc>
          <w:tcPr>
            <w:tcW w:w="1065"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Не менее 80</w:t>
            </w:r>
          </w:p>
        </w:tc>
        <w:tc>
          <w:tcPr>
            <w:tcW w:w="95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Не менее 80</w:t>
            </w:r>
          </w:p>
        </w:tc>
        <w:tc>
          <w:tcPr>
            <w:tcW w:w="2262" w:type="dxa"/>
            <w:gridSpan w:val="3"/>
            <w:vMerge w:val="restart"/>
            <w:tcBorders>
              <w:top w:val="single" w:sz="4" w:space="0" w:color="auto"/>
              <w:left w:val="single" w:sz="4" w:space="0" w:color="auto"/>
              <w:bottom w:val="single" w:sz="4" w:space="0" w:color="auto"/>
            </w:tcBorders>
          </w:tcPr>
          <w:p w:rsidR="001F7B9E" w:rsidRDefault="001F7B9E">
            <w:pPr>
              <w:pStyle w:val="ac"/>
              <w:rPr>
                <w:sz w:val="19"/>
                <w:szCs w:val="19"/>
              </w:rPr>
            </w:pPr>
            <w:r>
              <w:rPr>
                <w:sz w:val="19"/>
                <w:szCs w:val="19"/>
              </w:rPr>
              <w:t>4.1. Индекс качества городской среды;</w:t>
            </w:r>
          </w:p>
          <w:p w:rsidR="001F7B9E" w:rsidRDefault="001F7B9E">
            <w:pPr>
              <w:pStyle w:val="ac"/>
              <w:rPr>
                <w:sz w:val="19"/>
                <w:szCs w:val="19"/>
              </w:rPr>
            </w:pPr>
            <w:r>
              <w:rPr>
                <w:sz w:val="19"/>
                <w:szCs w:val="19"/>
              </w:rPr>
              <w:t>4.3. Оценка горожанами доверия к муниципальной власти</w:t>
            </w:r>
          </w:p>
        </w:tc>
      </w:tr>
      <w:tr w:rsidR="001F7B9E">
        <w:tblPrEx>
          <w:tblCellMar>
            <w:top w:w="0" w:type="dxa"/>
            <w:bottom w:w="0" w:type="dxa"/>
          </w:tblCellMar>
        </w:tblPrEx>
        <w:tc>
          <w:tcPr>
            <w:tcW w:w="466" w:type="dxa"/>
            <w:tcBorders>
              <w:top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2</w:t>
            </w:r>
          </w:p>
        </w:tc>
        <w:tc>
          <w:tcPr>
            <w:tcW w:w="2817" w:type="dxa"/>
            <w:vMerge/>
            <w:tcBorders>
              <w:top w:val="single" w:sz="4" w:space="0" w:color="auto"/>
              <w:left w:val="single" w:sz="4" w:space="0" w:color="auto"/>
              <w:bottom w:val="single" w:sz="4" w:space="0" w:color="auto"/>
              <w:right w:val="single" w:sz="4" w:space="0" w:color="auto"/>
            </w:tcBorders>
          </w:tcPr>
          <w:p w:rsidR="001F7B9E" w:rsidRDefault="001F7B9E">
            <w:pPr>
              <w:pStyle w:val="aa"/>
              <w:rPr>
                <w:sz w:val="19"/>
                <w:szCs w:val="19"/>
              </w:rPr>
            </w:pPr>
          </w:p>
        </w:tc>
        <w:tc>
          <w:tcPr>
            <w:tcW w:w="2647" w:type="dxa"/>
            <w:tcBorders>
              <w:top w:val="single" w:sz="4" w:space="0" w:color="auto"/>
              <w:left w:val="single" w:sz="4" w:space="0" w:color="auto"/>
              <w:bottom w:val="single" w:sz="4" w:space="0" w:color="auto"/>
              <w:right w:val="single" w:sz="4" w:space="0" w:color="auto"/>
            </w:tcBorders>
          </w:tcPr>
          <w:p w:rsidR="001F7B9E" w:rsidRDefault="001F7B9E">
            <w:pPr>
              <w:pStyle w:val="ac"/>
              <w:rPr>
                <w:sz w:val="19"/>
                <w:szCs w:val="19"/>
              </w:rPr>
            </w:pPr>
            <w:r>
              <w:rPr>
                <w:sz w:val="19"/>
                <w:szCs w:val="19"/>
              </w:rPr>
              <w:t>Объем ямочного ремонта</w:t>
            </w:r>
          </w:p>
        </w:tc>
        <w:tc>
          <w:tcPr>
            <w:tcW w:w="117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кв. м</w:t>
            </w:r>
          </w:p>
        </w:tc>
        <w:tc>
          <w:tcPr>
            <w:tcW w:w="92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9 000</w:t>
            </w:r>
          </w:p>
        </w:tc>
        <w:tc>
          <w:tcPr>
            <w:tcW w:w="103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8 990</w:t>
            </w:r>
          </w:p>
        </w:tc>
        <w:tc>
          <w:tcPr>
            <w:tcW w:w="93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8 980</w:t>
            </w:r>
          </w:p>
        </w:tc>
        <w:tc>
          <w:tcPr>
            <w:tcW w:w="95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8 970</w:t>
            </w:r>
          </w:p>
        </w:tc>
        <w:tc>
          <w:tcPr>
            <w:tcW w:w="1065"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8 960</w:t>
            </w:r>
          </w:p>
        </w:tc>
        <w:tc>
          <w:tcPr>
            <w:tcW w:w="95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8 950</w:t>
            </w:r>
          </w:p>
        </w:tc>
        <w:tc>
          <w:tcPr>
            <w:tcW w:w="2262" w:type="dxa"/>
            <w:gridSpan w:val="3"/>
            <w:vMerge/>
            <w:tcBorders>
              <w:top w:val="single" w:sz="4" w:space="0" w:color="auto"/>
              <w:left w:val="single" w:sz="4" w:space="0" w:color="auto"/>
              <w:bottom w:val="single" w:sz="4" w:space="0" w:color="auto"/>
            </w:tcBorders>
          </w:tcPr>
          <w:p w:rsidR="001F7B9E" w:rsidRDefault="001F7B9E">
            <w:pPr>
              <w:pStyle w:val="aa"/>
              <w:rPr>
                <w:sz w:val="19"/>
                <w:szCs w:val="19"/>
              </w:rPr>
            </w:pPr>
          </w:p>
        </w:tc>
      </w:tr>
      <w:tr w:rsidR="001F7B9E">
        <w:tblPrEx>
          <w:tblCellMar>
            <w:top w:w="0" w:type="dxa"/>
            <w:bottom w:w="0" w:type="dxa"/>
          </w:tblCellMar>
        </w:tblPrEx>
        <w:tc>
          <w:tcPr>
            <w:tcW w:w="466" w:type="dxa"/>
            <w:tcBorders>
              <w:top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3</w:t>
            </w:r>
          </w:p>
        </w:tc>
        <w:tc>
          <w:tcPr>
            <w:tcW w:w="2817" w:type="dxa"/>
            <w:vMerge/>
            <w:tcBorders>
              <w:top w:val="single" w:sz="4" w:space="0" w:color="auto"/>
              <w:left w:val="single" w:sz="4" w:space="0" w:color="auto"/>
              <w:bottom w:val="single" w:sz="4" w:space="0" w:color="auto"/>
              <w:right w:val="single" w:sz="4" w:space="0" w:color="auto"/>
            </w:tcBorders>
          </w:tcPr>
          <w:p w:rsidR="001F7B9E" w:rsidRDefault="001F7B9E">
            <w:pPr>
              <w:pStyle w:val="aa"/>
              <w:rPr>
                <w:sz w:val="19"/>
                <w:szCs w:val="19"/>
              </w:rPr>
            </w:pPr>
          </w:p>
        </w:tc>
        <w:tc>
          <w:tcPr>
            <w:tcW w:w="2647" w:type="dxa"/>
            <w:tcBorders>
              <w:top w:val="single" w:sz="4" w:space="0" w:color="auto"/>
              <w:left w:val="single" w:sz="4" w:space="0" w:color="auto"/>
              <w:bottom w:val="single" w:sz="4" w:space="0" w:color="auto"/>
              <w:right w:val="single" w:sz="4" w:space="0" w:color="auto"/>
            </w:tcBorders>
          </w:tcPr>
          <w:p w:rsidR="001F7B9E" w:rsidRDefault="001F7B9E">
            <w:pPr>
              <w:pStyle w:val="ac"/>
              <w:rPr>
                <w:sz w:val="19"/>
                <w:szCs w:val="19"/>
              </w:rPr>
            </w:pPr>
            <w:r>
              <w:rPr>
                <w:sz w:val="19"/>
                <w:szCs w:val="19"/>
              </w:rPr>
              <w:t>Процент выполнения ямочного ремонта</w:t>
            </w:r>
          </w:p>
        </w:tc>
        <w:tc>
          <w:tcPr>
            <w:tcW w:w="117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w:t>
            </w:r>
          </w:p>
        </w:tc>
        <w:tc>
          <w:tcPr>
            <w:tcW w:w="92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100</w:t>
            </w:r>
          </w:p>
        </w:tc>
        <w:tc>
          <w:tcPr>
            <w:tcW w:w="103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100</w:t>
            </w:r>
          </w:p>
        </w:tc>
        <w:tc>
          <w:tcPr>
            <w:tcW w:w="93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100</w:t>
            </w:r>
          </w:p>
        </w:tc>
        <w:tc>
          <w:tcPr>
            <w:tcW w:w="95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100</w:t>
            </w:r>
          </w:p>
        </w:tc>
        <w:tc>
          <w:tcPr>
            <w:tcW w:w="1065"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100</w:t>
            </w:r>
          </w:p>
        </w:tc>
        <w:tc>
          <w:tcPr>
            <w:tcW w:w="95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100</w:t>
            </w:r>
          </w:p>
        </w:tc>
        <w:tc>
          <w:tcPr>
            <w:tcW w:w="2262" w:type="dxa"/>
            <w:gridSpan w:val="3"/>
            <w:vMerge w:val="restart"/>
            <w:tcBorders>
              <w:top w:val="single" w:sz="4" w:space="0" w:color="auto"/>
              <w:left w:val="single" w:sz="4" w:space="0" w:color="auto"/>
              <w:bottom w:val="single" w:sz="4" w:space="0" w:color="auto"/>
            </w:tcBorders>
          </w:tcPr>
          <w:p w:rsidR="001F7B9E" w:rsidRDefault="001F7B9E">
            <w:pPr>
              <w:pStyle w:val="ac"/>
              <w:rPr>
                <w:sz w:val="19"/>
                <w:szCs w:val="19"/>
              </w:rPr>
            </w:pPr>
            <w:r>
              <w:rPr>
                <w:sz w:val="19"/>
                <w:szCs w:val="19"/>
              </w:rPr>
              <w:t>4.1. Индекс качества городской среды;</w:t>
            </w:r>
          </w:p>
        </w:tc>
      </w:tr>
      <w:tr w:rsidR="001F7B9E">
        <w:tblPrEx>
          <w:tblCellMar>
            <w:top w:w="0" w:type="dxa"/>
            <w:bottom w:w="0" w:type="dxa"/>
          </w:tblCellMar>
        </w:tblPrEx>
        <w:trPr>
          <w:gridAfter w:val="2"/>
          <w:wAfter w:w="21" w:type="dxa"/>
        </w:trPr>
        <w:tc>
          <w:tcPr>
            <w:tcW w:w="466" w:type="dxa"/>
            <w:tcBorders>
              <w:top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4</w:t>
            </w:r>
          </w:p>
        </w:tc>
        <w:tc>
          <w:tcPr>
            <w:tcW w:w="2817" w:type="dxa"/>
            <w:tcBorders>
              <w:top w:val="single" w:sz="4" w:space="0" w:color="auto"/>
              <w:left w:val="single" w:sz="4" w:space="0" w:color="auto"/>
              <w:bottom w:val="single" w:sz="4" w:space="0" w:color="auto"/>
              <w:right w:val="single" w:sz="4" w:space="0" w:color="auto"/>
            </w:tcBorders>
          </w:tcPr>
          <w:p w:rsidR="001F7B9E" w:rsidRDefault="001F7B9E">
            <w:pPr>
              <w:pStyle w:val="ac"/>
              <w:rPr>
                <w:sz w:val="19"/>
                <w:szCs w:val="19"/>
              </w:rPr>
            </w:pPr>
            <w:r>
              <w:rPr>
                <w:sz w:val="19"/>
                <w:szCs w:val="19"/>
              </w:rPr>
              <w:t>Задача 1. Обеспечение содержания и ремонта улично-дорожной сети города.</w:t>
            </w:r>
          </w:p>
          <w:p w:rsidR="001F7B9E" w:rsidRDefault="001F7B9E">
            <w:pPr>
              <w:pStyle w:val="ac"/>
              <w:rPr>
                <w:sz w:val="19"/>
                <w:szCs w:val="19"/>
              </w:rPr>
            </w:pPr>
            <w:r>
              <w:rPr>
                <w:sz w:val="19"/>
                <w:szCs w:val="19"/>
              </w:rPr>
              <w:t>Задача 2. Обеспечение безопасности дорожного движения.</w:t>
            </w:r>
          </w:p>
        </w:tc>
        <w:tc>
          <w:tcPr>
            <w:tcW w:w="2647" w:type="dxa"/>
            <w:tcBorders>
              <w:top w:val="single" w:sz="4" w:space="0" w:color="auto"/>
              <w:left w:val="single" w:sz="4" w:space="0" w:color="auto"/>
              <w:bottom w:val="single" w:sz="4" w:space="0" w:color="auto"/>
              <w:right w:val="single" w:sz="4" w:space="0" w:color="auto"/>
            </w:tcBorders>
          </w:tcPr>
          <w:p w:rsidR="001F7B9E" w:rsidRDefault="001F7B9E">
            <w:pPr>
              <w:pStyle w:val="ac"/>
              <w:rPr>
                <w:sz w:val="19"/>
                <w:szCs w:val="19"/>
              </w:rPr>
            </w:pPr>
            <w:r>
              <w:rPr>
                <w:sz w:val="19"/>
                <w:szCs w:val="19"/>
              </w:rPr>
              <w:t>Количество решений суда по предъявленным искам в адрес департамента вследствие ненадлежащего состояния дорожного покрытия</w:t>
            </w:r>
          </w:p>
        </w:tc>
        <w:tc>
          <w:tcPr>
            <w:tcW w:w="117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ед.</w:t>
            </w:r>
          </w:p>
        </w:tc>
        <w:tc>
          <w:tcPr>
            <w:tcW w:w="92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0</w:t>
            </w:r>
          </w:p>
        </w:tc>
        <w:tc>
          <w:tcPr>
            <w:tcW w:w="103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0</w:t>
            </w:r>
          </w:p>
        </w:tc>
        <w:tc>
          <w:tcPr>
            <w:tcW w:w="93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0</w:t>
            </w:r>
          </w:p>
        </w:tc>
        <w:tc>
          <w:tcPr>
            <w:tcW w:w="95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0</w:t>
            </w:r>
          </w:p>
        </w:tc>
        <w:tc>
          <w:tcPr>
            <w:tcW w:w="1065"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0</w:t>
            </w:r>
          </w:p>
        </w:tc>
        <w:tc>
          <w:tcPr>
            <w:tcW w:w="95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0</w:t>
            </w:r>
          </w:p>
        </w:tc>
        <w:tc>
          <w:tcPr>
            <w:tcW w:w="2241" w:type="dxa"/>
            <w:vMerge w:val="restart"/>
            <w:tcBorders>
              <w:top w:val="nil"/>
              <w:left w:val="single" w:sz="4" w:space="0" w:color="auto"/>
              <w:bottom w:val="nil"/>
            </w:tcBorders>
          </w:tcPr>
          <w:p w:rsidR="001F7B9E" w:rsidRDefault="001F7B9E">
            <w:pPr>
              <w:pStyle w:val="aa"/>
              <w:rPr>
                <w:sz w:val="19"/>
                <w:szCs w:val="19"/>
              </w:rPr>
            </w:pPr>
          </w:p>
        </w:tc>
      </w:tr>
      <w:tr w:rsidR="001F7B9E">
        <w:tblPrEx>
          <w:tblCellMar>
            <w:top w:w="0" w:type="dxa"/>
            <w:bottom w:w="0" w:type="dxa"/>
          </w:tblCellMar>
        </w:tblPrEx>
        <w:trPr>
          <w:gridAfter w:val="2"/>
          <w:wAfter w:w="21" w:type="dxa"/>
        </w:trPr>
        <w:tc>
          <w:tcPr>
            <w:tcW w:w="466" w:type="dxa"/>
            <w:tcBorders>
              <w:top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lastRenderedPageBreak/>
              <w:t>5</w:t>
            </w:r>
          </w:p>
        </w:tc>
        <w:tc>
          <w:tcPr>
            <w:tcW w:w="2817" w:type="dxa"/>
            <w:tcBorders>
              <w:top w:val="single" w:sz="4" w:space="0" w:color="auto"/>
              <w:left w:val="single" w:sz="4" w:space="0" w:color="auto"/>
              <w:bottom w:val="single" w:sz="4" w:space="0" w:color="auto"/>
              <w:right w:val="single" w:sz="4" w:space="0" w:color="auto"/>
            </w:tcBorders>
          </w:tcPr>
          <w:p w:rsidR="001F7B9E" w:rsidRDefault="001F7B9E">
            <w:pPr>
              <w:pStyle w:val="ac"/>
              <w:rPr>
                <w:sz w:val="19"/>
                <w:szCs w:val="19"/>
              </w:rPr>
            </w:pPr>
            <w:r>
              <w:rPr>
                <w:sz w:val="19"/>
                <w:szCs w:val="19"/>
              </w:rPr>
              <w:t>Задача 1. Обеспечение содержания и ремонта улично-дорожной сети города.</w:t>
            </w:r>
          </w:p>
        </w:tc>
        <w:tc>
          <w:tcPr>
            <w:tcW w:w="2647" w:type="dxa"/>
            <w:tcBorders>
              <w:top w:val="single" w:sz="4" w:space="0" w:color="auto"/>
              <w:left w:val="single" w:sz="4" w:space="0" w:color="auto"/>
              <w:bottom w:val="single" w:sz="4" w:space="0" w:color="auto"/>
              <w:right w:val="single" w:sz="4" w:space="0" w:color="auto"/>
            </w:tcBorders>
          </w:tcPr>
          <w:p w:rsidR="001F7B9E" w:rsidRDefault="001F7B9E">
            <w:pPr>
              <w:pStyle w:val="ac"/>
              <w:rPr>
                <w:sz w:val="19"/>
                <w:szCs w:val="19"/>
              </w:rPr>
            </w:pPr>
            <w:r>
              <w:rPr>
                <w:sz w:val="19"/>
                <w:szCs w:val="19"/>
              </w:rPr>
              <w:t>Доля дорожной сети Череповецкой городской агломерации, отвечающей нормативным требованиям</w:t>
            </w:r>
          </w:p>
        </w:tc>
        <w:tc>
          <w:tcPr>
            <w:tcW w:w="117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w:t>
            </w:r>
          </w:p>
        </w:tc>
        <w:tc>
          <w:tcPr>
            <w:tcW w:w="92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85,0</w:t>
            </w:r>
          </w:p>
        </w:tc>
        <w:tc>
          <w:tcPr>
            <w:tcW w:w="103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85,0</w:t>
            </w:r>
          </w:p>
        </w:tc>
        <w:tc>
          <w:tcPr>
            <w:tcW w:w="93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85,0</w:t>
            </w:r>
          </w:p>
        </w:tc>
        <w:tc>
          <w:tcPr>
            <w:tcW w:w="95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85,0</w:t>
            </w:r>
          </w:p>
        </w:tc>
        <w:tc>
          <w:tcPr>
            <w:tcW w:w="1065"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85,0</w:t>
            </w:r>
          </w:p>
        </w:tc>
        <w:tc>
          <w:tcPr>
            <w:tcW w:w="95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85,0</w:t>
            </w:r>
          </w:p>
        </w:tc>
        <w:tc>
          <w:tcPr>
            <w:tcW w:w="2241" w:type="dxa"/>
            <w:vMerge/>
            <w:tcBorders>
              <w:top w:val="nil"/>
              <w:left w:val="single" w:sz="4" w:space="0" w:color="auto"/>
              <w:bottom w:val="nil"/>
            </w:tcBorders>
          </w:tcPr>
          <w:p w:rsidR="001F7B9E" w:rsidRDefault="001F7B9E">
            <w:pPr>
              <w:pStyle w:val="aa"/>
              <w:rPr>
                <w:sz w:val="19"/>
                <w:szCs w:val="19"/>
              </w:rPr>
            </w:pPr>
          </w:p>
        </w:tc>
      </w:tr>
      <w:tr w:rsidR="001F7B9E">
        <w:tblPrEx>
          <w:tblCellMar>
            <w:top w:w="0" w:type="dxa"/>
            <w:bottom w:w="0" w:type="dxa"/>
          </w:tblCellMar>
        </w:tblPrEx>
        <w:tc>
          <w:tcPr>
            <w:tcW w:w="466" w:type="dxa"/>
            <w:tcBorders>
              <w:top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lastRenderedPageBreak/>
              <w:t>6</w:t>
            </w:r>
          </w:p>
        </w:tc>
        <w:tc>
          <w:tcPr>
            <w:tcW w:w="2817" w:type="dxa"/>
            <w:tcBorders>
              <w:top w:val="single" w:sz="4" w:space="0" w:color="auto"/>
              <w:left w:val="single" w:sz="4" w:space="0" w:color="auto"/>
              <w:bottom w:val="single" w:sz="4" w:space="0" w:color="auto"/>
              <w:right w:val="single" w:sz="4" w:space="0" w:color="auto"/>
            </w:tcBorders>
          </w:tcPr>
          <w:p w:rsidR="001F7B9E" w:rsidRDefault="001F7B9E">
            <w:pPr>
              <w:pStyle w:val="ac"/>
              <w:rPr>
                <w:sz w:val="19"/>
                <w:szCs w:val="19"/>
              </w:rPr>
            </w:pPr>
            <w:r>
              <w:rPr>
                <w:sz w:val="19"/>
                <w:szCs w:val="19"/>
              </w:rPr>
              <w:t>Задача 2. Обеспечение безопасности дорожного движения</w:t>
            </w:r>
          </w:p>
        </w:tc>
        <w:tc>
          <w:tcPr>
            <w:tcW w:w="2647" w:type="dxa"/>
            <w:tcBorders>
              <w:top w:val="single" w:sz="4" w:space="0" w:color="auto"/>
              <w:left w:val="single" w:sz="4" w:space="0" w:color="auto"/>
              <w:bottom w:val="single" w:sz="4" w:space="0" w:color="auto"/>
              <w:right w:val="single" w:sz="4" w:space="0" w:color="auto"/>
            </w:tcBorders>
          </w:tcPr>
          <w:p w:rsidR="001F7B9E" w:rsidRDefault="001F7B9E">
            <w:pPr>
              <w:pStyle w:val="ac"/>
              <w:rPr>
                <w:sz w:val="19"/>
                <w:szCs w:val="19"/>
              </w:rPr>
            </w:pPr>
            <w:r>
              <w:rPr>
                <w:sz w:val="19"/>
                <w:szCs w:val="19"/>
              </w:rPr>
              <w:t>Количество зарегистрированных дорожно-транспортных происшествий с пострадавшими</w:t>
            </w:r>
          </w:p>
        </w:tc>
        <w:tc>
          <w:tcPr>
            <w:tcW w:w="117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ед.</w:t>
            </w:r>
          </w:p>
        </w:tc>
        <w:tc>
          <w:tcPr>
            <w:tcW w:w="92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204</w:t>
            </w:r>
          </w:p>
        </w:tc>
        <w:tc>
          <w:tcPr>
            <w:tcW w:w="103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203</w:t>
            </w:r>
          </w:p>
        </w:tc>
        <w:tc>
          <w:tcPr>
            <w:tcW w:w="93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202</w:t>
            </w:r>
          </w:p>
        </w:tc>
        <w:tc>
          <w:tcPr>
            <w:tcW w:w="95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201</w:t>
            </w:r>
          </w:p>
        </w:tc>
        <w:tc>
          <w:tcPr>
            <w:tcW w:w="1065"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200</w:t>
            </w:r>
          </w:p>
        </w:tc>
        <w:tc>
          <w:tcPr>
            <w:tcW w:w="95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199</w:t>
            </w:r>
          </w:p>
        </w:tc>
        <w:tc>
          <w:tcPr>
            <w:tcW w:w="2262" w:type="dxa"/>
            <w:gridSpan w:val="3"/>
            <w:tcBorders>
              <w:top w:val="single" w:sz="4" w:space="0" w:color="auto"/>
              <w:left w:val="single" w:sz="4" w:space="0" w:color="auto"/>
              <w:bottom w:val="single" w:sz="4" w:space="0" w:color="auto"/>
            </w:tcBorders>
          </w:tcPr>
          <w:p w:rsidR="001F7B9E" w:rsidRDefault="001F7B9E">
            <w:pPr>
              <w:pStyle w:val="ac"/>
              <w:rPr>
                <w:sz w:val="19"/>
                <w:szCs w:val="19"/>
              </w:rPr>
            </w:pPr>
            <w:r>
              <w:rPr>
                <w:sz w:val="19"/>
                <w:szCs w:val="19"/>
              </w:rPr>
              <w:t>4.1. Индекс качества городской среды;</w:t>
            </w:r>
          </w:p>
        </w:tc>
      </w:tr>
      <w:tr w:rsidR="001F7B9E">
        <w:tblPrEx>
          <w:tblCellMar>
            <w:top w:w="0" w:type="dxa"/>
            <w:bottom w:w="0" w:type="dxa"/>
          </w:tblCellMar>
        </w:tblPrEx>
        <w:tc>
          <w:tcPr>
            <w:tcW w:w="466" w:type="dxa"/>
            <w:tcBorders>
              <w:top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7</w:t>
            </w:r>
          </w:p>
        </w:tc>
        <w:tc>
          <w:tcPr>
            <w:tcW w:w="2817" w:type="dxa"/>
            <w:tcBorders>
              <w:top w:val="single" w:sz="4" w:space="0" w:color="auto"/>
              <w:left w:val="single" w:sz="4" w:space="0" w:color="auto"/>
              <w:bottom w:val="single" w:sz="4" w:space="0" w:color="auto"/>
              <w:right w:val="single" w:sz="4" w:space="0" w:color="auto"/>
            </w:tcBorders>
          </w:tcPr>
          <w:p w:rsidR="001F7B9E" w:rsidRDefault="001F7B9E">
            <w:pPr>
              <w:pStyle w:val="ac"/>
              <w:rPr>
                <w:sz w:val="19"/>
                <w:szCs w:val="19"/>
              </w:rPr>
            </w:pPr>
            <w:r>
              <w:rPr>
                <w:sz w:val="19"/>
                <w:szCs w:val="19"/>
              </w:rPr>
              <w:t>Задача 2. Обеспечение безопасности дорожного движения</w:t>
            </w:r>
          </w:p>
        </w:tc>
        <w:tc>
          <w:tcPr>
            <w:tcW w:w="2647" w:type="dxa"/>
            <w:tcBorders>
              <w:top w:val="single" w:sz="4" w:space="0" w:color="auto"/>
              <w:left w:val="single" w:sz="4" w:space="0" w:color="auto"/>
              <w:bottom w:val="single" w:sz="4" w:space="0" w:color="auto"/>
              <w:right w:val="single" w:sz="4" w:space="0" w:color="auto"/>
            </w:tcBorders>
          </w:tcPr>
          <w:p w:rsidR="001F7B9E" w:rsidRDefault="001F7B9E">
            <w:pPr>
              <w:pStyle w:val="ac"/>
              <w:rPr>
                <w:sz w:val="19"/>
                <w:szCs w:val="19"/>
              </w:rPr>
            </w:pPr>
            <w:r>
              <w:rPr>
                <w:sz w:val="19"/>
                <w:szCs w:val="19"/>
              </w:rPr>
              <w:t>Доля дорожно-транспортных происшествий в местах расположения искусственных неровностей от общего количества дорожно-транспортных происшествий</w:t>
            </w:r>
          </w:p>
        </w:tc>
        <w:tc>
          <w:tcPr>
            <w:tcW w:w="117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w:t>
            </w:r>
          </w:p>
        </w:tc>
        <w:tc>
          <w:tcPr>
            <w:tcW w:w="92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Не менее 1,0</w:t>
            </w:r>
          </w:p>
        </w:tc>
        <w:tc>
          <w:tcPr>
            <w:tcW w:w="103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Не менее 1,0</w:t>
            </w:r>
          </w:p>
        </w:tc>
        <w:tc>
          <w:tcPr>
            <w:tcW w:w="93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Не менее 1,0</w:t>
            </w:r>
          </w:p>
        </w:tc>
        <w:tc>
          <w:tcPr>
            <w:tcW w:w="95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Не менее 1,0</w:t>
            </w:r>
          </w:p>
        </w:tc>
        <w:tc>
          <w:tcPr>
            <w:tcW w:w="1065"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Не менее 1,0</w:t>
            </w:r>
          </w:p>
        </w:tc>
        <w:tc>
          <w:tcPr>
            <w:tcW w:w="95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Не менее 1,0</w:t>
            </w:r>
          </w:p>
        </w:tc>
        <w:tc>
          <w:tcPr>
            <w:tcW w:w="2262" w:type="dxa"/>
            <w:gridSpan w:val="3"/>
            <w:tcBorders>
              <w:top w:val="single" w:sz="4" w:space="0" w:color="auto"/>
              <w:left w:val="single" w:sz="4" w:space="0" w:color="auto"/>
              <w:bottom w:val="single" w:sz="4" w:space="0" w:color="auto"/>
            </w:tcBorders>
          </w:tcPr>
          <w:p w:rsidR="001F7B9E" w:rsidRDefault="001F7B9E">
            <w:pPr>
              <w:pStyle w:val="ac"/>
              <w:rPr>
                <w:sz w:val="19"/>
                <w:szCs w:val="19"/>
              </w:rPr>
            </w:pPr>
            <w:r>
              <w:rPr>
                <w:sz w:val="19"/>
                <w:szCs w:val="19"/>
              </w:rPr>
              <w:t>4.1. Индекс качества городской среды;</w:t>
            </w:r>
          </w:p>
        </w:tc>
      </w:tr>
      <w:tr w:rsidR="001F7B9E">
        <w:tblPrEx>
          <w:tblCellMar>
            <w:top w:w="0" w:type="dxa"/>
            <w:bottom w:w="0" w:type="dxa"/>
          </w:tblCellMar>
        </w:tblPrEx>
        <w:tc>
          <w:tcPr>
            <w:tcW w:w="466" w:type="dxa"/>
            <w:tcBorders>
              <w:top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8</w:t>
            </w:r>
          </w:p>
        </w:tc>
        <w:tc>
          <w:tcPr>
            <w:tcW w:w="2817" w:type="dxa"/>
            <w:tcBorders>
              <w:top w:val="single" w:sz="4" w:space="0" w:color="auto"/>
              <w:left w:val="single" w:sz="4" w:space="0" w:color="auto"/>
              <w:bottom w:val="single" w:sz="4" w:space="0" w:color="auto"/>
              <w:right w:val="single" w:sz="4" w:space="0" w:color="auto"/>
            </w:tcBorders>
          </w:tcPr>
          <w:p w:rsidR="001F7B9E" w:rsidRDefault="001F7B9E">
            <w:pPr>
              <w:pStyle w:val="ac"/>
              <w:rPr>
                <w:sz w:val="19"/>
                <w:szCs w:val="19"/>
              </w:rPr>
            </w:pPr>
            <w:r>
              <w:rPr>
                <w:sz w:val="19"/>
                <w:szCs w:val="19"/>
              </w:rPr>
              <w:t>Задача 2. Обеспечение безопасности дорожного движения</w:t>
            </w:r>
          </w:p>
        </w:tc>
        <w:tc>
          <w:tcPr>
            <w:tcW w:w="2647" w:type="dxa"/>
            <w:tcBorders>
              <w:top w:val="single" w:sz="4" w:space="0" w:color="auto"/>
              <w:left w:val="single" w:sz="4" w:space="0" w:color="auto"/>
              <w:bottom w:val="single" w:sz="4" w:space="0" w:color="auto"/>
              <w:right w:val="single" w:sz="4" w:space="0" w:color="auto"/>
            </w:tcBorders>
          </w:tcPr>
          <w:p w:rsidR="001F7B9E" w:rsidRDefault="001F7B9E">
            <w:pPr>
              <w:pStyle w:val="ac"/>
              <w:rPr>
                <w:sz w:val="19"/>
                <w:szCs w:val="19"/>
              </w:rPr>
            </w:pPr>
            <w:r>
              <w:rPr>
                <w:sz w:val="19"/>
                <w:szCs w:val="19"/>
              </w:rPr>
              <w:t>Доля пострадавших пешеходов в местах нанесения горизонтальной дорожной разметки "Пешеходный переход" краской желтого цвета от общего количества пешеходов, пострадавших в результате дорожно-транспортных происшествий по городу</w:t>
            </w:r>
          </w:p>
        </w:tc>
        <w:tc>
          <w:tcPr>
            <w:tcW w:w="117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w:t>
            </w:r>
          </w:p>
        </w:tc>
        <w:tc>
          <w:tcPr>
            <w:tcW w:w="92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6</w:t>
            </w:r>
          </w:p>
        </w:tc>
        <w:tc>
          <w:tcPr>
            <w:tcW w:w="103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5,9</w:t>
            </w:r>
          </w:p>
        </w:tc>
        <w:tc>
          <w:tcPr>
            <w:tcW w:w="93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5,8</w:t>
            </w:r>
          </w:p>
        </w:tc>
        <w:tc>
          <w:tcPr>
            <w:tcW w:w="95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5,7</w:t>
            </w:r>
          </w:p>
        </w:tc>
        <w:tc>
          <w:tcPr>
            <w:tcW w:w="1065"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5,6</w:t>
            </w:r>
          </w:p>
        </w:tc>
        <w:tc>
          <w:tcPr>
            <w:tcW w:w="95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5,5</w:t>
            </w:r>
          </w:p>
        </w:tc>
        <w:tc>
          <w:tcPr>
            <w:tcW w:w="2262" w:type="dxa"/>
            <w:gridSpan w:val="3"/>
            <w:tcBorders>
              <w:top w:val="single" w:sz="4" w:space="0" w:color="auto"/>
              <w:left w:val="single" w:sz="4" w:space="0" w:color="auto"/>
              <w:bottom w:val="single" w:sz="4" w:space="0" w:color="auto"/>
            </w:tcBorders>
          </w:tcPr>
          <w:p w:rsidR="001F7B9E" w:rsidRDefault="001F7B9E">
            <w:pPr>
              <w:pStyle w:val="ac"/>
              <w:rPr>
                <w:sz w:val="19"/>
                <w:szCs w:val="19"/>
              </w:rPr>
            </w:pPr>
            <w:r>
              <w:rPr>
                <w:sz w:val="19"/>
                <w:szCs w:val="19"/>
              </w:rPr>
              <w:t>4.1. Индекс качества городской среды;</w:t>
            </w:r>
          </w:p>
        </w:tc>
      </w:tr>
      <w:tr w:rsidR="001F7B9E">
        <w:tblPrEx>
          <w:tblCellMar>
            <w:top w:w="0" w:type="dxa"/>
            <w:bottom w:w="0" w:type="dxa"/>
          </w:tblCellMar>
        </w:tblPrEx>
        <w:tc>
          <w:tcPr>
            <w:tcW w:w="466" w:type="dxa"/>
            <w:tcBorders>
              <w:top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9</w:t>
            </w:r>
          </w:p>
        </w:tc>
        <w:tc>
          <w:tcPr>
            <w:tcW w:w="2817" w:type="dxa"/>
            <w:tcBorders>
              <w:top w:val="single" w:sz="4" w:space="0" w:color="auto"/>
              <w:left w:val="single" w:sz="4" w:space="0" w:color="auto"/>
              <w:bottom w:val="single" w:sz="4" w:space="0" w:color="auto"/>
              <w:right w:val="single" w:sz="4" w:space="0" w:color="auto"/>
            </w:tcBorders>
          </w:tcPr>
          <w:p w:rsidR="001F7B9E" w:rsidRDefault="001F7B9E">
            <w:pPr>
              <w:pStyle w:val="ac"/>
              <w:rPr>
                <w:sz w:val="19"/>
                <w:szCs w:val="19"/>
              </w:rPr>
            </w:pPr>
            <w:r>
              <w:rPr>
                <w:sz w:val="19"/>
                <w:szCs w:val="19"/>
              </w:rPr>
              <w:t>Задача 1. Обеспечение содержания и ремонта улично-дорожной сети города.</w:t>
            </w:r>
          </w:p>
        </w:tc>
        <w:tc>
          <w:tcPr>
            <w:tcW w:w="2647" w:type="dxa"/>
            <w:tcBorders>
              <w:top w:val="single" w:sz="4" w:space="0" w:color="auto"/>
              <w:left w:val="single" w:sz="4" w:space="0" w:color="auto"/>
              <w:bottom w:val="single" w:sz="4" w:space="0" w:color="auto"/>
              <w:right w:val="single" w:sz="4" w:space="0" w:color="auto"/>
            </w:tcBorders>
          </w:tcPr>
          <w:p w:rsidR="001F7B9E" w:rsidRDefault="001F7B9E">
            <w:pPr>
              <w:pStyle w:val="ac"/>
              <w:rPr>
                <w:sz w:val="19"/>
                <w:szCs w:val="19"/>
              </w:rPr>
            </w:pPr>
            <w:r>
              <w:rPr>
                <w:sz w:val="19"/>
                <w:szCs w:val="19"/>
              </w:rPr>
              <w:t>Доля остановок, оборудованных остановочными павильонами, от количества необходимых</w:t>
            </w:r>
          </w:p>
        </w:tc>
        <w:tc>
          <w:tcPr>
            <w:tcW w:w="117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w:t>
            </w:r>
          </w:p>
        </w:tc>
        <w:tc>
          <w:tcPr>
            <w:tcW w:w="92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65,0</w:t>
            </w:r>
          </w:p>
        </w:tc>
        <w:tc>
          <w:tcPr>
            <w:tcW w:w="103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67,0</w:t>
            </w:r>
          </w:p>
        </w:tc>
        <w:tc>
          <w:tcPr>
            <w:tcW w:w="93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69,0</w:t>
            </w:r>
          </w:p>
        </w:tc>
        <w:tc>
          <w:tcPr>
            <w:tcW w:w="95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71,0</w:t>
            </w:r>
          </w:p>
        </w:tc>
        <w:tc>
          <w:tcPr>
            <w:tcW w:w="1065"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73,5</w:t>
            </w:r>
          </w:p>
        </w:tc>
        <w:tc>
          <w:tcPr>
            <w:tcW w:w="95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75,0</w:t>
            </w:r>
          </w:p>
        </w:tc>
        <w:tc>
          <w:tcPr>
            <w:tcW w:w="2262" w:type="dxa"/>
            <w:gridSpan w:val="3"/>
            <w:tcBorders>
              <w:top w:val="single" w:sz="4" w:space="0" w:color="auto"/>
              <w:left w:val="single" w:sz="4" w:space="0" w:color="auto"/>
              <w:bottom w:val="single" w:sz="4" w:space="0" w:color="auto"/>
            </w:tcBorders>
          </w:tcPr>
          <w:p w:rsidR="001F7B9E" w:rsidRDefault="001F7B9E">
            <w:pPr>
              <w:pStyle w:val="ac"/>
              <w:rPr>
                <w:sz w:val="19"/>
                <w:szCs w:val="19"/>
              </w:rPr>
            </w:pPr>
            <w:r>
              <w:rPr>
                <w:sz w:val="19"/>
                <w:szCs w:val="19"/>
              </w:rPr>
              <w:t>4.1. Индекс качества городской среды;</w:t>
            </w:r>
          </w:p>
          <w:p w:rsidR="001F7B9E" w:rsidRDefault="001F7B9E">
            <w:pPr>
              <w:pStyle w:val="ac"/>
              <w:rPr>
                <w:sz w:val="19"/>
                <w:szCs w:val="19"/>
              </w:rPr>
            </w:pPr>
            <w:r>
              <w:rPr>
                <w:sz w:val="19"/>
                <w:szCs w:val="19"/>
              </w:rPr>
              <w:t>4.3. Оценка горожанами доверия к муниципальной власти</w:t>
            </w:r>
          </w:p>
        </w:tc>
      </w:tr>
      <w:tr w:rsidR="001F7B9E">
        <w:tblPrEx>
          <w:tblCellMar>
            <w:top w:w="0" w:type="dxa"/>
            <w:bottom w:w="0" w:type="dxa"/>
          </w:tblCellMar>
        </w:tblPrEx>
        <w:tc>
          <w:tcPr>
            <w:tcW w:w="466" w:type="dxa"/>
            <w:tcBorders>
              <w:top w:val="single" w:sz="4" w:space="0" w:color="auto"/>
              <w:bottom w:val="single" w:sz="4" w:space="0" w:color="auto"/>
              <w:right w:val="single" w:sz="4" w:space="0" w:color="auto"/>
            </w:tcBorders>
          </w:tcPr>
          <w:p w:rsidR="001F7B9E" w:rsidRDefault="001F7B9E">
            <w:pPr>
              <w:pStyle w:val="aa"/>
              <w:rPr>
                <w:sz w:val="19"/>
                <w:szCs w:val="19"/>
              </w:rPr>
            </w:pPr>
            <w:bookmarkStart w:id="78" w:name="sub_1013"/>
            <w:bookmarkEnd w:id="78"/>
          </w:p>
        </w:tc>
        <w:tc>
          <w:tcPr>
            <w:tcW w:w="2817" w:type="dxa"/>
            <w:tcBorders>
              <w:top w:val="single" w:sz="4" w:space="0" w:color="auto"/>
              <w:left w:val="single" w:sz="4" w:space="0" w:color="auto"/>
              <w:bottom w:val="single" w:sz="4" w:space="0" w:color="auto"/>
              <w:right w:val="single" w:sz="4" w:space="0" w:color="auto"/>
            </w:tcBorders>
          </w:tcPr>
          <w:p w:rsidR="001F7B9E" w:rsidRDefault="001F7B9E">
            <w:pPr>
              <w:pStyle w:val="aa"/>
              <w:rPr>
                <w:sz w:val="19"/>
                <w:szCs w:val="19"/>
              </w:rPr>
            </w:pPr>
          </w:p>
        </w:tc>
        <w:tc>
          <w:tcPr>
            <w:tcW w:w="9696" w:type="dxa"/>
            <w:gridSpan w:val="8"/>
            <w:tcBorders>
              <w:top w:val="single" w:sz="4" w:space="0" w:color="auto"/>
              <w:left w:val="single" w:sz="4" w:space="0" w:color="auto"/>
              <w:bottom w:val="single" w:sz="4" w:space="0" w:color="auto"/>
              <w:right w:val="single" w:sz="4" w:space="0" w:color="auto"/>
            </w:tcBorders>
          </w:tcPr>
          <w:p w:rsidR="001F7B9E" w:rsidRDefault="001F7B9E">
            <w:pPr>
              <w:pStyle w:val="ac"/>
              <w:rPr>
                <w:sz w:val="19"/>
                <w:szCs w:val="19"/>
              </w:rPr>
            </w:pPr>
            <w:hyperlink w:anchor="sub_48" w:history="1">
              <w:r>
                <w:rPr>
                  <w:rStyle w:val="a4"/>
                  <w:rFonts w:cs="Times New Roman CYR"/>
                  <w:sz w:val="19"/>
                  <w:szCs w:val="19"/>
                </w:rPr>
                <w:t>Подпрограмма 3</w:t>
              </w:r>
            </w:hyperlink>
            <w:r>
              <w:rPr>
                <w:sz w:val="19"/>
                <w:szCs w:val="19"/>
              </w:rPr>
              <w:t xml:space="preserve"> "Содержание и ремонт жилищного фонда"</w:t>
            </w:r>
          </w:p>
        </w:tc>
        <w:tc>
          <w:tcPr>
            <w:tcW w:w="2262" w:type="dxa"/>
            <w:gridSpan w:val="3"/>
            <w:tcBorders>
              <w:top w:val="single" w:sz="4" w:space="0" w:color="auto"/>
              <w:left w:val="single" w:sz="4" w:space="0" w:color="auto"/>
              <w:bottom w:val="single" w:sz="4" w:space="0" w:color="auto"/>
            </w:tcBorders>
          </w:tcPr>
          <w:p w:rsidR="001F7B9E" w:rsidRDefault="001F7B9E">
            <w:pPr>
              <w:pStyle w:val="aa"/>
              <w:rPr>
                <w:sz w:val="19"/>
                <w:szCs w:val="19"/>
              </w:rPr>
            </w:pPr>
          </w:p>
        </w:tc>
      </w:tr>
      <w:tr w:rsidR="001F7B9E">
        <w:tblPrEx>
          <w:tblCellMar>
            <w:top w:w="0" w:type="dxa"/>
            <w:bottom w:w="0" w:type="dxa"/>
          </w:tblCellMar>
        </w:tblPrEx>
        <w:tc>
          <w:tcPr>
            <w:tcW w:w="15241" w:type="dxa"/>
            <w:gridSpan w:val="13"/>
            <w:tcBorders>
              <w:top w:val="single" w:sz="4" w:space="0" w:color="auto"/>
              <w:bottom w:val="single" w:sz="4" w:space="0" w:color="auto"/>
            </w:tcBorders>
          </w:tcPr>
          <w:p w:rsidR="001F7B9E" w:rsidRDefault="001F7B9E">
            <w:pPr>
              <w:pStyle w:val="ac"/>
              <w:rPr>
                <w:sz w:val="19"/>
                <w:szCs w:val="19"/>
              </w:rPr>
            </w:pPr>
            <w:r>
              <w:rPr>
                <w:sz w:val="19"/>
                <w:szCs w:val="19"/>
              </w:rPr>
              <w:t>Цель: Создание благоприятных условий проживания граждан в многоквартирных домах города.</w:t>
            </w:r>
          </w:p>
        </w:tc>
      </w:tr>
      <w:tr w:rsidR="001F7B9E">
        <w:tblPrEx>
          <w:tblCellMar>
            <w:top w:w="0" w:type="dxa"/>
            <w:bottom w:w="0" w:type="dxa"/>
          </w:tblCellMar>
        </w:tblPrEx>
        <w:tc>
          <w:tcPr>
            <w:tcW w:w="466" w:type="dxa"/>
            <w:tcBorders>
              <w:top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w:t>
            </w:r>
          </w:p>
        </w:tc>
        <w:tc>
          <w:tcPr>
            <w:tcW w:w="2817" w:type="dxa"/>
            <w:vMerge w:val="restart"/>
            <w:tcBorders>
              <w:top w:val="single" w:sz="4" w:space="0" w:color="auto"/>
              <w:left w:val="single" w:sz="4" w:space="0" w:color="auto"/>
              <w:bottom w:val="single" w:sz="4" w:space="0" w:color="auto"/>
              <w:right w:val="single" w:sz="4" w:space="0" w:color="auto"/>
            </w:tcBorders>
          </w:tcPr>
          <w:p w:rsidR="001F7B9E" w:rsidRDefault="001F7B9E">
            <w:pPr>
              <w:pStyle w:val="ac"/>
              <w:rPr>
                <w:sz w:val="19"/>
                <w:szCs w:val="19"/>
              </w:rPr>
            </w:pPr>
            <w:r>
              <w:rPr>
                <w:sz w:val="19"/>
                <w:szCs w:val="19"/>
              </w:rPr>
              <w:t>Задача 1. Улучшение технического состояния общего имущества многоквартирных домов города путем проведения его капитального ремонта.</w:t>
            </w:r>
          </w:p>
        </w:tc>
        <w:tc>
          <w:tcPr>
            <w:tcW w:w="2647" w:type="dxa"/>
            <w:tcBorders>
              <w:top w:val="single" w:sz="4" w:space="0" w:color="auto"/>
              <w:left w:val="single" w:sz="4" w:space="0" w:color="auto"/>
              <w:bottom w:val="single" w:sz="4" w:space="0" w:color="auto"/>
              <w:right w:val="single" w:sz="4" w:space="0" w:color="auto"/>
            </w:tcBorders>
          </w:tcPr>
          <w:p w:rsidR="001F7B9E" w:rsidRDefault="001F7B9E">
            <w:pPr>
              <w:pStyle w:val="ac"/>
              <w:rPr>
                <w:sz w:val="19"/>
                <w:szCs w:val="19"/>
              </w:rPr>
            </w:pPr>
            <w:r>
              <w:rPr>
                <w:sz w:val="19"/>
                <w:szCs w:val="19"/>
              </w:rPr>
              <w:t xml:space="preserve">Количество многоквартирных домов, общее имущество в которых капитально отремонтировано за счет дополнительных средств собственников за </w:t>
            </w:r>
            <w:r>
              <w:rPr>
                <w:sz w:val="19"/>
                <w:szCs w:val="19"/>
              </w:rPr>
              <w:lastRenderedPageBreak/>
              <w:t>соответствующий период</w:t>
            </w:r>
          </w:p>
        </w:tc>
        <w:tc>
          <w:tcPr>
            <w:tcW w:w="117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lastRenderedPageBreak/>
              <w:t>ед.</w:t>
            </w:r>
          </w:p>
        </w:tc>
        <w:tc>
          <w:tcPr>
            <w:tcW w:w="92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17</w:t>
            </w:r>
          </w:p>
        </w:tc>
        <w:tc>
          <w:tcPr>
            <w:tcW w:w="103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17</w:t>
            </w:r>
          </w:p>
        </w:tc>
        <w:tc>
          <w:tcPr>
            <w:tcW w:w="93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17</w:t>
            </w:r>
          </w:p>
        </w:tc>
        <w:tc>
          <w:tcPr>
            <w:tcW w:w="95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17</w:t>
            </w:r>
          </w:p>
        </w:tc>
        <w:tc>
          <w:tcPr>
            <w:tcW w:w="1065"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17</w:t>
            </w:r>
          </w:p>
        </w:tc>
        <w:tc>
          <w:tcPr>
            <w:tcW w:w="95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17</w:t>
            </w:r>
          </w:p>
        </w:tc>
        <w:tc>
          <w:tcPr>
            <w:tcW w:w="2262" w:type="dxa"/>
            <w:gridSpan w:val="3"/>
            <w:tcBorders>
              <w:top w:val="single" w:sz="4" w:space="0" w:color="auto"/>
              <w:left w:val="single" w:sz="4" w:space="0" w:color="auto"/>
              <w:bottom w:val="single" w:sz="4" w:space="0" w:color="auto"/>
            </w:tcBorders>
          </w:tcPr>
          <w:p w:rsidR="001F7B9E" w:rsidRDefault="001F7B9E">
            <w:pPr>
              <w:pStyle w:val="ac"/>
              <w:rPr>
                <w:sz w:val="19"/>
                <w:szCs w:val="19"/>
              </w:rPr>
            </w:pPr>
            <w:r>
              <w:rPr>
                <w:sz w:val="19"/>
                <w:szCs w:val="19"/>
              </w:rPr>
              <w:t>Х</w:t>
            </w:r>
          </w:p>
        </w:tc>
      </w:tr>
      <w:tr w:rsidR="001F7B9E">
        <w:tblPrEx>
          <w:tblCellMar>
            <w:top w:w="0" w:type="dxa"/>
            <w:bottom w:w="0" w:type="dxa"/>
          </w:tblCellMar>
        </w:tblPrEx>
        <w:tc>
          <w:tcPr>
            <w:tcW w:w="466" w:type="dxa"/>
            <w:tcBorders>
              <w:top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lastRenderedPageBreak/>
              <w:t>2</w:t>
            </w:r>
          </w:p>
        </w:tc>
        <w:tc>
          <w:tcPr>
            <w:tcW w:w="2817" w:type="dxa"/>
            <w:vMerge/>
            <w:tcBorders>
              <w:top w:val="single" w:sz="4" w:space="0" w:color="auto"/>
              <w:left w:val="single" w:sz="4" w:space="0" w:color="auto"/>
              <w:bottom w:val="single" w:sz="4" w:space="0" w:color="auto"/>
              <w:right w:val="single" w:sz="4" w:space="0" w:color="auto"/>
            </w:tcBorders>
          </w:tcPr>
          <w:p w:rsidR="001F7B9E" w:rsidRDefault="001F7B9E">
            <w:pPr>
              <w:pStyle w:val="aa"/>
              <w:rPr>
                <w:sz w:val="19"/>
                <w:szCs w:val="19"/>
              </w:rPr>
            </w:pPr>
          </w:p>
        </w:tc>
        <w:tc>
          <w:tcPr>
            <w:tcW w:w="2647" w:type="dxa"/>
            <w:tcBorders>
              <w:top w:val="single" w:sz="4" w:space="0" w:color="auto"/>
              <w:left w:val="single" w:sz="4" w:space="0" w:color="auto"/>
              <w:bottom w:val="single" w:sz="4" w:space="0" w:color="auto"/>
              <w:right w:val="single" w:sz="4" w:space="0" w:color="auto"/>
            </w:tcBorders>
          </w:tcPr>
          <w:p w:rsidR="001F7B9E" w:rsidRDefault="001F7B9E">
            <w:pPr>
              <w:pStyle w:val="ac"/>
              <w:rPr>
                <w:sz w:val="19"/>
                <w:szCs w:val="19"/>
              </w:rPr>
            </w:pPr>
            <w:r>
              <w:rPr>
                <w:sz w:val="19"/>
                <w:szCs w:val="19"/>
              </w:rPr>
              <w:t>Уровень возмещения затрат на осуществление полномочий собственника муниципального жилищного фонда в части долевого участия в проведении капитального ремонта жилищного фонда, выполняемого за счет дополнительных средств собственников за соответствующий период</w:t>
            </w:r>
          </w:p>
        </w:tc>
        <w:tc>
          <w:tcPr>
            <w:tcW w:w="117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w:t>
            </w:r>
          </w:p>
        </w:tc>
        <w:tc>
          <w:tcPr>
            <w:tcW w:w="92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100</w:t>
            </w:r>
          </w:p>
        </w:tc>
        <w:tc>
          <w:tcPr>
            <w:tcW w:w="103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100</w:t>
            </w:r>
          </w:p>
        </w:tc>
        <w:tc>
          <w:tcPr>
            <w:tcW w:w="93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100</w:t>
            </w:r>
          </w:p>
        </w:tc>
        <w:tc>
          <w:tcPr>
            <w:tcW w:w="95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100</w:t>
            </w:r>
          </w:p>
        </w:tc>
        <w:tc>
          <w:tcPr>
            <w:tcW w:w="1065"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100</w:t>
            </w:r>
          </w:p>
        </w:tc>
        <w:tc>
          <w:tcPr>
            <w:tcW w:w="95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100</w:t>
            </w:r>
          </w:p>
        </w:tc>
        <w:tc>
          <w:tcPr>
            <w:tcW w:w="2262" w:type="dxa"/>
            <w:gridSpan w:val="3"/>
            <w:tcBorders>
              <w:top w:val="single" w:sz="4" w:space="0" w:color="auto"/>
              <w:left w:val="single" w:sz="4" w:space="0" w:color="auto"/>
              <w:bottom w:val="single" w:sz="4" w:space="0" w:color="auto"/>
            </w:tcBorders>
          </w:tcPr>
          <w:p w:rsidR="001F7B9E" w:rsidRDefault="001F7B9E">
            <w:pPr>
              <w:pStyle w:val="ac"/>
              <w:rPr>
                <w:sz w:val="19"/>
                <w:szCs w:val="19"/>
              </w:rPr>
            </w:pPr>
            <w:r>
              <w:rPr>
                <w:sz w:val="19"/>
                <w:szCs w:val="19"/>
              </w:rPr>
              <w:t>4.1. Индекс качества городской среды</w:t>
            </w:r>
          </w:p>
        </w:tc>
      </w:tr>
      <w:tr w:rsidR="001F7B9E">
        <w:tblPrEx>
          <w:tblCellMar>
            <w:top w:w="0" w:type="dxa"/>
            <w:bottom w:w="0" w:type="dxa"/>
          </w:tblCellMar>
        </w:tblPrEx>
        <w:tc>
          <w:tcPr>
            <w:tcW w:w="466" w:type="dxa"/>
            <w:tcBorders>
              <w:top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3</w:t>
            </w:r>
          </w:p>
        </w:tc>
        <w:tc>
          <w:tcPr>
            <w:tcW w:w="2817" w:type="dxa"/>
            <w:vMerge/>
            <w:tcBorders>
              <w:top w:val="single" w:sz="4" w:space="0" w:color="auto"/>
              <w:left w:val="single" w:sz="4" w:space="0" w:color="auto"/>
              <w:bottom w:val="single" w:sz="4" w:space="0" w:color="auto"/>
              <w:right w:val="single" w:sz="4" w:space="0" w:color="auto"/>
            </w:tcBorders>
          </w:tcPr>
          <w:p w:rsidR="001F7B9E" w:rsidRDefault="001F7B9E">
            <w:pPr>
              <w:pStyle w:val="aa"/>
              <w:rPr>
                <w:sz w:val="19"/>
                <w:szCs w:val="19"/>
              </w:rPr>
            </w:pPr>
          </w:p>
        </w:tc>
        <w:tc>
          <w:tcPr>
            <w:tcW w:w="2647" w:type="dxa"/>
            <w:tcBorders>
              <w:top w:val="single" w:sz="4" w:space="0" w:color="auto"/>
              <w:left w:val="single" w:sz="4" w:space="0" w:color="auto"/>
              <w:bottom w:val="single" w:sz="4" w:space="0" w:color="auto"/>
              <w:right w:val="single" w:sz="4" w:space="0" w:color="auto"/>
            </w:tcBorders>
          </w:tcPr>
          <w:p w:rsidR="001F7B9E" w:rsidRDefault="001F7B9E">
            <w:pPr>
              <w:pStyle w:val="ac"/>
              <w:rPr>
                <w:sz w:val="19"/>
                <w:szCs w:val="19"/>
              </w:rPr>
            </w:pPr>
            <w:r>
              <w:rPr>
                <w:sz w:val="19"/>
                <w:szCs w:val="19"/>
              </w:rPr>
              <w:t>Уровень возмещения затрат на осуществление полномочий собственника муниципального жилищного фонда в части внесения взносов в фонд капитального ремонта</w:t>
            </w:r>
          </w:p>
        </w:tc>
        <w:tc>
          <w:tcPr>
            <w:tcW w:w="117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w:t>
            </w:r>
          </w:p>
        </w:tc>
        <w:tc>
          <w:tcPr>
            <w:tcW w:w="92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100</w:t>
            </w:r>
          </w:p>
        </w:tc>
        <w:tc>
          <w:tcPr>
            <w:tcW w:w="103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100</w:t>
            </w:r>
          </w:p>
        </w:tc>
        <w:tc>
          <w:tcPr>
            <w:tcW w:w="93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100</w:t>
            </w:r>
          </w:p>
        </w:tc>
        <w:tc>
          <w:tcPr>
            <w:tcW w:w="95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100</w:t>
            </w:r>
          </w:p>
        </w:tc>
        <w:tc>
          <w:tcPr>
            <w:tcW w:w="1065"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100</w:t>
            </w:r>
          </w:p>
        </w:tc>
        <w:tc>
          <w:tcPr>
            <w:tcW w:w="95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100</w:t>
            </w:r>
          </w:p>
        </w:tc>
        <w:tc>
          <w:tcPr>
            <w:tcW w:w="2262" w:type="dxa"/>
            <w:gridSpan w:val="3"/>
            <w:tcBorders>
              <w:top w:val="single" w:sz="4" w:space="0" w:color="auto"/>
              <w:left w:val="single" w:sz="4" w:space="0" w:color="auto"/>
              <w:bottom w:val="single" w:sz="4" w:space="0" w:color="auto"/>
            </w:tcBorders>
          </w:tcPr>
          <w:p w:rsidR="001F7B9E" w:rsidRDefault="001F7B9E">
            <w:pPr>
              <w:pStyle w:val="ac"/>
              <w:rPr>
                <w:sz w:val="19"/>
                <w:szCs w:val="19"/>
              </w:rPr>
            </w:pPr>
            <w:r>
              <w:rPr>
                <w:sz w:val="19"/>
                <w:szCs w:val="19"/>
              </w:rPr>
              <w:t>4.1. Индекс качества городской среды</w:t>
            </w:r>
          </w:p>
        </w:tc>
      </w:tr>
      <w:tr w:rsidR="001F7B9E">
        <w:tblPrEx>
          <w:tblCellMar>
            <w:top w:w="0" w:type="dxa"/>
            <w:bottom w:w="0" w:type="dxa"/>
          </w:tblCellMar>
        </w:tblPrEx>
        <w:tc>
          <w:tcPr>
            <w:tcW w:w="466" w:type="dxa"/>
            <w:tcBorders>
              <w:top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4</w:t>
            </w:r>
          </w:p>
        </w:tc>
        <w:tc>
          <w:tcPr>
            <w:tcW w:w="2817" w:type="dxa"/>
            <w:tcBorders>
              <w:top w:val="nil"/>
              <w:left w:val="single" w:sz="4" w:space="0" w:color="auto"/>
              <w:bottom w:val="single" w:sz="4" w:space="0" w:color="auto"/>
              <w:right w:val="single" w:sz="4" w:space="0" w:color="auto"/>
            </w:tcBorders>
          </w:tcPr>
          <w:p w:rsidR="001F7B9E" w:rsidRDefault="001F7B9E">
            <w:pPr>
              <w:pStyle w:val="ac"/>
              <w:rPr>
                <w:sz w:val="19"/>
                <w:szCs w:val="19"/>
              </w:rPr>
            </w:pPr>
            <w:r>
              <w:rPr>
                <w:sz w:val="19"/>
                <w:szCs w:val="19"/>
              </w:rPr>
              <w:t>Задача 2. Надлежащее содержание и ремонт временно незаселенных жилых помещений муниципального жилищного фонда.</w:t>
            </w:r>
          </w:p>
        </w:tc>
        <w:tc>
          <w:tcPr>
            <w:tcW w:w="2647" w:type="dxa"/>
            <w:tcBorders>
              <w:top w:val="single" w:sz="4" w:space="0" w:color="auto"/>
              <w:left w:val="single" w:sz="4" w:space="0" w:color="auto"/>
              <w:bottom w:val="single" w:sz="4" w:space="0" w:color="auto"/>
              <w:right w:val="single" w:sz="4" w:space="0" w:color="auto"/>
            </w:tcBorders>
          </w:tcPr>
          <w:p w:rsidR="001F7B9E" w:rsidRDefault="001F7B9E">
            <w:pPr>
              <w:pStyle w:val="ac"/>
              <w:rPr>
                <w:sz w:val="19"/>
                <w:szCs w:val="19"/>
              </w:rPr>
            </w:pPr>
            <w:r>
              <w:rPr>
                <w:sz w:val="19"/>
                <w:szCs w:val="19"/>
              </w:rPr>
              <w:t>Уровень возмещения затрат на содержание временно незаселенных жилых помещений муниципального жилищного фонда и коммунальные услуги за соответствующий период</w:t>
            </w:r>
          </w:p>
        </w:tc>
        <w:tc>
          <w:tcPr>
            <w:tcW w:w="117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w:t>
            </w:r>
          </w:p>
        </w:tc>
        <w:tc>
          <w:tcPr>
            <w:tcW w:w="92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100</w:t>
            </w:r>
          </w:p>
        </w:tc>
        <w:tc>
          <w:tcPr>
            <w:tcW w:w="103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100</w:t>
            </w:r>
          </w:p>
        </w:tc>
        <w:tc>
          <w:tcPr>
            <w:tcW w:w="93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100</w:t>
            </w:r>
          </w:p>
        </w:tc>
        <w:tc>
          <w:tcPr>
            <w:tcW w:w="95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100</w:t>
            </w:r>
          </w:p>
        </w:tc>
        <w:tc>
          <w:tcPr>
            <w:tcW w:w="1065"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100</w:t>
            </w:r>
          </w:p>
        </w:tc>
        <w:tc>
          <w:tcPr>
            <w:tcW w:w="95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100</w:t>
            </w:r>
          </w:p>
        </w:tc>
        <w:tc>
          <w:tcPr>
            <w:tcW w:w="2262" w:type="dxa"/>
            <w:gridSpan w:val="3"/>
            <w:tcBorders>
              <w:top w:val="single" w:sz="4" w:space="0" w:color="auto"/>
              <w:left w:val="single" w:sz="4" w:space="0" w:color="auto"/>
              <w:bottom w:val="single" w:sz="4" w:space="0" w:color="auto"/>
            </w:tcBorders>
          </w:tcPr>
          <w:p w:rsidR="001F7B9E" w:rsidRDefault="001F7B9E">
            <w:pPr>
              <w:pStyle w:val="ac"/>
              <w:rPr>
                <w:sz w:val="19"/>
                <w:szCs w:val="19"/>
              </w:rPr>
            </w:pPr>
            <w:r>
              <w:rPr>
                <w:sz w:val="19"/>
                <w:szCs w:val="19"/>
              </w:rPr>
              <w:t>Х</w:t>
            </w:r>
          </w:p>
        </w:tc>
      </w:tr>
      <w:tr w:rsidR="001F7B9E">
        <w:tblPrEx>
          <w:tblCellMar>
            <w:top w:w="0" w:type="dxa"/>
            <w:bottom w:w="0" w:type="dxa"/>
          </w:tblCellMar>
        </w:tblPrEx>
        <w:tc>
          <w:tcPr>
            <w:tcW w:w="15241" w:type="dxa"/>
            <w:gridSpan w:val="13"/>
            <w:tcBorders>
              <w:top w:val="single" w:sz="4" w:space="0" w:color="auto"/>
              <w:bottom w:val="single" w:sz="4" w:space="0" w:color="auto"/>
            </w:tcBorders>
          </w:tcPr>
          <w:p w:rsidR="001F7B9E" w:rsidRDefault="001F7B9E">
            <w:pPr>
              <w:pStyle w:val="ac"/>
              <w:rPr>
                <w:sz w:val="19"/>
                <w:szCs w:val="19"/>
              </w:rPr>
            </w:pPr>
            <w:r>
              <w:rPr>
                <w:sz w:val="19"/>
                <w:szCs w:val="19"/>
              </w:rPr>
              <w:t>Цель: Обеспечение эффективного использования муниципального жилищного фонда, его соответствия установленным санитарно-гигиеническим требованиям, техническим правилам и нормам</w:t>
            </w:r>
          </w:p>
        </w:tc>
      </w:tr>
      <w:tr w:rsidR="001F7B9E">
        <w:tblPrEx>
          <w:tblCellMar>
            <w:top w:w="0" w:type="dxa"/>
            <w:bottom w:w="0" w:type="dxa"/>
          </w:tblCellMar>
        </w:tblPrEx>
        <w:tc>
          <w:tcPr>
            <w:tcW w:w="466" w:type="dxa"/>
            <w:tcBorders>
              <w:top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5</w:t>
            </w:r>
          </w:p>
        </w:tc>
        <w:tc>
          <w:tcPr>
            <w:tcW w:w="2817" w:type="dxa"/>
            <w:vMerge w:val="restart"/>
            <w:tcBorders>
              <w:top w:val="single" w:sz="4" w:space="0" w:color="auto"/>
              <w:left w:val="single" w:sz="4" w:space="0" w:color="auto"/>
              <w:bottom w:val="single" w:sz="4" w:space="0" w:color="auto"/>
              <w:right w:val="single" w:sz="4" w:space="0" w:color="auto"/>
            </w:tcBorders>
          </w:tcPr>
          <w:p w:rsidR="001F7B9E" w:rsidRDefault="001F7B9E">
            <w:pPr>
              <w:pStyle w:val="ac"/>
              <w:rPr>
                <w:sz w:val="19"/>
                <w:szCs w:val="19"/>
              </w:rPr>
            </w:pPr>
            <w:r>
              <w:rPr>
                <w:sz w:val="19"/>
                <w:szCs w:val="19"/>
              </w:rPr>
              <w:t>Задача 3. Обеспечение неналоговых поступлений в бюджет от использования муниципальных жилых помещений в запланированном объеме.</w:t>
            </w:r>
          </w:p>
        </w:tc>
        <w:tc>
          <w:tcPr>
            <w:tcW w:w="2647" w:type="dxa"/>
            <w:tcBorders>
              <w:top w:val="single" w:sz="4" w:space="0" w:color="auto"/>
              <w:left w:val="single" w:sz="4" w:space="0" w:color="auto"/>
              <w:bottom w:val="single" w:sz="4" w:space="0" w:color="auto"/>
              <w:right w:val="single" w:sz="4" w:space="0" w:color="auto"/>
            </w:tcBorders>
          </w:tcPr>
          <w:p w:rsidR="001F7B9E" w:rsidRDefault="001F7B9E">
            <w:pPr>
              <w:pStyle w:val="ac"/>
              <w:rPr>
                <w:sz w:val="19"/>
                <w:szCs w:val="19"/>
              </w:rPr>
            </w:pPr>
            <w:r>
              <w:rPr>
                <w:sz w:val="19"/>
                <w:szCs w:val="19"/>
              </w:rPr>
              <w:t>Поступления в бюджет по неналоговым доходам (плата за наем муниципальных жилых помещений)</w:t>
            </w:r>
          </w:p>
        </w:tc>
        <w:tc>
          <w:tcPr>
            <w:tcW w:w="117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тыс. руб.</w:t>
            </w:r>
          </w:p>
        </w:tc>
        <w:tc>
          <w:tcPr>
            <w:tcW w:w="92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35 440,2</w:t>
            </w:r>
          </w:p>
        </w:tc>
        <w:tc>
          <w:tcPr>
            <w:tcW w:w="103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34 640,5</w:t>
            </w:r>
          </w:p>
        </w:tc>
        <w:tc>
          <w:tcPr>
            <w:tcW w:w="93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33 858,9</w:t>
            </w:r>
          </w:p>
        </w:tc>
        <w:tc>
          <w:tcPr>
            <w:tcW w:w="953" w:type="dxa"/>
            <w:tcBorders>
              <w:top w:val="nil"/>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33 095,0</w:t>
            </w:r>
          </w:p>
        </w:tc>
        <w:tc>
          <w:tcPr>
            <w:tcW w:w="1065" w:type="dxa"/>
            <w:tcBorders>
              <w:top w:val="nil"/>
              <w:left w:val="nil"/>
              <w:bottom w:val="single" w:sz="4" w:space="0" w:color="auto"/>
              <w:right w:val="single" w:sz="4" w:space="0" w:color="auto"/>
            </w:tcBorders>
          </w:tcPr>
          <w:p w:rsidR="001F7B9E" w:rsidRDefault="001F7B9E">
            <w:pPr>
              <w:pStyle w:val="aa"/>
              <w:jc w:val="center"/>
              <w:rPr>
                <w:sz w:val="19"/>
                <w:szCs w:val="19"/>
              </w:rPr>
            </w:pPr>
            <w:r>
              <w:rPr>
                <w:sz w:val="19"/>
                <w:szCs w:val="19"/>
              </w:rPr>
              <w:t>33 095,0</w:t>
            </w:r>
          </w:p>
        </w:tc>
        <w:tc>
          <w:tcPr>
            <w:tcW w:w="953" w:type="dxa"/>
            <w:tcBorders>
              <w:top w:val="nil"/>
              <w:left w:val="nil"/>
              <w:bottom w:val="single" w:sz="4" w:space="0" w:color="auto"/>
              <w:right w:val="single" w:sz="4" w:space="0" w:color="auto"/>
            </w:tcBorders>
          </w:tcPr>
          <w:p w:rsidR="001F7B9E" w:rsidRDefault="001F7B9E">
            <w:pPr>
              <w:pStyle w:val="aa"/>
              <w:jc w:val="center"/>
              <w:rPr>
                <w:sz w:val="19"/>
                <w:szCs w:val="19"/>
              </w:rPr>
            </w:pPr>
            <w:r>
              <w:rPr>
                <w:sz w:val="19"/>
                <w:szCs w:val="19"/>
              </w:rPr>
              <w:t>33 095,0</w:t>
            </w:r>
          </w:p>
        </w:tc>
        <w:tc>
          <w:tcPr>
            <w:tcW w:w="2262" w:type="dxa"/>
            <w:gridSpan w:val="3"/>
            <w:tcBorders>
              <w:top w:val="nil"/>
              <w:left w:val="nil"/>
              <w:bottom w:val="single" w:sz="4" w:space="0" w:color="auto"/>
            </w:tcBorders>
          </w:tcPr>
          <w:p w:rsidR="001F7B9E" w:rsidRDefault="001F7B9E">
            <w:pPr>
              <w:pStyle w:val="ac"/>
              <w:rPr>
                <w:sz w:val="19"/>
                <w:szCs w:val="19"/>
              </w:rPr>
            </w:pPr>
            <w:r>
              <w:rPr>
                <w:sz w:val="19"/>
                <w:szCs w:val="19"/>
              </w:rPr>
              <w:t>Х</w:t>
            </w:r>
          </w:p>
        </w:tc>
      </w:tr>
      <w:tr w:rsidR="001F7B9E">
        <w:tblPrEx>
          <w:tblCellMar>
            <w:top w:w="0" w:type="dxa"/>
            <w:bottom w:w="0" w:type="dxa"/>
          </w:tblCellMar>
        </w:tblPrEx>
        <w:tc>
          <w:tcPr>
            <w:tcW w:w="466" w:type="dxa"/>
            <w:tcBorders>
              <w:top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6</w:t>
            </w:r>
          </w:p>
        </w:tc>
        <w:tc>
          <w:tcPr>
            <w:tcW w:w="2817" w:type="dxa"/>
            <w:vMerge/>
            <w:tcBorders>
              <w:top w:val="single" w:sz="4" w:space="0" w:color="auto"/>
              <w:left w:val="single" w:sz="4" w:space="0" w:color="auto"/>
              <w:bottom w:val="single" w:sz="4" w:space="0" w:color="auto"/>
              <w:right w:val="single" w:sz="4" w:space="0" w:color="auto"/>
            </w:tcBorders>
          </w:tcPr>
          <w:p w:rsidR="001F7B9E" w:rsidRDefault="001F7B9E">
            <w:pPr>
              <w:pStyle w:val="aa"/>
              <w:rPr>
                <w:sz w:val="19"/>
                <w:szCs w:val="19"/>
              </w:rPr>
            </w:pPr>
          </w:p>
        </w:tc>
        <w:tc>
          <w:tcPr>
            <w:tcW w:w="2647" w:type="dxa"/>
            <w:tcBorders>
              <w:top w:val="single" w:sz="4" w:space="0" w:color="auto"/>
              <w:left w:val="single" w:sz="4" w:space="0" w:color="auto"/>
              <w:bottom w:val="single" w:sz="4" w:space="0" w:color="auto"/>
              <w:right w:val="single" w:sz="4" w:space="0" w:color="auto"/>
            </w:tcBorders>
          </w:tcPr>
          <w:p w:rsidR="001F7B9E" w:rsidRDefault="001F7B9E">
            <w:pPr>
              <w:pStyle w:val="ac"/>
              <w:rPr>
                <w:sz w:val="19"/>
                <w:szCs w:val="19"/>
              </w:rPr>
            </w:pPr>
            <w:r>
              <w:rPr>
                <w:sz w:val="19"/>
                <w:szCs w:val="19"/>
              </w:rPr>
              <w:t>Выполнение плана по неналоговым доходам от использования муниципальных жилых помещений</w:t>
            </w:r>
          </w:p>
        </w:tc>
        <w:tc>
          <w:tcPr>
            <w:tcW w:w="117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w:t>
            </w:r>
          </w:p>
        </w:tc>
        <w:tc>
          <w:tcPr>
            <w:tcW w:w="92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100</w:t>
            </w:r>
          </w:p>
        </w:tc>
        <w:tc>
          <w:tcPr>
            <w:tcW w:w="103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100</w:t>
            </w:r>
          </w:p>
        </w:tc>
        <w:tc>
          <w:tcPr>
            <w:tcW w:w="93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100</w:t>
            </w:r>
          </w:p>
        </w:tc>
        <w:tc>
          <w:tcPr>
            <w:tcW w:w="95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100</w:t>
            </w:r>
          </w:p>
        </w:tc>
        <w:tc>
          <w:tcPr>
            <w:tcW w:w="1065"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100</w:t>
            </w:r>
          </w:p>
        </w:tc>
        <w:tc>
          <w:tcPr>
            <w:tcW w:w="95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100</w:t>
            </w:r>
          </w:p>
        </w:tc>
        <w:tc>
          <w:tcPr>
            <w:tcW w:w="2262" w:type="dxa"/>
            <w:gridSpan w:val="3"/>
            <w:tcBorders>
              <w:top w:val="single" w:sz="4" w:space="0" w:color="auto"/>
              <w:left w:val="single" w:sz="4" w:space="0" w:color="auto"/>
              <w:bottom w:val="single" w:sz="4" w:space="0" w:color="auto"/>
            </w:tcBorders>
          </w:tcPr>
          <w:p w:rsidR="001F7B9E" w:rsidRDefault="001F7B9E">
            <w:pPr>
              <w:pStyle w:val="ac"/>
              <w:rPr>
                <w:sz w:val="19"/>
                <w:szCs w:val="19"/>
              </w:rPr>
            </w:pPr>
            <w:r>
              <w:rPr>
                <w:sz w:val="19"/>
                <w:szCs w:val="19"/>
              </w:rPr>
              <w:t>Х</w:t>
            </w:r>
          </w:p>
        </w:tc>
      </w:tr>
      <w:tr w:rsidR="001F7B9E">
        <w:tblPrEx>
          <w:tblCellMar>
            <w:top w:w="0" w:type="dxa"/>
            <w:bottom w:w="0" w:type="dxa"/>
          </w:tblCellMar>
        </w:tblPrEx>
        <w:trPr>
          <w:gridAfter w:val="1"/>
          <w:wAfter w:w="9" w:type="dxa"/>
        </w:trPr>
        <w:tc>
          <w:tcPr>
            <w:tcW w:w="15232" w:type="dxa"/>
            <w:gridSpan w:val="12"/>
            <w:tcBorders>
              <w:top w:val="single" w:sz="4" w:space="0" w:color="auto"/>
              <w:bottom w:val="single" w:sz="4" w:space="0" w:color="auto"/>
            </w:tcBorders>
          </w:tcPr>
          <w:p w:rsidR="001F7B9E" w:rsidRDefault="001F7B9E">
            <w:pPr>
              <w:pStyle w:val="ac"/>
              <w:rPr>
                <w:sz w:val="19"/>
                <w:szCs w:val="19"/>
              </w:rPr>
            </w:pPr>
            <w:bookmarkStart w:id="79" w:name="sub_10017"/>
            <w:r>
              <w:rPr>
                <w:sz w:val="19"/>
                <w:szCs w:val="19"/>
              </w:rPr>
              <w:t>Цель: Создание благоприятных условий проживания граждан в многоквартирных домах города.</w:t>
            </w:r>
            <w:bookmarkEnd w:id="79"/>
          </w:p>
        </w:tc>
      </w:tr>
      <w:tr w:rsidR="001F7B9E">
        <w:tblPrEx>
          <w:tblCellMar>
            <w:top w:w="0" w:type="dxa"/>
            <w:bottom w:w="0" w:type="dxa"/>
          </w:tblCellMar>
        </w:tblPrEx>
        <w:tc>
          <w:tcPr>
            <w:tcW w:w="466" w:type="dxa"/>
            <w:tcBorders>
              <w:top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7</w:t>
            </w:r>
          </w:p>
        </w:tc>
        <w:tc>
          <w:tcPr>
            <w:tcW w:w="2817" w:type="dxa"/>
            <w:tcBorders>
              <w:top w:val="single" w:sz="4" w:space="0" w:color="auto"/>
              <w:left w:val="single" w:sz="4" w:space="0" w:color="auto"/>
              <w:bottom w:val="single" w:sz="4" w:space="0" w:color="auto"/>
              <w:right w:val="single" w:sz="4" w:space="0" w:color="auto"/>
            </w:tcBorders>
          </w:tcPr>
          <w:p w:rsidR="001F7B9E" w:rsidRDefault="001F7B9E">
            <w:pPr>
              <w:pStyle w:val="ac"/>
              <w:rPr>
                <w:sz w:val="19"/>
                <w:szCs w:val="19"/>
              </w:rPr>
            </w:pPr>
            <w:r>
              <w:rPr>
                <w:sz w:val="19"/>
                <w:szCs w:val="19"/>
              </w:rPr>
              <w:t xml:space="preserve">Задача 1. Улучшение </w:t>
            </w:r>
            <w:r>
              <w:rPr>
                <w:sz w:val="19"/>
                <w:szCs w:val="19"/>
              </w:rPr>
              <w:lastRenderedPageBreak/>
              <w:t>технического состояния общего имущества многоквартирных домов города путем проведения его капитального ремонта.</w:t>
            </w:r>
          </w:p>
        </w:tc>
        <w:tc>
          <w:tcPr>
            <w:tcW w:w="26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lastRenderedPageBreak/>
              <w:t xml:space="preserve">Количество лифтов, </w:t>
            </w:r>
            <w:r>
              <w:rPr>
                <w:sz w:val="19"/>
                <w:szCs w:val="19"/>
              </w:rPr>
              <w:lastRenderedPageBreak/>
              <w:t>замененных в многоквартирных домах</w:t>
            </w:r>
          </w:p>
        </w:tc>
        <w:tc>
          <w:tcPr>
            <w:tcW w:w="117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lastRenderedPageBreak/>
              <w:t>ед.</w:t>
            </w:r>
          </w:p>
        </w:tc>
        <w:tc>
          <w:tcPr>
            <w:tcW w:w="92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78</w:t>
            </w:r>
          </w:p>
        </w:tc>
        <w:tc>
          <w:tcPr>
            <w:tcW w:w="103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w:t>
            </w:r>
          </w:p>
        </w:tc>
        <w:tc>
          <w:tcPr>
            <w:tcW w:w="93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w:t>
            </w:r>
          </w:p>
        </w:tc>
        <w:tc>
          <w:tcPr>
            <w:tcW w:w="95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w:t>
            </w:r>
          </w:p>
        </w:tc>
        <w:tc>
          <w:tcPr>
            <w:tcW w:w="1065"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w:t>
            </w:r>
          </w:p>
        </w:tc>
        <w:tc>
          <w:tcPr>
            <w:tcW w:w="953"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19"/>
                <w:szCs w:val="19"/>
              </w:rPr>
            </w:pPr>
            <w:r>
              <w:rPr>
                <w:sz w:val="19"/>
                <w:szCs w:val="19"/>
              </w:rPr>
              <w:t>-</w:t>
            </w:r>
          </w:p>
        </w:tc>
        <w:tc>
          <w:tcPr>
            <w:tcW w:w="2262" w:type="dxa"/>
            <w:gridSpan w:val="3"/>
            <w:tcBorders>
              <w:top w:val="single" w:sz="4" w:space="0" w:color="auto"/>
              <w:left w:val="single" w:sz="4" w:space="0" w:color="auto"/>
              <w:bottom w:val="single" w:sz="4" w:space="0" w:color="auto"/>
            </w:tcBorders>
          </w:tcPr>
          <w:p w:rsidR="001F7B9E" w:rsidRDefault="001F7B9E">
            <w:pPr>
              <w:pStyle w:val="aa"/>
              <w:jc w:val="center"/>
              <w:rPr>
                <w:sz w:val="19"/>
                <w:szCs w:val="19"/>
              </w:rPr>
            </w:pPr>
            <w:r>
              <w:rPr>
                <w:sz w:val="19"/>
                <w:szCs w:val="19"/>
              </w:rPr>
              <w:t>Х</w:t>
            </w:r>
          </w:p>
        </w:tc>
      </w:tr>
    </w:tbl>
    <w:p w:rsidR="001F7B9E" w:rsidRDefault="001F7B9E"/>
    <w:p w:rsidR="001F7B9E" w:rsidRDefault="001F7B9E">
      <w:pPr>
        <w:ind w:firstLine="0"/>
        <w:jc w:val="left"/>
        <w:sectPr w:rsidR="001F7B9E">
          <w:headerReference w:type="default" r:id="rId39"/>
          <w:footerReference w:type="default" r:id="rId40"/>
          <w:pgSz w:w="16837" w:h="11905" w:orient="landscape"/>
          <w:pgMar w:top="1440" w:right="800" w:bottom="1440" w:left="800" w:header="720" w:footer="720" w:gutter="0"/>
          <w:cols w:space="720"/>
          <w:noEndnote/>
        </w:sectPr>
      </w:pPr>
    </w:p>
    <w:p w:rsidR="001F7B9E" w:rsidRDefault="001F7B9E">
      <w:pPr>
        <w:pStyle w:val="a6"/>
        <w:rPr>
          <w:color w:val="000000"/>
          <w:sz w:val="16"/>
          <w:szCs w:val="16"/>
          <w:shd w:val="clear" w:color="auto" w:fill="F0F0F0"/>
        </w:rPr>
      </w:pPr>
      <w:bookmarkStart w:id="80" w:name="sub_1002"/>
      <w:r>
        <w:rPr>
          <w:color w:val="000000"/>
          <w:sz w:val="16"/>
          <w:szCs w:val="16"/>
          <w:shd w:val="clear" w:color="auto" w:fill="F0F0F0"/>
        </w:rPr>
        <w:lastRenderedPageBreak/>
        <w:t>Информация об изменениях:</w:t>
      </w:r>
    </w:p>
    <w:bookmarkEnd w:id="80"/>
    <w:p w:rsidR="001F7B9E" w:rsidRDefault="001F7B9E">
      <w:pPr>
        <w:pStyle w:val="a7"/>
        <w:rPr>
          <w:shd w:val="clear" w:color="auto" w:fill="F0F0F0"/>
        </w:rPr>
      </w:pPr>
      <w:r>
        <w:t xml:space="preserve"> </w:t>
      </w:r>
      <w:r>
        <w:rPr>
          <w:shd w:val="clear" w:color="auto" w:fill="F0F0F0"/>
        </w:rPr>
        <w:t xml:space="preserve">Приложение 2 изменено. - </w:t>
      </w:r>
      <w:hyperlink r:id="rId41"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2 февраля 2024 г. N 213</w:t>
      </w:r>
    </w:p>
    <w:p w:rsidR="001F7B9E" w:rsidRDefault="001F7B9E">
      <w:pPr>
        <w:pStyle w:val="a7"/>
        <w:rPr>
          <w:shd w:val="clear" w:color="auto" w:fill="F0F0F0"/>
        </w:rPr>
      </w:pPr>
      <w:r>
        <w:t xml:space="preserve"> </w:t>
      </w:r>
      <w:r>
        <w:rPr>
          <w:shd w:val="clear" w:color="auto" w:fill="F0F0F0"/>
        </w:rPr>
        <w:t xml:space="preserve">Изменения </w:t>
      </w:r>
      <w:hyperlink r:id="rId42" w:history="1">
        <w:r>
          <w:rPr>
            <w:rStyle w:val="a4"/>
            <w:rFonts w:cs="Times New Roman CYR"/>
            <w:shd w:val="clear" w:color="auto" w:fill="F0F0F0"/>
          </w:rPr>
          <w:t>применяются</w:t>
        </w:r>
      </w:hyperlink>
      <w:r>
        <w:rPr>
          <w:shd w:val="clear" w:color="auto" w:fill="F0F0F0"/>
        </w:rPr>
        <w:t xml:space="preserve"> к правоотношениям, возникшим при формировании городского бюджета, начиная с бюджета на 2024 г. и плановый период 2025 и 2026 гг.</w:t>
      </w:r>
    </w:p>
    <w:p w:rsidR="001F7B9E" w:rsidRDefault="001F7B9E">
      <w:pPr>
        <w:pStyle w:val="a7"/>
        <w:rPr>
          <w:shd w:val="clear" w:color="auto" w:fill="F0F0F0"/>
        </w:rPr>
      </w:pPr>
      <w:r>
        <w:t xml:space="preserve"> </w:t>
      </w:r>
      <w:hyperlink r:id="rId43" w:history="1">
        <w:r>
          <w:rPr>
            <w:rStyle w:val="a4"/>
            <w:rFonts w:cs="Times New Roman CYR"/>
            <w:shd w:val="clear" w:color="auto" w:fill="F0F0F0"/>
          </w:rPr>
          <w:t>См. предыдущую редакцию</w:t>
        </w:r>
      </w:hyperlink>
    </w:p>
    <w:p w:rsidR="001F7B9E" w:rsidRDefault="001F7B9E">
      <w:pPr>
        <w:ind w:firstLine="0"/>
        <w:jc w:val="right"/>
      </w:pPr>
      <w:r>
        <w:rPr>
          <w:rStyle w:val="a3"/>
          <w:bCs/>
        </w:rPr>
        <w:t>Приложение 2</w:t>
      </w:r>
      <w:r>
        <w:rPr>
          <w:rStyle w:val="a3"/>
          <w:bCs/>
        </w:rPr>
        <w:br/>
        <w:t xml:space="preserve">к </w:t>
      </w:r>
      <w:hyperlink w:anchor="sub_1000" w:history="1">
        <w:r>
          <w:rPr>
            <w:rStyle w:val="a4"/>
            <w:rFonts w:cs="Times New Roman CYR"/>
          </w:rPr>
          <w:t>Программе</w:t>
        </w:r>
      </w:hyperlink>
    </w:p>
    <w:p w:rsidR="001F7B9E" w:rsidRDefault="001F7B9E"/>
    <w:p w:rsidR="001F7B9E" w:rsidRDefault="001F7B9E">
      <w:pPr>
        <w:pStyle w:val="1"/>
      </w:pPr>
      <w:r>
        <w:t>Перечень</w:t>
      </w:r>
      <w:r>
        <w:br/>
        <w:t>основных мероприятий Программы, подпрограмм</w:t>
      </w:r>
    </w:p>
    <w:p w:rsidR="001F7B9E" w:rsidRDefault="001F7B9E">
      <w:pPr>
        <w:pStyle w:val="ab"/>
      </w:pPr>
      <w:r>
        <w:t>С изменениями и дополнениями от:</w:t>
      </w:r>
    </w:p>
    <w:p w:rsidR="001F7B9E" w:rsidRDefault="001F7B9E">
      <w:pPr>
        <w:pStyle w:val="a9"/>
        <w:rPr>
          <w:shd w:val="clear" w:color="auto" w:fill="EAEFED"/>
        </w:rPr>
      </w:pPr>
      <w:r>
        <w:t xml:space="preserve"> </w:t>
      </w:r>
      <w:r>
        <w:rPr>
          <w:shd w:val="clear" w:color="auto" w:fill="EAEFED"/>
        </w:rPr>
        <w:t>30 ноября, 30 декабря 2022 г., 10 ноября, 1 декабря 2023 г., 2 февраля 2024 г.</w:t>
      </w:r>
    </w:p>
    <w:p w:rsidR="001F7B9E" w:rsidRDefault="001F7B9E"/>
    <w:p w:rsidR="001F7B9E" w:rsidRDefault="001F7B9E">
      <w:pPr>
        <w:ind w:firstLine="0"/>
        <w:jc w:val="left"/>
        <w:sectPr w:rsidR="001F7B9E">
          <w:headerReference w:type="default" r:id="rId44"/>
          <w:footerReference w:type="default" r:id="rId45"/>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
        <w:gridCol w:w="2947"/>
        <w:gridCol w:w="1684"/>
        <w:gridCol w:w="1046"/>
        <w:gridCol w:w="983"/>
        <w:gridCol w:w="3305"/>
        <w:gridCol w:w="2948"/>
        <w:gridCol w:w="1404"/>
      </w:tblGrid>
      <w:tr w:rsidR="001F7B9E">
        <w:tblPrEx>
          <w:tblCellMar>
            <w:top w:w="0" w:type="dxa"/>
            <w:bottom w:w="0" w:type="dxa"/>
          </w:tblCellMar>
        </w:tblPrEx>
        <w:tc>
          <w:tcPr>
            <w:tcW w:w="978" w:type="dxa"/>
            <w:vMerge w:val="restart"/>
            <w:tcBorders>
              <w:top w:val="single" w:sz="4" w:space="0" w:color="auto"/>
              <w:bottom w:val="single" w:sz="4" w:space="0" w:color="auto"/>
              <w:right w:val="single" w:sz="4" w:space="0" w:color="auto"/>
            </w:tcBorders>
          </w:tcPr>
          <w:p w:rsidR="001F7B9E" w:rsidRDefault="001F7B9E">
            <w:pPr>
              <w:pStyle w:val="aa"/>
              <w:jc w:val="center"/>
            </w:pPr>
            <w:r>
              <w:lastRenderedPageBreak/>
              <w:t>N п/п</w:t>
            </w:r>
          </w:p>
        </w:tc>
        <w:tc>
          <w:tcPr>
            <w:tcW w:w="2947" w:type="dxa"/>
            <w:vMerge w:val="restart"/>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Наименование подпрограммы, основного мероприятия Программы (подпрограммы), мероприятия</w:t>
            </w:r>
          </w:p>
        </w:tc>
        <w:tc>
          <w:tcPr>
            <w:tcW w:w="1684" w:type="dxa"/>
            <w:vMerge w:val="restart"/>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Ответственный исполнитель, соисполнитель</w:t>
            </w:r>
          </w:p>
        </w:tc>
        <w:tc>
          <w:tcPr>
            <w:tcW w:w="2029" w:type="dxa"/>
            <w:gridSpan w:val="2"/>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Срок</w:t>
            </w:r>
          </w:p>
        </w:tc>
        <w:tc>
          <w:tcPr>
            <w:tcW w:w="3305" w:type="dxa"/>
            <w:vMerge w:val="restart"/>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Ожидаемый непосредственный результат (краткое описание)</w:t>
            </w:r>
          </w:p>
        </w:tc>
        <w:tc>
          <w:tcPr>
            <w:tcW w:w="2948" w:type="dxa"/>
            <w:vMerge w:val="restart"/>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Последствия не реализации основного мероприятия</w:t>
            </w:r>
          </w:p>
        </w:tc>
        <w:tc>
          <w:tcPr>
            <w:tcW w:w="1404" w:type="dxa"/>
            <w:vMerge w:val="restart"/>
            <w:tcBorders>
              <w:top w:val="single" w:sz="4" w:space="0" w:color="auto"/>
              <w:left w:val="single" w:sz="4" w:space="0" w:color="auto"/>
              <w:bottom w:val="single" w:sz="4" w:space="0" w:color="auto"/>
            </w:tcBorders>
          </w:tcPr>
          <w:p w:rsidR="001F7B9E" w:rsidRDefault="001F7B9E">
            <w:pPr>
              <w:pStyle w:val="aa"/>
              <w:jc w:val="center"/>
            </w:pPr>
            <w:r>
              <w:t>Связь с показателями Программы</w:t>
            </w:r>
          </w:p>
        </w:tc>
      </w:tr>
      <w:tr w:rsidR="001F7B9E">
        <w:tblPrEx>
          <w:tblCellMar>
            <w:top w:w="0" w:type="dxa"/>
            <w:bottom w:w="0" w:type="dxa"/>
          </w:tblCellMar>
        </w:tblPrEx>
        <w:tc>
          <w:tcPr>
            <w:tcW w:w="978" w:type="dxa"/>
            <w:vMerge/>
            <w:tcBorders>
              <w:top w:val="single" w:sz="4" w:space="0" w:color="auto"/>
              <w:bottom w:val="single" w:sz="4" w:space="0" w:color="auto"/>
              <w:right w:val="single" w:sz="4" w:space="0" w:color="auto"/>
            </w:tcBorders>
          </w:tcPr>
          <w:p w:rsidR="001F7B9E" w:rsidRDefault="001F7B9E">
            <w:pPr>
              <w:pStyle w:val="aa"/>
            </w:pPr>
          </w:p>
        </w:tc>
        <w:tc>
          <w:tcPr>
            <w:tcW w:w="2947"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1684"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1046"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начала реализации</w:t>
            </w:r>
          </w:p>
        </w:tc>
        <w:tc>
          <w:tcPr>
            <w:tcW w:w="982"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окончания реализации</w:t>
            </w:r>
          </w:p>
        </w:tc>
        <w:tc>
          <w:tcPr>
            <w:tcW w:w="3305"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948"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1404" w:type="dxa"/>
            <w:vMerge/>
            <w:tcBorders>
              <w:top w:val="single" w:sz="4" w:space="0" w:color="auto"/>
              <w:left w:val="single" w:sz="4" w:space="0" w:color="auto"/>
              <w:bottom w:val="single" w:sz="4" w:space="0" w:color="auto"/>
            </w:tcBorders>
          </w:tcPr>
          <w:p w:rsidR="001F7B9E" w:rsidRDefault="001F7B9E">
            <w:pPr>
              <w:pStyle w:val="aa"/>
            </w:pPr>
          </w:p>
        </w:tc>
      </w:tr>
      <w:tr w:rsidR="001F7B9E">
        <w:tblPrEx>
          <w:tblCellMar>
            <w:top w:w="0" w:type="dxa"/>
            <w:bottom w:w="0" w:type="dxa"/>
          </w:tblCellMar>
        </w:tblPrEx>
        <w:tc>
          <w:tcPr>
            <w:tcW w:w="978" w:type="dxa"/>
            <w:tcBorders>
              <w:top w:val="single" w:sz="4" w:space="0" w:color="auto"/>
              <w:bottom w:val="single" w:sz="4" w:space="0" w:color="auto"/>
              <w:right w:val="single" w:sz="4" w:space="0" w:color="auto"/>
            </w:tcBorders>
          </w:tcPr>
          <w:p w:rsidR="001F7B9E" w:rsidRDefault="001F7B9E">
            <w:pPr>
              <w:pStyle w:val="aa"/>
              <w:jc w:val="center"/>
            </w:pPr>
            <w:r>
              <w:t>1</w:t>
            </w:r>
          </w:p>
        </w:tc>
        <w:tc>
          <w:tcPr>
            <w:tcW w:w="2947" w:type="dxa"/>
            <w:tcBorders>
              <w:top w:val="nil"/>
              <w:left w:val="single" w:sz="4" w:space="0" w:color="auto"/>
              <w:bottom w:val="single" w:sz="4" w:space="0" w:color="auto"/>
              <w:right w:val="single" w:sz="4" w:space="0" w:color="auto"/>
            </w:tcBorders>
          </w:tcPr>
          <w:p w:rsidR="001F7B9E" w:rsidRDefault="001F7B9E">
            <w:pPr>
              <w:pStyle w:val="aa"/>
              <w:jc w:val="center"/>
            </w:pPr>
            <w:r>
              <w:t>2</w:t>
            </w:r>
          </w:p>
        </w:tc>
        <w:tc>
          <w:tcPr>
            <w:tcW w:w="1684" w:type="dxa"/>
            <w:tcBorders>
              <w:top w:val="nil"/>
              <w:left w:val="single" w:sz="4" w:space="0" w:color="auto"/>
              <w:bottom w:val="single" w:sz="4" w:space="0" w:color="auto"/>
              <w:right w:val="single" w:sz="4" w:space="0" w:color="auto"/>
            </w:tcBorders>
          </w:tcPr>
          <w:p w:rsidR="001F7B9E" w:rsidRDefault="001F7B9E">
            <w:pPr>
              <w:pStyle w:val="aa"/>
              <w:jc w:val="center"/>
            </w:pPr>
            <w:r>
              <w:t>3</w:t>
            </w:r>
          </w:p>
        </w:tc>
        <w:tc>
          <w:tcPr>
            <w:tcW w:w="1046"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4</w:t>
            </w:r>
          </w:p>
        </w:tc>
        <w:tc>
          <w:tcPr>
            <w:tcW w:w="982"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5</w:t>
            </w:r>
          </w:p>
        </w:tc>
        <w:tc>
          <w:tcPr>
            <w:tcW w:w="3305" w:type="dxa"/>
            <w:tcBorders>
              <w:top w:val="nil"/>
              <w:left w:val="single" w:sz="4" w:space="0" w:color="auto"/>
              <w:bottom w:val="single" w:sz="4" w:space="0" w:color="auto"/>
              <w:right w:val="single" w:sz="4" w:space="0" w:color="auto"/>
            </w:tcBorders>
          </w:tcPr>
          <w:p w:rsidR="001F7B9E" w:rsidRDefault="001F7B9E">
            <w:pPr>
              <w:pStyle w:val="aa"/>
              <w:jc w:val="center"/>
            </w:pPr>
            <w:r>
              <w:t>6</w:t>
            </w:r>
          </w:p>
        </w:tc>
        <w:tc>
          <w:tcPr>
            <w:tcW w:w="2948" w:type="dxa"/>
            <w:tcBorders>
              <w:top w:val="nil"/>
              <w:left w:val="single" w:sz="4" w:space="0" w:color="auto"/>
              <w:bottom w:val="single" w:sz="4" w:space="0" w:color="auto"/>
              <w:right w:val="single" w:sz="4" w:space="0" w:color="auto"/>
            </w:tcBorders>
          </w:tcPr>
          <w:p w:rsidR="001F7B9E" w:rsidRDefault="001F7B9E">
            <w:pPr>
              <w:pStyle w:val="aa"/>
              <w:jc w:val="center"/>
            </w:pPr>
            <w:r>
              <w:t>7</w:t>
            </w:r>
          </w:p>
        </w:tc>
        <w:tc>
          <w:tcPr>
            <w:tcW w:w="1404" w:type="dxa"/>
            <w:tcBorders>
              <w:top w:val="nil"/>
              <w:left w:val="single" w:sz="4" w:space="0" w:color="auto"/>
              <w:bottom w:val="single" w:sz="4" w:space="0" w:color="auto"/>
            </w:tcBorders>
          </w:tcPr>
          <w:p w:rsidR="001F7B9E" w:rsidRDefault="001F7B9E">
            <w:pPr>
              <w:pStyle w:val="aa"/>
              <w:jc w:val="center"/>
            </w:pPr>
            <w:r>
              <w:t>8</w:t>
            </w:r>
          </w:p>
        </w:tc>
      </w:tr>
      <w:tr w:rsidR="001F7B9E">
        <w:tblPrEx>
          <w:tblCellMar>
            <w:top w:w="0" w:type="dxa"/>
            <w:bottom w:w="0" w:type="dxa"/>
          </w:tblCellMar>
        </w:tblPrEx>
        <w:tc>
          <w:tcPr>
            <w:tcW w:w="978" w:type="dxa"/>
            <w:tcBorders>
              <w:top w:val="single" w:sz="4" w:space="0" w:color="auto"/>
              <w:bottom w:val="single" w:sz="4" w:space="0" w:color="auto"/>
              <w:right w:val="single" w:sz="4" w:space="0" w:color="auto"/>
            </w:tcBorders>
          </w:tcPr>
          <w:p w:rsidR="001F7B9E" w:rsidRDefault="001F7B9E">
            <w:pPr>
              <w:pStyle w:val="aa"/>
              <w:jc w:val="center"/>
            </w:pPr>
            <w:r>
              <w:t>1</w:t>
            </w:r>
          </w:p>
        </w:tc>
        <w:tc>
          <w:tcPr>
            <w:tcW w:w="14316" w:type="dxa"/>
            <w:gridSpan w:val="7"/>
            <w:tcBorders>
              <w:top w:val="single" w:sz="4" w:space="0" w:color="auto"/>
              <w:left w:val="single" w:sz="4" w:space="0" w:color="auto"/>
              <w:bottom w:val="single" w:sz="4" w:space="0" w:color="auto"/>
            </w:tcBorders>
          </w:tcPr>
          <w:p w:rsidR="001F7B9E" w:rsidRDefault="001F7B9E">
            <w:pPr>
              <w:pStyle w:val="aa"/>
              <w:jc w:val="center"/>
            </w:pPr>
            <w:hyperlink w:anchor="sub_1000" w:history="1">
              <w:r>
                <w:rPr>
                  <w:rStyle w:val="a4"/>
                  <w:rFonts w:cs="Times New Roman CYR"/>
                </w:rPr>
                <w:t>Программа</w:t>
              </w:r>
            </w:hyperlink>
            <w:r>
              <w:t xml:space="preserve"> "Развитие жилищно-коммунального хозяйства" на 2025 - 2030 годы</w:t>
            </w:r>
          </w:p>
        </w:tc>
      </w:tr>
      <w:tr w:rsidR="001F7B9E">
        <w:tblPrEx>
          <w:tblCellMar>
            <w:top w:w="0" w:type="dxa"/>
            <w:bottom w:w="0" w:type="dxa"/>
          </w:tblCellMar>
        </w:tblPrEx>
        <w:tc>
          <w:tcPr>
            <w:tcW w:w="978" w:type="dxa"/>
            <w:tcBorders>
              <w:top w:val="single" w:sz="4" w:space="0" w:color="auto"/>
              <w:bottom w:val="single" w:sz="4" w:space="0" w:color="auto"/>
              <w:right w:val="single" w:sz="4" w:space="0" w:color="auto"/>
            </w:tcBorders>
          </w:tcPr>
          <w:p w:rsidR="001F7B9E" w:rsidRDefault="001F7B9E">
            <w:pPr>
              <w:pStyle w:val="aa"/>
              <w:jc w:val="center"/>
            </w:pPr>
            <w:r>
              <w:t>1.1.</w:t>
            </w:r>
          </w:p>
        </w:tc>
        <w:tc>
          <w:tcPr>
            <w:tcW w:w="2947" w:type="dxa"/>
            <w:tcBorders>
              <w:top w:val="single" w:sz="4" w:space="0" w:color="auto"/>
              <w:left w:val="single" w:sz="4" w:space="0" w:color="auto"/>
              <w:bottom w:val="single" w:sz="4" w:space="0" w:color="auto"/>
              <w:right w:val="single" w:sz="4" w:space="0" w:color="auto"/>
            </w:tcBorders>
          </w:tcPr>
          <w:p w:rsidR="001F7B9E" w:rsidRDefault="001F7B9E">
            <w:pPr>
              <w:pStyle w:val="ac"/>
            </w:pPr>
            <w:r>
              <w:t>Основное мероприятие 1. Организация работы по реализации целей, задач департамента, выполнения его функциональных обязанностей и реализация мероприятий муниципальной программы</w:t>
            </w:r>
          </w:p>
        </w:tc>
        <w:tc>
          <w:tcPr>
            <w:tcW w:w="1684"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ДЖКХ</w:t>
            </w:r>
          </w:p>
        </w:tc>
        <w:tc>
          <w:tcPr>
            <w:tcW w:w="1046"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2025</w:t>
            </w:r>
          </w:p>
        </w:tc>
        <w:tc>
          <w:tcPr>
            <w:tcW w:w="982"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2030</w:t>
            </w:r>
          </w:p>
        </w:tc>
        <w:tc>
          <w:tcPr>
            <w:tcW w:w="3305" w:type="dxa"/>
            <w:tcBorders>
              <w:top w:val="single" w:sz="4" w:space="0" w:color="auto"/>
              <w:left w:val="single" w:sz="4" w:space="0" w:color="auto"/>
              <w:bottom w:val="single" w:sz="4" w:space="0" w:color="auto"/>
              <w:right w:val="single" w:sz="4" w:space="0" w:color="auto"/>
            </w:tcBorders>
          </w:tcPr>
          <w:p w:rsidR="001F7B9E" w:rsidRDefault="001F7B9E">
            <w:pPr>
              <w:pStyle w:val="ac"/>
            </w:pPr>
            <w:r>
              <w:t>Повышение качества в решении вопросов местного значения и отдельных государственных полномочий в сфере жилищно-коммунального хозяйства на территории города</w:t>
            </w:r>
          </w:p>
        </w:tc>
        <w:tc>
          <w:tcPr>
            <w:tcW w:w="2948" w:type="dxa"/>
            <w:tcBorders>
              <w:top w:val="single" w:sz="4" w:space="0" w:color="auto"/>
              <w:left w:val="single" w:sz="4" w:space="0" w:color="auto"/>
              <w:bottom w:val="single" w:sz="4" w:space="0" w:color="auto"/>
              <w:right w:val="single" w:sz="4" w:space="0" w:color="auto"/>
            </w:tcBorders>
          </w:tcPr>
          <w:p w:rsidR="001F7B9E" w:rsidRDefault="001F7B9E">
            <w:pPr>
              <w:pStyle w:val="ac"/>
            </w:pPr>
            <w:r>
              <w:t>Нарушение законодательства РФ, субъекта РФ, местных нормативно-правовых актов по решению вопросов местного значения в сфере жилищно-коммунального хозяйства</w:t>
            </w:r>
          </w:p>
        </w:tc>
        <w:tc>
          <w:tcPr>
            <w:tcW w:w="1404" w:type="dxa"/>
            <w:tcBorders>
              <w:top w:val="single" w:sz="4" w:space="0" w:color="auto"/>
              <w:left w:val="single" w:sz="4" w:space="0" w:color="auto"/>
              <w:bottom w:val="single" w:sz="4" w:space="0" w:color="auto"/>
            </w:tcBorders>
          </w:tcPr>
          <w:p w:rsidR="001F7B9E" w:rsidRDefault="001F7B9E">
            <w:pPr>
              <w:pStyle w:val="ac"/>
            </w:pPr>
            <w:r>
              <w:t>Показатель Программы 1</w:t>
            </w:r>
          </w:p>
        </w:tc>
      </w:tr>
      <w:tr w:rsidR="001F7B9E">
        <w:tblPrEx>
          <w:tblCellMar>
            <w:top w:w="0" w:type="dxa"/>
            <w:bottom w:w="0" w:type="dxa"/>
          </w:tblCellMar>
        </w:tblPrEx>
        <w:tc>
          <w:tcPr>
            <w:tcW w:w="978" w:type="dxa"/>
            <w:tcBorders>
              <w:top w:val="single" w:sz="4" w:space="0" w:color="auto"/>
              <w:bottom w:val="single" w:sz="4" w:space="0" w:color="auto"/>
              <w:right w:val="single" w:sz="4" w:space="0" w:color="auto"/>
            </w:tcBorders>
          </w:tcPr>
          <w:p w:rsidR="001F7B9E" w:rsidRDefault="001F7B9E">
            <w:pPr>
              <w:pStyle w:val="aa"/>
              <w:jc w:val="center"/>
            </w:pPr>
            <w:r>
              <w:t>2</w:t>
            </w:r>
          </w:p>
        </w:tc>
        <w:tc>
          <w:tcPr>
            <w:tcW w:w="14316" w:type="dxa"/>
            <w:gridSpan w:val="7"/>
            <w:tcBorders>
              <w:top w:val="single" w:sz="4" w:space="0" w:color="auto"/>
              <w:left w:val="single" w:sz="4" w:space="0" w:color="auto"/>
              <w:bottom w:val="single" w:sz="4" w:space="0" w:color="auto"/>
            </w:tcBorders>
          </w:tcPr>
          <w:p w:rsidR="001F7B9E" w:rsidRDefault="001F7B9E">
            <w:pPr>
              <w:pStyle w:val="aa"/>
              <w:jc w:val="center"/>
            </w:pPr>
            <w:hyperlink w:anchor="sub_21" w:history="1">
              <w:r>
                <w:rPr>
                  <w:rStyle w:val="a4"/>
                  <w:rFonts w:cs="Times New Roman CYR"/>
                </w:rPr>
                <w:t>Подпрограмма 1</w:t>
              </w:r>
            </w:hyperlink>
            <w:r>
              <w:t xml:space="preserve"> "Развитие благоустройства города"</w:t>
            </w:r>
          </w:p>
        </w:tc>
      </w:tr>
      <w:tr w:rsidR="001F7B9E">
        <w:tblPrEx>
          <w:tblCellMar>
            <w:top w:w="0" w:type="dxa"/>
            <w:bottom w:w="0" w:type="dxa"/>
          </w:tblCellMar>
        </w:tblPrEx>
        <w:tc>
          <w:tcPr>
            <w:tcW w:w="978" w:type="dxa"/>
            <w:tcBorders>
              <w:top w:val="single" w:sz="4" w:space="0" w:color="auto"/>
              <w:bottom w:val="single" w:sz="4" w:space="0" w:color="auto"/>
              <w:right w:val="single" w:sz="4" w:space="0" w:color="auto"/>
            </w:tcBorders>
          </w:tcPr>
          <w:p w:rsidR="001F7B9E" w:rsidRDefault="001F7B9E">
            <w:pPr>
              <w:pStyle w:val="aa"/>
              <w:jc w:val="center"/>
            </w:pPr>
            <w:r>
              <w:t>2.1.</w:t>
            </w:r>
          </w:p>
        </w:tc>
        <w:tc>
          <w:tcPr>
            <w:tcW w:w="2947" w:type="dxa"/>
            <w:tcBorders>
              <w:top w:val="single" w:sz="4" w:space="0" w:color="auto"/>
              <w:left w:val="single" w:sz="4" w:space="0" w:color="auto"/>
              <w:bottom w:val="single" w:sz="4" w:space="0" w:color="auto"/>
              <w:right w:val="single" w:sz="4" w:space="0" w:color="auto"/>
            </w:tcBorders>
          </w:tcPr>
          <w:p w:rsidR="001F7B9E" w:rsidRDefault="001F7B9E">
            <w:pPr>
              <w:pStyle w:val="ac"/>
            </w:pPr>
            <w:r>
              <w:t>Основное мероприятие 1.1. Мероприятия по благоустройству и повышению внешней привлекательности города</w:t>
            </w:r>
          </w:p>
        </w:tc>
        <w:tc>
          <w:tcPr>
            <w:tcW w:w="1684"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ДЖКХ</w:t>
            </w:r>
          </w:p>
        </w:tc>
        <w:tc>
          <w:tcPr>
            <w:tcW w:w="1046"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2025</w:t>
            </w:r>
          </w:p>
        </w:tc>
        <w:tc>
          <w:tcPr>
            <w:tcW w:w="982"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2030</w:t>
            </w:r>
          </w:p>
        </w:tc>
        <w:tc>
          <w:tcPr>
            <w:tcW w:w="3305" w:type="dxa"/>
            <w:tcBorders>
              <w:top w:val="single" w:sz="4" w:space="0" w:color="auto"/>
              <w:left w:val="single" w:sz="4" w:space="0" w:color="auto"/>
              <w:bottom w:val="single" w:sz="4" w:space="0" w:color="auto"/>
              <w:right w:val="single" w:sz="4" w:space="0" w:color="auto"/>
            </w:tcBorders>
          </w:tcPr>
          <w:p w:rsidR="001F7B9E" w:rsidRDefault="001F7B9E">
            <w:pPr>
              <w:pStyle w:val="ac"/>
            </w:pPr>
            <w:r>
              <w:t>Обеспечение санитарного благополучия на территории города. Повышение внешней привлекательности города, комфортности проживания.</w:t>
            </w:r>
          </w:p>
        </w:tc>
        <w:tc>
          <w:tcPr>
            <w:tcW w:w="2948" w:type="dxa"/>
            <w:tcBorders>
              <w:top w:val="single" w:sz="4" w:space="0" w:color="auto"/>
              <w:left w:val="single" w:sz="4" w:space="0" w:color="auto"/>
              <w:bottom w:val="single" w:sz="4" w:space="0" w:color="auto"/>
              <w:right w:val="single" w:sz="4" w:space="0" w:color="auto"/>
            </w:tcBorders>
          </w:tcPr>
          <w:p w:rsidR="001F7B9E" w:rsidRDefault="001F7B9E">
            <w:pPr>
              <w:pStyle w:val="ac"/>
            </w:pPr>
            <w:r>
              <w:t>Нарушение Правил благоустройства города, санитарных правил.</w:t>
            </w:r>
          </w:p>
        </w:tc>
        <w:tc>
          <w:tcPr>
            <w:tcW w:w="1404" w:type="dxa"/>
            <w:tcBorders>
              <w:top w:val="single" w:sz="4" w:space="0" w:color="auto"/>
              <w:left w:val="single" w:sz="4" w:space="0" w:color="auto"/>
              <w:bottom w:val="single" w:sz="4" w:space="0" w:color="auto"/>
            </w:tcBorders>
          </w:tcPr>
          <w:p w:rsidR="001F7B9E" w:rsidRDefault="001F7B9E">
            <w:pPr>
              <w:pStyle w:val="ac"/>
            </w:pPr>
            <w:r>
              <w:t>Показатель 1 Программы, показатели подпрограммы 1</w:t>
            </w:r>
          </w:p>
          <w:p w:rsidR="001F7B9E" w:rsidRDefault="001F7B9E">
            <w:pPr>
              <w:pStyle w:val="ac"/>
            </w:pPr>
            <w:r>
              <w:t>1 - 5</w:t>
            </w:r>
          </w:p>
        </w:tc>
      </w:tr>
      <w:tr w:rsidR="001F7B9E">
        <w:tblPrEx>
          <w:tblCellMar>
            <w:top w:w="0" w:type="dxa"/>
            <w:bottom w:w="0" w:type="dxa"/>
          </w:tblCellMar>
        </w:tblPrEx>
        <w:tc>
          <w:tcPr>
            <w:tcW w:w="978" w:type="dxa"/>
            <w:tcBorders>
              <w:top w:val="single" w:sz="4" w:space="0" w:color="auto"/>
              <w:bottom w:val="single" w:sz="4" w:space="0" w:color="auto"/>
              <w:right w:val="single" w:sz="4" w:space="0" w:color="auto"/>
            </w:tcBorders>
          </w:tcPr>
          <w:p w:rsidR="001F7B9E" w:rsidRDefault="001F7B9E">
            <w:pPr>
              <w:pStyle w:val="aa"/>
              <w:jc w:val="center"/>
            </w:pPr>
            <w:r>
              <w:t>2.1.1.</w:t>
            </w:r>
          </w:p>
        </w:tc>
        <w:tc>
          <w:tcPr>
            <w:tcW w:w="2947" w:type="dxa"/>
            <w:tcBorders>
              <w:top w:val="single" w:sz="4" w:space="0" w:color="auto"/>
              <w:left w:val="single" w:sz="4" w:space="0" w:color="auto"/>
              <w:bottom w:val="single" w:sz="4" w:space="0" w:color="auto"/>
              <w:right w:val="single" w:sz="4" w:space="0" w:color="auto"/>
            </w:tcBorders>
          </w:tcPr>
          <w:p w:rsidR="001F7B9E" w:rsidRDefault="001F7B9E">
            <w:pPr>
              <w:pStyle w:val="ac"/>
            </w:pPr>
            <w:r>
              <w:t>Мероприятие 1.1.1. Озеленение территорий общего пользования через МКУ "САТ"</w:t>
            </w:r>
          </w:p>
        </w:tc>
        <w:tc>
          <w:tcPr>
            <w:tcW w:w="1684"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МКУ "САТ"</w:t>
            </w:r>
          </w:p>
        </w:tc>
        <w:tc>
          <w:tcPr>
            <w:tcW w:w="1046"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2025</w:t>
            </w:r>
          </w:p>
        </w:tc>
        <w:tc>
          <w:tcPr>
            <w:tcW w:w="982"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2030</w:t>
            </w:r>
          </w:p>
        </w:tc>
        <w:tc>
          <w:tcPr>
            <w:tcW w:w="3305" w:type="dxa"/>
            <w:tcBorders>
              <w:top w:val="single" w:sz="4" w:space="0" w:color="auto"/>
              <w:left w:val="single" w:sz="4" w:space="0" w:color="auto"/>
              <w:bottom w:val="single" w:sz="4" w:space="0" w:color="auto"/>
              <w:right w:val="single" w:sz="4" w:space="0" w:color="auto"/>
            </w:tcBorders>
          </w:tcPr>
          <w:p w:rsidR="001F7B9E" w:rsidRDefault="001F7B9E">
            <w:pPr>
              <w:pStyle w:val="ac"/>
            </w:pPr>
            <w:r>
              <w:t xml:space="preserve">Улучшение внешнего облика, уровня благоустроенности и экологической обстановки города. Вовлечение жителей города в реализацию мероприятий по </w:t>
            </w:r>
            <w:r>
              <w:lastRenderedPageBreak/>
              <w:t>благоустройству.</w:t>
            </w:r>
          </w:p>
        </w:tc>
        <w:tc>
          <w:tcPr>
            <w:tcW w:w="2948" w:type="dxa"/>
            <w:tcBorders>
              <w:top w:val="single" w:sz="4" w:space="0" w:color="auto"/>
              <w:left w:val="single" w:sz="4" w:space="0" w:color="auto"/>
              <w:bottom w:val="single" w:sz="4" w:space="0" w:color="auto"/>
              <w:right w:val="single" w:sz="4" w:space="0" w:color="auto"/>
            </w:tcBorders>
          </w:tcPr>
          <w:p w:rsidR="001F7B9E" w:rsidRDefault="001F7B9E">
            <w:pPr>
              <w:pStyle w:val="ac"/>
            </w:pPr>
            <w:r>
              <w:lastRenderedPageBreak/>
              <w:t>Отсутствие цветочного оформления города, наличие ветровальных деревьев, ухудшение внешнего облика города.</w:t>
            </w:r>
          </w:p>
        </w:tc>
        <w:tc>
          <w:tcPr>
            <w:tcW w:w="1404" w:type="dxa"/>
            <w:tcBorders>
              <w:top w:val="single" w:sz="4" w:space="0" w:color="auto"/>
              <w:left w:val="single" w:sz="4" w:space="0" w:color="auto"/>
              <w:bottom w:val="single" w:sz="4" w:space="0" w:color="auto"/>
            </w:tcBorders>
          </w:tcPr>
          <w:p w:rsidR="001F7B9E" w:rsidRDefault="001F7B9E">
            <w:pPr>
              <w:pStyle w:val="ac"/>
            </w:pPr>
            <w:r>
              <w:t>Показатель Подпрограммы 1 - 2-3</w:t>
            </w:r>
          </w:p>
        </w:tc>
      </w:tr>
      <w:tr w:rsidR="001F7B9E">
        <w:tblPrEx>
          <w:tblCellMar>
            <w:top w:w="0" w:type="dxa"/>
            <w:bottom w:w="0" w:type="dxa"/>
          </w:tblCellMar>
        </w:tblPrEx>
        <w:tc>
          <w:tcPr>
            <w:tcW w:w="978" w:type="dxa"/>
            <w:tcBorders>
              <w:top w:val="single" w:sz="4" w:space="0" w:color="auto"/>
              <w:bottom w:val="single" w:sz="4" w:space="0" w:color="auto"/>
              <w:right w:val="single" w:sz="4" w:space="0" w:color="auto"/>
            </w:tcBorders>
          </w:tcPr>
          <w:p w:rsidR="001F7B9E" w:rsidRDefault="001F7B9E">
            <w:pPr>
              <w:pStyle w:val="aa"/>
              <w:jc w:val="center"/>
            </w:pPr>
            <w:r>
              <w:lastRenderedPageBreak/>
              <w:t>2.1.2.</w:t>
            </w:r>
          </w:p>
        </w:tc>
        <w:tc>
          <w:tcPr>
            <w:tcW w:w="2947" w:type="dxa"/>
            <w:tcBorders>
              <w:top w:val="single" w:sz="4" w:space="0" w:color="auto"/>
              <w:left w:val="single" w:sz="4" w:space="0" w:color="auto"/>
              <w:bottom w:val="single" w:sz="4" w:space="0" w:color="auto"/>
              <w:right w:val="single" w:sz="4" w:space="0" w:color="auto"/>
            </w:tcBorders>
          </w:tcPr>
          <w:p w:rsidR="001F7B9E" w:rsidRDefault="001F7B9E">
            <w:pPr>
              <w:pStyle w:val="ac"/>
            </w:pPr>
            <w:r>
              <w:t>Мероприятие 1.1.2. Благоустройство и содержание кладбищ</w:t>
            </w:r>
          </w:p>
        </w:tc>
        <w:tc>
          <w:tcPr>
            <w:tcW w:w="1684"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ДЖКХ</w:t>
            </w:r>
          </w:p>
        </w:tc>
        <w:tc>
          <w:tcPr>
            <w:tcW w:w="1046"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2025</w:t>
            </w:r>
          </w:p>
        </w:tc>
        <w:tc>
          <w:tcPr>
            <w:tcW w:w="982"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2030</w:t>
            </w:r>
          </w:p>
        </w:tc>
        <w:tc>
          <w:tcPr>
            <w:tcW w:w="3305" w:type="dxa"/>
            <w:tcBorders>
              <w:top w:val="single" w:sz="4" w:space="0" w:color="auto"/>
              <w:left w:val="single" w:sz="4" w:space="0" w:color="auto"/>
              <w:bottom w:val="single" w:sz="4" w:space="0" w:color="auto"/>
              <w:right w:val="single" w:sz="4" w:space="0" w:color="auto"/>
            </w:tcBorders>
          </w:tcPr>
          <w:p w:rsidR="001F7B9E" w:rsidRDefault="001F7B9E">
            <w:pPr>
              <w:pStyle w:val="ac"/>
            </w:pPr>
            <w:r>
              <w:t>Обеспечение санитарного благополучия территорий города</w:t>
            </w:r>
          </w:p>
        </w:tc>
        <w:tc>
          <w:tcPr>
            <w:tcW w:w="2948" w:type="dxa"/>
            <w:tcBorders>
              <w:top w:val="single" w:sz="4" w:space="0" w:color="auto"/>
              <w:left w:val="single" w:sz="4" w:space="0" w:color="auto"/>
              <w:bottom w:val="single" w:sz="4" w:space="0" w:color="auto"/>
              <w:right w:val="single" w:sz="4" w:space="0" w:color="auto"/>
            </w:tcBorders>
          </w:tcPr>
          <w:p w:rsidR="001F7B9E" w:rsidRDefault="001F7B9E">
            <w:pPr>
              <w:pStyle w:val="ac"/>
            </w:pPr>
            <w:r>
              <w:t>Ненадлежащее санитарное состояние кладбищ, нарушение Правил благоустройства города, санитарных правил.</w:t>
            </w:r>
          </w:p>
        </w:tc>
        <w:tc>
          <w:tcPr>
            <w:tcW w:w="1404" w:type="dxa"/>
            <w:tcBorders>
              <w:top w:val="single" w:sz="4" w:space="0" w:color="auto"/>
              <w:left w:val="single" w:sz="4" w:space="0" w:color="auto"/>
              <w:bottom w:val="single" w:sz="4" w:space="0" w:color="auto"/>
            </w:tcBorders>
          </w:tcPr>
          <w:p w:rsidR="001F7B9E" w:rsidRDefault="001F7B9E">
            <w:pPr>
              <w:pStyle w:val="ac"/>
            </w:pPr>
            <w:r>
              <w:t>Показатель Программы 1</w:t>
            </w:r>
          </w:p>
        </w:tc>
      </w:tr>
      <w:tr w:rsidR="001F7B9E">
        <w:tblPrEx>
          <w:tblCellMar>
            <w:top w:w="0" w:type="dxa"/>
            <w:bottom w:w="0" w:type="dxa"/>
          </w:tblCellMar>
        </w:tblPrEx>
        <w:tc>
          <w:tcPr>
            <w:tcW w:w="978" w:type="dxa"/>
            <w:tcBorders>
              <w:top w:val="single" w:sz="4" w:space="0" w:color="auto"/>
              <w:bottom w:val="single" w:sz="4" w:space="0" w:color="auto"/>
              <w:right w:val="single" w:sz="4" w:space="0" w:color="auto"/>
            </w:tcBorders>
          </w:tcPr>
          <w:p w:rsidR="001F7B9E" w:rsidRDefault="001F7B9E">
            <w:pPr>
              <w:pStyle w:val="aa"/>
              <w:jc w:val="center"/>
            </w:pPr>
            <w:r>
              <w:t>2.1.3.</w:t>
            </w:r>
          </w:p>
        </w:tc>
        <w:tc>
          <w:tcPr>
            <w:tcW w:w="2947" w:type="dxa"/>
            <w:tcBorders>
              <w:top w:val="single" w:sz="4" w:space="0" w:color="auto"/>
              <w:left w:val="single" w:sz="4" w:space="0" w:color="auto"/>
              <w:bottom w:val="single" w:sz="4" w:space="0" w:color="auto"/>
              <w:right w:val="single" w:sz="4" w:space="0" w:color="auto"/>
            </w:tcBorders>
          </w:tcPr>
          <w:p w:rsidR="001F7B9E" w:rsidRDefault="001F7B9E">
            <w:pPr>
              <w:pStyle w:val="ac"/>
            </w:pPr>
            <w:r>
              <w:t>Мероприятие 1.1.3. Содержание и обслуживание кладбищ через МКУ "САТ"</w:t>
            </w:r>
          </w:p>
        </w:tc>
        <w:tc>
          <w:tcPr>
            <w:tcW w:w="1684"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МКУ "САТ"</w:t>
            </w:r>
          </w:p>
        </w:tc>
        <w:tc>
          <w:tcPr>
            <w:tcW w:w="1046"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2025</w:t>
            </w:r>
          </w:p>
        </w:tc>
        <w:tc>
          <w:tcPr>
            <w:tcW w:w="982"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2030</w:t>
            </w:r>
          </w:p>
        </w:tc>
        <w:tc>
          <w:tcPr>
            <w:tcW w:w="3305" w:type="dxa"/>
            <w:tcBorders>
              <w:top w:val="single" w:sz="4" w:space="0" w:color="auto"/>
              <w:left w:val="single" w:sz="4" w:space="0" w:color="auto"/>
              <w:bottom w:val="single" w:sz="4" w:space="0" w:color="auto"/>
              <w:right w:val="single" w:sz="4" w:space="0" w:color="auto"/>
            </w:tcBorders>
          </w:tcPr>
          <w:p w:rsidR="001F7B9E" w:rsidRDefault="001F7B9E">
            <w:pPr>
              <w:pStyle w:val="ac"/>
            </w:pPr>
            <w:r>
              <w:t>Обеспечение санитарного благополучия территорий города</w:t>
            </w:r>
          </w:p>
        </w:tc>
        <w:tc>
          <w:tcPr>
            <w:tcW w:w="2948" w:type="dxa"/>
            <w:tcBorders>
              <w:top w:val="single" w:sz="4" w:space="0" w:color="auto"/>
              <w:left w:val="single" w:sz="4" w:space="0" w:color="auto"/>
              <w:bottom w:val="single" w:sz="4" w:space="0" w:color="auto"/>
              <w:right w:val="single" w:sz="4" w:space="0" w:color="auto"/>
            </w:tcBorders>
          </w:tcPr>
          <w:p w:rsidR="001F7B9E" w:rsidRDefault="001F7B9E">
            <w:pPr>
              <w:pStyle w:val="ac"/>
            </w:pPr>
            <w:r>
              <w:t>Ненадлежащее санитарное состояние кладбищ, нарушение Правил благоустройства города, санитарных правил.</w:t>
            </w:r>
          </w:p>
        </w:tc>
        <w:tc>
          <w:tcPr>
            <w:tcW w:w="1404" w:type="dxa"/>
            <w:tcBorders>
              <w:top w:val="single" w:sz="4" w:space="0" w:color="auto"/>
              <w:left w:val="single" w:sz="4" w:space="0" w:color="auto"/>
              <w:bottom w:val="single" w:sz="4" w:space="0" w:color="auto"/>
            </w:tcBorders>
          </w:tcPr>
          <w:p w:rsidR="001F7B9E" w:rsidRDefault="001F7B9E">
            <w:pPr>
              <w:pStyle w:val="ac"/>
            </w:pPr>
            <w:r>
              <w:t>Показатель Программы 1</w:t>
            </w:r>
          </w:p>
        </w:tc>
      </w:tr>
      <w:tr w:rsidR="001F7B9E">
        <w:tblPrEx>
          <w:tblCellMar>
            <w:top w:w="0" w:type="dxa"/>
            <w:bottom w:w="0" w:type="dxa"/>
          </w:tblCellMar>
        </w:tblPrEx>
        <w:tc>
          <w:tcPr>
            <w:tcW w:w="978" w:type="dxa"/>
            <w:tcBorders>
              <w:top w:val="single" w:sz="4" w:space="0" w:color="auto"/>
              <w:bottom w:val="single" w:sz="4" w:space="0" w:color="auto"/>
              <w:right w:val="single" w:sz="4" w:space="0" w:color="auto"/>
            </w:tcBorders>
          </w:tcPr>
          <w:p w:rsidR="001F7B9E" w:rsidRDefault="001F7B9E">
            <w:pPr>
              <w:pStyle w:val="aa"/>
              <w:jc w:val="center"/>
            </w:pPr>
            <w:r>
              <w:t>2.1.4.</w:t>
            </w:r>
          </w:p>
        </w:tc>
        <w:tc>
          <w:tcPr>
            <w:tcW w:w="2947" w:type="dxa"/>
            <w:tcBorders>
              <w:top w:val="single" w:sz="4" w:space="0" w:color="auto"/>
              <w:left w:val="single" w:sz="4" w:space="0" w:color="auto"/>
              <w:bottom w:val="single" w:sz="4" w:space="0" w:color="auto"/>
              <w:right w:val="single" w:sz="4" w:space="0" w:color="auto"/>
            </w:tcBorders>
          </w:tcPr>
          <w:p w:rsidR="001F7B9E" w:rsidRDefault="001F7B9E">
            <w:pPr>
              <w:pStyle w:val="ac"/>
            </w:pPr>
            <w:r>
              <w:t>Мероприятие 1.1.4. Благоустройство и содержание пляжей</w:t>
            </w:r>
          </w:p>
        </w:tc>
        <w:tc>
          <w:tcPr>
            <w:tcW w:w="1684"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ДЖКХ</w:t>
            </w:r>
          </w:p>
        </w:tc>
        <w:tc>
          <w:tcPr>
            <w:tcW w:w="1046"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2025</w:t>
            </w:r>
          </w:p>
        </w:tc>
        <w:tc>
          <w:tcPr>
            <w:tcW w:w="982"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2030</w:t>
            </w:r>
          </w:p>
        </w:tc>
        <w:tc>
          <w:tcPr>
            <w:tcW w:w="3305" w:type="dxa"/>
            <w:tcBorders>
              <w:top w:val="single" w:sz="4" w:space="0" w:color="auto"/>
              <w:left w:val="single" w:sz="4" w:space="0" w:color="auto"/>
              <w:bottom w:val="single" w:sz="4" w:space="0" w:color="auto"/>
              <w:right w:val="single" w:sz="4" w:space="0" w:color="auto"/>
            </w:tcBorders>
          </w:tcPr>
          <w:p w:rsidR="001F7B9E" w:rsidRDefault="001F7B9E">
            <w:pPr>
              <w:pStyle w:val="ac"/>
            </w:pPr>
            <w:r>
              <w:t>Обеспечение санитарного благополучия территории города</w:t>
            </w:r>
          </w:p>
        </w:tc>
        <w:tc>
          <w:tcPr>
            <w:tcW w:w="2948" w:type="dxa"/>
            <w:tcBorders>
              <w:top w:val="single" w:sz="4" w:space="0" w:color="auto"/>
              <w:left w:val="single" w:sz="4" w:space="0" w:color="auto"/>
              <w:bottom w:val="single" w:sz="4" w:space="0" w:color="auto"/>
              <w:right w:val="single" w:sz="4" w:space="0" w:color="auto"/>
            </w:tcBorders>
          </w:tcPr>
          <w:p w:rsidR="001F7B9E" w:rsidRDefault="001F7B9E">
            <w:pPr>
              <w:pStyle w:val="ac"/>
            </w:pPr>
            <w:r>
              <w:t>Нарушение Правил благоустройства города, санитарных правил.</w:t>
            </w:r>
          </w:p>
        </w:tc>
        <w:tc>
          <w:tcPr>
            <w:tcW w:w="1404" w:type="dxa"/>
            <w:tcBorders>
              <w:top w:val="single" w:sz="4" w:space="0" w:color="auto"/>
              <w:left w:val="single" w:sz="4" w:space="0" w:color="auto"/>
              <w:bottom w:val="single" w:sz="4" w:space="0" w:color="auto"/>
            </w:tcBorders>
          </w:tcPr>
          <w:p w:rsidR="001F7B9E" w:rsidRDefault="001F7B9E">
            <w:pPr>
              <w:pStyle w:val="ac"/>
            </w:pPr>
            <w:r>
              <w:t>Показатель Программы 1</w:t>
            </w:r>
          </w:p>
        </w:tc>
      </w:tr>
      <w:tr w:rsidR="001F7B9E">
        <w:tblPrEx>
          <w:tblCellMar>
            <w:top w:w="0" w:type="dxa"/>
            <w:bottom w:w="0" w:type="dxa"/>
          </w:tblCellMar>
        </w:tblPrEx>
        <w:tc>
          <w:tcPr>
            <w:tcW w:w="978" w:type="dxa"/>
            <w:tcBorders>
              <w:top w:val="single" w:sz="4" w:space="0" w:color="auto"/>
              <w:bottom w:val="single" w:sz="4" w:space="0" w:color="auto"/>
              <w:right w:val="single" w:sz="4" w:space="0" w:color="auto"/>
            </w:tcBorders>
          </w:tcPr>
          <w:p w:rsidR="001F7B9E" w:rsidRDefault="001F7B9E">
            <w:pPr>
              <w:pStyle w:val="aa"/>
              <w:jc w:val="center"/>
            </w:pPr>
            <w:r>
              <w:t>2.1.5.</w:t>
            </w:r>
          </w:p>
        </w:tc>
        <w:tc>
          <w:tcPr>
            <w:tcW w:w="2947" w:type="dxa"/>
            <w:tcBorders>
              <w:top w:val="single" w:sz="4" w:space="0" w:color="auto"/>
              <w:left w:val="single" w:sz="4" w:space="0" w:color="auto"/>
              <w:bottom w:val="single" w:sz="4" w:space="0" w:color="auto"/>
              <w:right w:val="single" w:sz="4" w:space="0" w:color="auto"/>
            </w:tcBorders>
          </w:tcPr>
          <w:p w:rsidR="001F7B9E" w:rsidRDefault="001F7B9E">
            <w:pPr>
              <w:pStyle w:val="ac"/>
            </w:pPr>
            <w:r>
              <w:t>Мероприятие 1.1.5. Оплата электроэнергии на сетях наружного освещения</w:t>
            </w:r>
          </w:p>
        </w:tc>
        <w:tc>
          <w:tcPr>
            <w:tcW w:w="1684"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ДЖКХ</w:t>
            </w:r>
          </w:p>
        </w:tc>
        <w:tc>
          <w:tcPr>
            <w:tcW w:w="1046"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2025</w:t>
            </w:r>
          </w:p>
        </w:tc>
        <w:tc>
          <w:tcPr>
            <w:tcW w:w="982"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2030</w:t>
            </w:r>
          </w:p>
        </w:tc>
        <w:tc>
          <w:tcPr>
            <w:tcW w:w="3305" w:type="dxa"/>
            <w:tcBorders>
              <w:top w:val="single" w:sz="4" w:space="0" w:color="auto"/>
              <w:left w:val="single" w:sz="4" w:space="0" w:color="auto"/>
              <w:bottom w:val="single" w:sz="4" w:space="0" w:color="auto"/>
              <w:right w:val="single" w:sz="4" w:space="0" w:color="auto"/>
            </w:tcBorders>
          </w:tcPr>
          <w:p w:rsidR="001F7B9E" w:rsidRDefault="001F7B9E">
            <w:pPr>
              <w:pStyle w:val="ac"/>
            </w:pPr>
            <w:r>
              <w:t>Обеспечение электроэнергией сетей наружного освещения и светофорных объектов</w:t>
            </w:r>
          </w:p>
        </w:tc>
        <w:tc>
          <w:tcPr>
            <w:tcW w:w="2948" w:type="dxa"/>
            <w:tcBorders>
              <w:top w:val="single" w:sz="4" w:space="0" w:color="auto"/>
              <w:left w:val="single" w:sz="4" w:space="0" w:color="auto"/>
              <w:bottom w:val="single" w:sz="4" w:space="0" w:color="auto"/>
              <w:right w:val="single" w:sz="4" w:space="0" w:color="auto"/>
            </w:tcBorders>
          </w:tcPr>
          <w:p w:rsidR="001F7B9E" w:rsidRDefault="001F7B9E">
            <w:pPr>
              <w:pStyle w:val="ac"/>
            </w:pPr>
            <w:r>
              <w:t>Нарушение ГОСТа, снижение безопасности улично-дорожной сети. Нарушение договорных отношений на поставку электрической энергии.</w:t>
            </w:r>
          </w:p>
        </w:tc>
        <w:tc>
          <w:tcPr>
            <w:tcW w:w="1404" w:type="dxa"/>
            <w:tcBorders>
              <w:top w:val="single" w:sz="4" w:space="0" w:color="auto"/>
              <w:left w:val="single" w:sz="4" w:space="0" w:color="auto"/>
              <w:bottom w:val="single" w:sz="4" w:space="0" w:color="auto"/>
            </w:tcBorders>
          </w:tcPr>
          <w:p w:rsidR="001F7B9E" w:rsidRDefault="001F7B9E">
            <w:pPr>
              <w:pStyle w:val="ac"/>
            </w:pPr>
            <w:r>
              <w:t>Показатель подпрограммы 1: 4</w:t>
            </w:r>
          </w:p>
        </w:tc>
      </w:tr>
      <w:tr w:rsidR="001F7B9E">
        <w:tblPrEx>
          <w:tblCellMar>
            <w:top w:w="0" w:type="dxa"/>
            <w:bottom w:w="0" w:type="dxa"/>
          </w:tblCellMar>
        </w:tblPrEx>
        <w:tc>
          <w:tcPr>
            <w:tcW w:w="978" w:type="dxa"/>
            <w:tcBorders>
              <w:top w:val="single" w:sz="4" w:space="0" w:color="auto"/>
              <w:bottom w:val="single" w:sz="4" w:space="0" w:color="auto"/>
              <w:right w:val="single" w:sz="4" w:space="0" w:color="auto"/>
            </w:tcBorders>
          </w:tcPr>
          <w:p w:rsidR="001F7B9E" w:rsidRDefault="001F7B9E">
            <w:pPr>
              <w:pStyle w:val="aa"/>
              <w:jc w:val="center"/>
            </w:pPr>
            <w:r>
              <w:t>2.1.6.</w:t>
            </w:r>
          </w:p>
        </w:tc>
        <w:tc>
          <w:tcPr>
            <w:tcW w:w="2947" w:type="dxa"/>
            <w:tcBorders>
              <w:top w:val="single" w:sz="4" w:space="0" w:color="auto"/>
              <w:left w:val="single" w:sz="4" w:space="0" w:color="auto"/>
              <w:bottom w:val="single" w:sz="4" w:space="0" w:color="auto"/>
              <w:right w:val="single" w:sz="4" w:space="0" w:color="auto"/>
            </w:tcBorders>
          </w:tcPr>
          <w:p w:rsidR="001F7B9E" w:rsidRDefault="001F7B9E">
            <w:pPr>
              <w:pStyle w:val="ac"/>
            </w:pPr>
            <w:r>
              <w:t>Мероприятие 1.1.6. Текущее содержание парков, скверов, газонов</w:t>
            </w:r>
          </w:p>
        </w:tc>
        <w:tc>
          <w:tcPr>
            <w:tcW w:w="1684"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ДЖКХ</w:t>
            </w:r>
          </w:p>
        </w:tc>
        <w:tc>
          <w:tcPr>
            <w:tcW w:w="1046"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2025</w:t>
            </w:r>
          </w:p>
        </w:tc>
        <w:tc>
          <w:tcPr>
            <w:tcW w:w="982"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2030</w:t>
            </w:r>
          </w:p>
        </w:tc>
        <w:tc>
          <w:tcPr>
            <w:tcW w:w="3305" w:type="dxa"/>
            <w:tcBorders>
              <w:top w:val="single" w:sz="4" w:space="0" w:color="auto"/>
              <w:left w:val="single" w:sz="4" w:space="0" w:color="auto"/>
              <w:bottom w:val="single" w:sz="4" w:space="0" w:color="auto"/>
              <w:right w:val="single" w:sz="4" w:space="0" w:color="auto"/>
            </w:tcBorders>
          </w:tcPr>
          <w:p w:rsidR="001F7B9E" w:rsidRDefault="001F7B9E">
            <w:pPr>
              <w:pStyle w:val="ac"/>
            </w:pPr>
            <w:r>
              <w:t xml:space="preserve">Выполнение работ по текущему содержанию территорий общего пользования, кроме улично-дорожной сети. Обеспечение соответствия санитарного состояния объектов требованиям СанПиН. Обеспечение санитарного благополучия </w:t>
            </w:r>
            <w:r>
              <w:lastRenderedPageBreak/>
              <w:t>территорий города.</w:t>
            </w:r>
          </w:p>
        </w:tc>
        <w:tc>
          <w:tcPr>
            <w:tcW w:w="2948" w:type="dxa"/>
            <w:tcBorders>
              <w:top w:val="single" w:sz="4" w:space="0" w:color="auto"/>
              <w:left w:val="single" w:sz="4" w:space="0" w:color="auto"/>
              <w:bottom w:val="single" w:sz="4" w:space="0" w:color="auto"/>
              <w:right w:val="single" w:sz="4" w:space="0" w:color="auto"/>
            </w:tcBorders>
          </w:tcPr>
          <w:p w:rsidR="001F7B9E" w:rsidRDefault="001F7B9E">
            <w:pPr>
              <w:pStyle w:val="ac"/>
            </w:pPr>
            <w:r>
              <w:lastRenderedPageBreak/>
              <w:t>Нарушение Правил благоустройства города, санитарных правил. Захламленность территорий бытовым мусором в период между уборкой, нарушение СанПиН. Ухудшение внешнего облика города.</w:t>
            </w:r>
          </w:p>
        </w:tc>
        <w:tc>
          <w:tcPr>
            <w:tcW w:w="1404" w:type="dxa"/>
            <w:tcBorders>
              <w:top w:val="single" w:sz="4" w:space="0" w:color="auto"/>
              <w:left w:val="single" w:sz="4" w:space="0" w:color="auto"/>
              <w:bottom w:val="single" w:sz="4" w:space="0" w:color="auto"/>
            </w:tcBorders>
          </w:tcPr>
          <w:p w:rsidR="001F7B9E" w:rsidRDefault="001F7B9E">
            <w:pPr>
              <w:pStyle w:val="ac"/>
            </w:pPr>
            <w:r>
              <w:t>Показатель Программы 1: 1-3</w:t>
            </w:r>
          </w:p>
        </w:tc>
      </w:tr>
      <w:tr w:rsidR="001F7B9E">
        <w:tblPrEx>
          <w:tblCellMar>
            <w:top w:w="0" w:type="dxa"/>
            <w:bottom w:w="0" w:type="dxa"/>
          </w:tblCellMar>
        </w:tblPrEx>
        <w:tc>
          <w:tcPr>
            <w:tcW w:w="978" w:type="dxa"/>
            <w:tcBorders>
              <w:top w:val="single" w:sz="4" w:space="0" w:color="auto"/>
              <w:bottom w:val="single" w:sz="4" w:space="0" w:color="auto"/>
              <w:right w:val="single" w:sz="4" w:space="0" w:color="auto"/>
            </w:tcBorders>
          </w:tcPr>
          <w:p w:rsidR="001F7B9E" w:rsidRDefault="001F7B9E">
            <w:pPr>
              <w:pStyle w:val="aa"/>
              <w:jc w:val="center"/>
            </w:pPr>
            <w:r>
              <w:lastRenderedPageBreak/>
              <w:t>2.1.7.</w:t>
            </w:r>
          </w:p>
        </w:tc>
        <w:tc>
          <w:tcPr>
            <w:tcW w:w="2947" w:type="dxa"/>
            <w:tcBorders>
              <w:top w:val="single" w:sz="4" w:space="0" w:color="auto"/>
              <w:left w:val="single" w:sz="4" w:space="0" w:color="auto"/>
              <w:bottom w:val="single" w:sz="4" w:space="0" w:color="auto"/>
              <w:right w:val="single" w:sz="4" w:space="0" w:color="auto"/>
            </w:tcBorders>
          </w:tcPr>
          <w:p w:rsidR="001F7B9E" w:rsidRDefault="001F7B9E">
            <w:pPr>
              <w:pStyle w:val="ac"/>
            </w:pPr>
            <w:r>
              <w:t>Мероприятие 1.1.7. Украшение города</w:t>
            </w:r>
          </w:p>
        </w:tc>
        <w:tc>
          <w:tcPr>
            <w:tcW w:w="1684"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ДЖКХ</w:t>
            </w:r>
          </w:p>
        </w:tc>
        <w:tc>
          <w:tcPr>
            <w:tcW w:w="1046"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2025</w:t>
            </w:r>
          </w:p>
        </w:tc>
        <w:tc>
          <w:tcPr>
            <w:tcW w:w="982"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2030</w:t>
            </w:r>
          </w:p>
        </w:tc>
        <w:tc>
          <w:tcPr>
            <w:tcW w:w="3305" w:type="dxa"/>
            <w:tcBorders>
              <w:top w:val="single" w:sz="4" w:space="0" w:color="auto"/>
              <w:left w:val="single" w:sz="4" w:space="0" w:color="auto"/>
              <w:bottom w:val="single" w:sz="4" w:space="0" w:color="auto"/>
              <w:right w:val="single" w:sz="4" w:space="0" w:color="auto"/>
            </w:tcBorders>
          </w:tcPr>
          <w:p w:rsidR="001F7B9E" w:rsidRDefault="001F7B9E">
            <w:pPr>
              <w:pStyle w:val="ac"/>
            </w:pPr>
            <w:r>
              <w:t>Создание праздничного настроения путем украшения территорий города.</w:t>
            </w:r>
          </w:p>
        </w:tc>
        <w:tc>
          <w:tcPr>
            <w:tcW w:w="2948" w:type="dxa"/>
            <w:tcBorders>
              <w:top w:val="single" w:sz="4" w:space="0" w:color="auto"/>
              <w:left w:val="single" w:sz="4" w:space="0" w:color="auto"/>
              <w:bottom w:val="single" w:sz="4" w:space="0" w:color="auto"/>
              <w:right w:val="single" w:sz="4" w:space="0" w:color="auto"/>
            </w:tcBorders>
          </w:tcPr>
          <w:p w:rsidR="001F7B9E" w:rsidRDefault="001F7B9E">
            <w:pPr>
              <w:pStyle w:val="ac"/>
            </w:pPr>
            <w:r>
              <w:t>Ухудшение внешнего облика города.</w:t>
            </w:r>
          </w:p>
        </w:tc>
        <w:tc>
          <w:tcPr>
            <w:tcW w:w="1404" w:type="dxa"/>
            <w:tcBorders>
              <w:top w:val="single" w:sz="4" w:space="0" w:color="auto"/>
              <w:left w:val="single" w:sz="4" w:space="0" w:color="auto"/>
              <w:bottom w:val="single" w:sz="4" w:space="0" w:color="auto"/>
            </w:tcBorders>
          </w:tcPr>
          <w:p w:rsidR="001F7B9E" w:rsidRDefault="001F7B9E">
            <w:pPr>
              <w:pStyle w:val="ac"/>
            </w:pPr>
            <w:r>
              <w:t>Показатель Подпрограммы 1: 1-5</w:t>
            </w:r>
          </w:p>
        </w:tc>
      </w:tr>
      <w:tr w:rsidR="001F7B9E">
        <w:tblPrEx>
          <w:tblCellMar>
            <w:top w:w="0" w:type="dxa"/>
            <w:bottom w:w="0" w:type="dxa"/>
          </w:tblCellMar>
        </w:tblPrEx>
        <w:tc>
          <w:tcPr>
            <w:tcW w:w="978" w:type="dxa"/>
            <w:tcBorders>
              <w:top w:val="single" w:sz="4" w:space="0" w:color="auto"/>
              <w:bottom w:val="single" w:sz="4" w:space="0" w:color="auto"/>
              <w:right w:val="single" w:sz="4" w:space="0" w:color="auto"/>
            </w:tcBorders>
          </w:tcPr>
          <w:p w:rsidR="001F7B9E" w:rsidRDefault="001F7B9E">
            <w:pPr>
              <w:pStyle w:val="aa"/>
              <w:jc w:val="center"/>
            </w:pPr>
            <w:r>
              <w:t>2.1.8.</w:t>
            </w:r>
          </w:p>
        </w:tc>
        <w:tc>
          <w:tcPr>
            <w:tcW w:w="2947" w:type="dxa"/>
            <w:tcBorders>
              <w:top w:val="single" w:sz="4" w:space="0" w:color="auto"/>
              <w:left w:val="single" w:sz="4" w:space="0" w:color="auto"/>
              <w:bottom w:val="single" w:sz="4" w:space="0" w:color="auto"/>
              <w:right w:val="single" w:sz="4" w:space="0" w:color="auto"/>
            </w:tcBorders>
          </w:tcPr>
          <w:p w:rsidR="001F7B9E" w:rsidRDefault="001F7B9E">
            <w:pPr>
              <w:pStyle w:val="ac"/>
            </w:pPr>
            <w:r>
              <w:t>Мероприятие 1.1.8. Содержание сетей дождевой канализации</w:t>
            </w:r>
          </w:p>
        </w:tc>
        <w:tc>
          <w:tcPr>
            <w:tcW w:w="1684"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ДЖКХ</w:t>
            </w:r>
          </w:p>
        </w:tc>
        <w:tc>
          <w:tcPr>
            <w:tcW w:w="1046"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2025</w:t>
            </w:r>
          </w:p>
        </w:tc>
        <w:tc>
          <w:tcPr>
            <w:tcW w:w="982"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2030</w:t>
            </w:r>
          </w:p>
        </w:tc>
        <w:tc>
          <w:tcPr>
            <w:tcW w:w="3305" w:type="dxa"/>
            <w:tcBorders>
              <w:top w:val="single" w:sz="4" w:space="0" w:color="auto"/>
              <w:left w:val="single" w:sz="4" w:space="0" w:color="auto"/>
              <w:bottom w:val="single" w:sz="4" w:space="0" w:color="auto"/>
              <w:right w:val="single" w:sz="4" w:space="0" w:color="auto"/>
            </w:tcBorders>
          </w:tcPr>
          <w:p w:rsidR="001F7B9E" w:rsidRDefault="001F7B9E">
            <w:pPr>
              <w:pStyle w:val="ac"/>
            </w:pPr>
            <w:r>
              <w:t>Оплата услуг МУП "Водоканал" по транспортировке дождевых и поверхностных стоков с территорий общего пользования по сетям дождевой канализации. Обеспечение санитарного благополучия территорий города</w:t>
            </w:r>
          </w:p>
        </w:tc>
        <w:tc>
          <w:tcPr>
            <w:tcW w:w="2948" w:type="dxa"/>
            <w:tcBorders>
              <w:top w:val="single" w:sz="4" w:space="0" w:color="auto"/>
              <w:left w:val="single" w:sz="4" w:space="0" w:color="auto"/>
              <w:bottom w:val="single" w:sz="4" w:space="0" w:color="auto"/>
              <w:right w:val="single" w:sz="4" w:space="0" w:color="auto"/>
            </w:tcBorders>
          </w:tcPr>
          <w:p w:rsidR="001F7B9E" w:rsidRDefault="001F7B9E">
            <w:pPr>
              <w:pStyle w:val="ac"/>
            </w:pPr>
            <w:r>
              <w:t>Нарушение Правил благоустройства города, санитарных правил. Снижение безопасности улично-дорожной сети, ухудшение внешнего облика города.</w:t>
            </w:r>
          </w:p>
        </w:tc>
        <w:tc>
          <w:tcPr>
            <w:tcW w:w="1404" w:type="dxa"/>
            <w:tcBorders>
              <w:top w:val="single" w:sz="4" w:space="0" w:color="auto"/>
              <w:left w:val="single" w:sz="4" w:space="0" w:color="auto"/>
              <w:bottom w:val="single" w:sz="4" w:space="0" w:color="auto"/>
            </w:tcBorders>
          </w:tcPr>
          <w:p w:rsidR="001F7B9E" w:rsidRDefault="001F7B9E">
            <w:pPr>
              <w:pStyle w:val="ac"/>
            </w:pPr>
            <w:r>
              <w:t>Показатель Программы 1</w:t>
            </w:r>
          </w:p>
        </w:tc>
      </w:tr>
      <w:tr w:rsidR="001F7B9E">
        <w:tblPrEx>
          <w:tblCellMar>
            <w:top w:w="0" w:type="dxa"/>
            <w:bottom w:w="0" w:type="dxa"/>
          </w:tblCellMar>
        </w:tblPrEx>
        <w:tc>
          <w:tcPr>
            <w:tcW w:w="978" w:type="dxa"/>
            <w:tcBorders>
              <w:top w:val="single" w:sz="4" w:space="0" w:color="auto"/>
              <w:bottom w:val="single" w:sz="4" w:space="0" w:color="auto"/>
              <w:right w:val="single" w:sz="4" w:space="0" w:color="auto"/>
            </w:tcBorders>
          </w:tcPr>
          <w:p w:rsidR="001F7B9E" w:rsidRDefault="001F7B9E">
            <w:pPr>
              <w:pStyle w:val="aa"/>
              <w:jc w:val="center"/>
            </w:pPr>
            <w:r>
              <w:t>2.1.9.</w:t>
            </w:r>
          </w:p>
        </w:tc>
        <w:tc>
          <w:tcPr>
            <w:tcW w:w="2947" w:type="dxa"/>
            <w:tcBorders>
              <w:top w:val="single" w:sz="4" w:space="0" w:color="auto"/>
              <w:left w:val="single" w:sz="4" w:space="0" w:color="auto"/>
              <w:bottom w:val="single" w:sz="4" w:space="0" w:color="auto"/>
              <w:right w:val="single" w:sz="4" w:space="0" w:color="auto"/>
            </w:tcBorders>
          </w:tcPr>
          <w:p w:rsidR="001F7B9E" w:rsidRDefault="001F7B9E">
            <w:pPr>
              <w:pStyle w:val="ac"/>
            </w:pPr>
            <w:r>
              <w:t>Мероприятие 1.1.9. Вывоз тел умерших людей</w:t>
            </w:r>
          </w:p>
        </w:tc>
        <w:tc>
          <w:tcPr>
            <w:tcW w:w="1684"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ДЖКХ</w:t>
            </w:r>
          </w:p>
        </w:tc>
        <w:tc>
          <w:tcPr>
            <w:tcW w:w="1046"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2025</w:t>
            </w:r>
          </w:p>
        </w:tc>
        <w:tc>
          <w:tcPr>
            <w:tcW w:w="982"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2030</w:t>
            </w:r>
          </w:p>
        </w:tc>
        <w:tc>
          <w:tcPr>
            <w:tcW w:w="3305" w:type="dxa"/>
            <w:tcBorders>
              <w:top w:val="single" w:sz="4" w:space="0" w:color="auto"/>
              <w:left w:val="single" w:sz="4" w:space="0" w:color="auto"/>
              <w:bottom w:val="single" w:sz="4" w:space="0" w:color="auto"/>
              <w:right w:val="single" w:sz="4" w:space="0" w:color="auto"/>
            </w:tcBorders>
          </w:tcPr>
          <w:p w:rsidR="001F7B9E" w:rsidRDefault="001F7B9E">
            <w:pPr>
              <w:pStyle w:val="ac"/>
            </w:pPr>
            <w:r>
              <w:t>Обеспечение санитарного благополучия на территории города</w:t>
            </w:r>
          </w:p>
        </w:tc>
        <w:tc>
          <w:tcPr>
            <w:tcW w:w="2948" w:type="dxa"/>
            <w:tcBorders>
              <w:top w:val="single" w:sz="4" w:space="0" w:color="auto"/>
              <w:left w:val="single" w:sz="4" w:space="0" w:color="auto"/>
              <w:bottom w:val="single" w:sz="4" w:space="0" w:color="auto"/>
              <w:right w:val="single" w:sz="4" w:space="0" w:color="auto"/>
            </w:tcBorders>
          </w:tcPr>
          <w:p w:rsidR="001F7B9E" w:rsidRDefault="001F7B9E">
            <w:pPr>
              <w:pStyle w:val="ac"/>
            </w:pPr>
            <w:r>
              <w:t>Нарушение Правил благоустройства города, санитарных правил. Ухудшение внешнего облика города.</w:t>
            </w:r>
          </w:p>
        </w:tc>
        <w:tc>
          <w:tcPr>
            <w:tcW w:w="1404" w:type="dxa"/>
            <w:tcBorders>
              <w:top w:val="single" w:sz="4" w:space="0" w:color="auto"/>
              <w:left w:val="single" w:sz="4" w:space="0" w:color="auto"/>
              <w:bottom w:val="single" w:sz="4" w:space="0" w:color="auto"/>
            </w:tcBorders>
          </w:tcPr>
          <w:p w:rsidR="001F7B9E" w:rsidRDefault="001F7B9E">
            <w:pPr>
              <w:pStyle w:val="ac"/>
            </w:pPr>
            <w:r>
              <w:t>Показатель Программы 1</w:t>
            </w:r>
          </w:p>
        </w:tc>
      </w:tr>
      <w:tr w:rsidR="001F7B9E">
        <w:tblPrEx>
          <w:tblCellMar>
            <w:top w:w="0" w:type="dxa"/>
            <w:bottom w:w="0" w:type="dxa"/>
          </w:tblCellMar>
        </w:tblPrEx>
        <w:tc>
          <w:tcPr>
            <w:tcW w:w="978" w:type="dxa"/>
            <w:tcBorders>
              <w:top w:val="single" w:sz="4" w:space="0" w:color="auto"/>
              <w:bottom w:val="single" w:sz="4" w:space="0" w:color="auto"/>
              <w:right w:val="single" w:sz="4" w:space="0" w:color="auto"/>
            </w:tcBorders>
          </w:tcPr>
          <w:p w:rsidR="001F7B9E" w:rsidRDefault="001F7B9E">
            <w:pPr>
              <w:pStyle w:val="aa"/>
              <w:jc w:val="center"/>
            </w:pPr>
            <w:r>
              <w:t>2.1.10.</w:t>
            </w:r>
          </w:p>
        </w:tc>
        <w:tc>
          <w:tcPr>
            <w:tcW w:w="2947" w:type="dxa"/>
            <w:tcBorders>
              <w:top w:val="single" w:sz="4" w:space="0" w:color="auto"/>
              <w:left w:val="single" w:sz="4" w:space="0" w:color="auto"/>
              <w:bottom w:val="single" w:sz="4" w:space="0" w:color="auto"/>
              <w:right w:val="single" w:sz="4" w:space="0" w:color="auto"/>
            </w:tcBorders>
          </w:tcPr>
          <w:p w:rsidR="001F7B9E" w:rsidRDefault="001F7B9E">
            <w:pPr>
              <w:pStyle w:val="ac"/>
            </w:pPr>
            <w:r>
              <w:t>Мероприятие 1.1.10. Призовой фонд конкурса "Цветущий город" (озеленение)</w:t>
            </w:r>
          </w:p>
        </w:tc>
        <w:tc>
          <w:tcPr>
            <w:tcW w:w="1684"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ДЖКХ</w:t>
            </w:r>
          </w:p>
        </w:tc>
        <w:tc>
          <w:tcPr>
            <w:tcW w:w="1046"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2025</w:t>
            </w:r>
          </w:p>
        </w:tc>
        <w:tc>
          <w:tcPr>
            <w:tcW w:w="982"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2030</w:t>
            </w:r>
          </w:p>
        </w:tc>
        <w:tc>
          <w:tcPr>
            <w:tcW w:w="3305" w:type="dxa"/>
            <w:tcBorders>
              <w:top w:val="single" w:sz="4" w:space="0" w:color="auto"/>
              <w:left w:val="single" w:sz="4" w:space="0" w:color="auto"/>
              <w:bottom w:val="single" w:sz="4" w:space="0" w:color="auto"/>
              <w:right w:val="single" w:sz="4" w:space="0" w:color="auto"/>
            </w:tcBorders>
          </w:tcPr>
          <w:p w:rsidR="001F7B9E" w:rsidRDefault="001F7B9E">
            <w:pPr>
              <w:pStyle w:val="ac"/>
            </w:pPr>
            <w:r>
              <w:t>Улучшение внешнего облика, уровня благоустроенности и экологической обстановки города. Вовлечение жителей города в реализацию мероприятий по благоустройству.</w:t>
            </w:r>
          </w:p>
        </w:tc>
        <w:tc>
          <w:tcPr>
            <w:tcW w:w="2948" w:type="dxa"/>
            <w:tcBorders>
              <w:top w:val="single" w:sz="4" w:space="0" w:color="auto"/>
              <w:left w:val="single" w:sz="4" w:space="0" w:color="auto"/>
              <w:bottom w:val="single" w:sz="4" w:space="0" w:color="auto"/>
              <w:right w:val="single" w:sz="4" w:space="0" w:color="auto"/>
            </w:tcBorders>
          </w:tcPr>
          <w:p w:rsidR="001F7B9E" w:rsidRDefault="001F7B9E">
            <w:pPr>
              <w:pStyle w:val="ac"/>
            </w:pPr>
            <w:r>
              <w:t>Отсутствие цветочного оформления города, наличие ветровальных деревьев, ухудшение внешнего облика города.</w:t>
            </w:r>
          </w:p>
        </w:tc>
        <w:tc>
          <w:tcPr>
            <w:tcW w:w="1404" w:type="dxa"/>
            <w:tcBorders>
              <w:top w:val="single" w:sz="4" w:space="0" w:color="auto"/>
              <w:left w:val="single" w:sz="4" w:space="0" w:color="auto"/>
              <w:bottom w:val="single" w:sz="4" w:space="0" w:color="auto"/>
            </w:tcBorders>
          </w:tcPr>
          <w:p w:rsidR="001F7B9E" w:rsidRDefault="001F7B9E">
            <w:pPr>
              <w:pStyle w:val="ac"/>
            </w:pPr>
            <w:r>
              <w:t>Показатель Программы 1</w:t>
            </w:r>
          </w:p>
        </w:tc>
      </w:tr>
      <w:tr w:rsidR="001F7B9E">
        <w:tblPrEx>
          <w:tblCellMar>
            <w:top w:w="0" w:type="dxa"/>
            <w:bottom w:w="0" w:type="dxa"/>
          </w:tblCellMar>
        </w:tblPrEx>
        <w:tc>
          <w:tcPr>
            <w:tcW w:w="978" w:type="dxa"/>
            <w:tcBorders>
              <w:top w:val="single" w:sz="4" w:space="0" w:color="auto"/>
              <w:bottom w:val="single" w:sz="4" w:space="0" w:color="auto"/>
              <w:right w:val="single" w:sz="4" w:space="0" w:color="auto"/>
            </w:tcBorders>
          </w:tcPr>
          <w:p w:rsidR="001F7B9E" w:rsidRDefault="001F7B9E">
            <w:pPr>
              <w:pStyle w:val="aa"/>
              <w:jc w:val="center"/>
            </w:pPr>
            <w:r>
              <w:t>2.1.11.</w:t>
            </w:r>
          </w:p>
        </w:tc>
        <w:tc>
          <w:tcPr>
            <w:tcW w:w="2947" w:type="dxa"/>
            <w:tcBorders>
              <w:top w:val="single" w:sz="4" w:space="0" w:color="auto"/>
              <w:left w:val="single" w:sz="4" w:space="0" w:color="auto"/>
              <w:bottom w:val="single" w:sz="4" w:space="0" w:color="auto"/>
              <w:right w:val="single" w:sz="4" w:space="0" w:color="auto"/>
            </w:tcBorders>
          </w:tcPr>
          <w:p w:rsidR="001F7B9E" w:rsidRDefault="001F7B9E">
            <w:pPr>
              <w:pStyle w:val="ac"/>
            </w:pPr>
            <w:r>
              <w:t xml:space="preserve">Мероприятие 1.1.11. Финансовое обеспечение затрат по обеспечению искусственного освещения для выполнения полномочий </w:t>
            </w:r>
            <w:r>
              <w:lastRenderedPageBreak/>
              <w:t>города</w:t>
            </w:r>
          </w:p>
        </w:tc>
        <w:tc>
          <w:tcPr>
            <w:tcW w:w="1684"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lastRenderedPageBreak/>
              <w:t>ДЖКХ</w:t>
            </w:r>
          </w:p>
        </w:tc>
        <w:tc>
          <w:tcPr>
            <w:tcW w:w="1046"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2025</w:t>
            </w:r>
          </w:p>
        </w:tc>
        <w:tc>
          <w:tcPr>
            <w:tcW w:w="982"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2030</w:t>
            </w:r>
          </w:p>
        </w:tc>
        <w:tc>
          <w:tcPr>
            <w:tcW w:w="3305" w:type="dxa"/>
            <w:tcBorders>
              <w:top w:val="single" w:sz="4" w:space="0" w:color="auto"/>
              <w:left w:val="single" w:sz="4" w:space="0" w:color="auto"/>
              <w:bottom w:val="single" w:sz="4" w:space="0" w:color="auto"/>
              <w:right w:val="single" w:sz="4" w:space="0" w:color="auto"/>
            </w:tcBorders>
          </w:tcPr>
          <w:p w:rsidR="001F7B9E" w:rsidRDefault="001F7B9E">
            <w:pPr>
              <w:pStyle w:val="ac"/>
            </w:pPr>
            <w:r>
              <w:t xml:space="preserve">Обеспечение нормативной освещенности улиц, бесперебойной работы светофоров, проведение мероприятий по реконструкции сетей </w:t>
            </w:r>
            <w:r>
              <w:lastRenderedPageBreak/>
              <w:t>наружного освещения, устройство дополнительного освещения</w:t>
            </w:r>
          </w:p>
        </w:tc>
        <w:tc>
          <w:tcPr>
            <w:tcW w:w="2948" w:type="dxa"/>
            <w:tcBorders>
              <w:top w:val="single" w:sz="4" w:space="0" w:color="auto"/>
              <w:left w:val="single" w:sz="4" w:space="0" w:color="auto"/>
              <w:bottom w:val="single" w:sz="4" w:space="0" w:color="auto"/>
              <w:right w:val="single" w:sz="4" w:space="0" w:color="auto"/>
            </w:tcBorders>
          </w:tcPr>
          <w:p w:rsidR="001F7B9E" w:rsidRDefault="001F7B9E">
            <w:pPr>
              <w:pStyle w:val="ac"/>
            </w:pPr>
            <w:r>
              <w:lastRenderedPageBreak/>
              <w:t>Нарушение ГОСТа, снижение безопасности улично-дорожной сети.</w:t>
            </w:r>
          </w:p>
        </w:tc>
        <w:tc>
          <w:tcPr>
            <w:tcW w:w="1404" w:type="dxa"/>
            <w:tcBorders>
              <w:top w:val="single" w:sz="4" w:space="0" w:color="auto"/>
              <w:left w:val="single" w:sz="4" w:space="0" w:color="auto"/>
              <w:bottom w:val="single" w:sz="4" w:space="0" w:color="auto"/>
            </w:tcBorders>
          </w:tcPr>
          <w:p w:rsidR="001F7B9E" w:rsidRDefault="001F7B9E">
            <w:pPr>
              <w:pStyle w:val="ac"/>
            </w:pPr>
            <w:r>
              <w:t>Показатель подпрограммы 1: 4</w:t>
            </w:r>
          </w:p>
        </w:tc>
      </w:tr>
      <w:tr w:rsidR="001F7B9E">
        <w:tblPrEx>
          <w:tblCellMar>
            <w:top w:w="0" w:type="dxa"/>
            <w:bottom w:w="0" w:type="dxa"/>
          </w:tblCellMar>
        </w:tblPrEx>
        <w:tc>
          <w:tcPr>
            <w:tcW w:w="978" w:type="dxa"/>
            <w:tcBorders>
              <w:top w:val="single" w:sz="4" w:space="0" w:color="auto"/>
              <w:bottom w:val="single" w:sz="4" w:space="0" w:color="auto"/>
              <w:right w:val="single" w:sz="4" w:space="0" w:color="auto"/>
            </w:tcBorders>
          </w:tcPr>
          <w:p w:rsidR="001F7B9E" w:rsidRDefault="001F7B9E">
            <w:pPr>
              <w:pStyle w:val="aa"/>
              <w:jc w:val="center"/>
            </w:pPr>
            <w:r>
              <w:lastRenderedPageBreak/>
              <w:t>2.1.12.</w:t>
            </w:r>
          </w:p>
        </w:tc>
        <w:tc>
          <w:tcPr>
            <w:tcW w:w="2947" w:type="dxa"/>
            <w:tcBorders>
              <w:top w:val="single" w:sz="4" w:space="0" w:color="auto"/>
              <w:left w:val="single" w:sz="4" w:space="0" w:color="auto"/>
              <w:bottom w:val="single" w:sz="4" w:space="0" w:color="auto"/>
              <w:right w:val="single" w:sz="4" w:space="0" w:color="auto"/>
            </w:tcBorders>
          </w:tcPr>
          <w:p w:rsidR="001F7B9E" w:rsidRDefault="001F7B9E">
            <w:pPr>
              <w:pStyle w:val="ac"/>
            </w:pPr>
            <w:r>
              <w:t>Мероприятие 1.1.12. Оказание услуг по установке и обслуживанию мобильных туалетных кабин и общественных туалетов</w:t>
            </w:r>
          </w:p>
        </w:tc>
        <w:tc>
          <w:tcPr>
            <w:tcW w:w="1684"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ДЖКХ</w:t>
            </w:r>
          </w:p>
        </w:tc>
        <w:tc>
          <w:tcPr>
            <w:tcW w:w="1046"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2025</w:t>
            </w:r>
          </w:p>
        </w:tc>
        <w:tc>
          <w:tcPr>
            <w:tcW w:w="982"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2030</w:t>
            </w:r>
          </w:p>
        </w:tc>
        <w:tc>
          <w:tcPr>
            <w:tcW w:w="3305" w:type="dxa"/>
            <w:tcBorders>
              <w:top w:val="single" w:sz="4" w:space="0" w:color="auto"/>
              <w:left w:val="single" w:sz="4" w:space="0" w:color="auto"/>
              <w:bottom w:val="single" w:sz="4" w:space="0" w:color="auto"/>
              <w:right w:val="single" w:sz="4" w:space="0" w:color="auto"/>
            </w:tcBorders>
          </w:tcPr>
          <w:p w:rsidR="001F7B9E" w:rsidRDefault="001F7B9E">
            <w:pPr>
              <w:pStyle w:val="ac"/>
            </w:pPr>
            <w:r>
              <w:t>Обеспечение санитарного благополучия на территории города, повышение комфортности проживания в нем.</w:t>
            </w:r>
          </w:p>
        </w:tc>
        <w:tc>
          <w:tcPr>
            <w:tcW w:w="2948" w:type="dxa"/>
            <w:tcBorders>
              <w:top w:val="single" w:sz="4" w:space="0" w:color="auto"/>
              <w:left w:val="single" w:sz="4" w:space="0" w:color="auto"/>
              <w:bottom w:val="single" w:sz="4" w:space="0" w:color="auto"/>
              <w:right w:val="single" w:sz="4" w:space="0" w:color="auto"/>
            </w:tcBorders>
          </w:tcPr>
          <w:p w:rsidR="001F7B9E" w:rsidRDefault="001F7B9E">
            <w:pPr>
              <w:pStyle w:val="ac"/>
            </w:pPr>
            <w:r>
              <w:t>Нарушение Правил благоустройства города, санитарных правил.</w:t>
            </w:r>
          </w:p>
        </w:tc>
        <w:tc>
          <w:tcPr>
            <w:tcW w:w="1404" w:type="dxa"/>
            <w:tcBorders>
              <w:top w:val="single" w:sz="4" w:space="0" w:color="auto"/>
              <w:left w:val="single" w:sz="4" w:space="0" w:color="auto"/>
              <w:bottom w:val="single" w:sz="4" w:space="0" w:color="auto"/>
            </w:tcBorders>
          </w:tcPr>
          <w:p w:rsidR="001F7B9E" w:rsidRDefault="001F7B9E">
            <w:pPr>
              <w:pStyle w:val="ac"/>
            </w:pPr>
            <w:r>
              <w:t>Показатель Программы 1</w:t>
            </w:r>
          </w:p>
        </w:tc>
      </w:tr>
      <w:tr w:rsidR="001F7B9E">
        <w:tblPrEx>
          <w:tblCellMar>
            <w:top w:w="0" w:type="dxa"/>
            <w:bottom w:w="0" w:type="dxa"/>
          </w:tblCellMar>
        </w:tblPrEx>
        <w:tc>
          <w:tcPr>
            <w:tcW w:w="978" w:type="dxa"/>
            <w:tcBorders>
              <w:top w:val="single" w:sz="4" w:space="0" w:color="auto"/>
              <w:bottom w:val="single" w:sz="4" w:space="0" w:color="auto"/>
              <w:right w:val="single" w:sz="4" w:space="0" w:color="auto"/>
            </w:tcBorders>
          </w:tcPr>
          <w:p w:rsidR="001F7B9E" w:rsidRDefault="001F7B9E">
            <w:pPr>
              <w:pStyle w:val="aa"/>
              <w:jc w:val="center"/>
            </w:pPr>
            <w:r>
              <w:t>2.2.</w:t>
            </w:r>
          </w:p>
        </w:tc>
        <w:tc>
          <w:tcPr>
            <w:tcW w:w="2947" w:type="dxa"/>
            <w:tcBorders>
              <w:top w:val="single" w:sz="4" w:space="0" w:color="auto"/>
              <w:left w:val="single" w:sz="4" w:space="0" w:color="auto"/>
              <w:bottom w:val="single" w:sz="4" w:space="0" w:color="auto"/>
              <w:right w:val="single" w:sz="4" w:space="0" w:color="auto"/>
            </w:tcBorders>
          </w:tcPr>
          <w:p w:rsidR="001F7B9E" w:rsidRDefault="001F7B9E">
            <w:pPr>
              <w:pStyle w:val="ac"/>
            </w:pPr>
            <w:r>
              <w:t>Основное мероприятие 1.2. Выполнение работ по уничтожению борщевика Сосновского на территории г. Череповца</w:t>
            </w:r>
          </w:p>
        </w:tc>
        <w:tc>
          <w:tcPr>
            <w:tcW w:w="1684"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ДЖКХ</w:t>
            </w:r>
          </w:p>
        </w:tc>
        <w:tc>
          <w:tcPr>
            <w:tcW w:w="1046"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2025</w:t>
            </w:r>
          </w:p>
        </w:tc>
        <w:tc>
          <w:tcPr>
            <w:tcW w:w="982"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2030</w:t>
            </w:r>
          </w:p>
        </w:tc>
        <w:tc>
          <w:tcPr>
            <w:tcW w:w="3305" w:type="dxa"/>
            <w:tcBorders>
              <w:top w:val="single" w:sz="4" w:space="0" w:color="auto"/>
              <w:left w:val="single" w:sz="4" w:space="0" w:color="auto"/>
              <w:bottom w:val="single" w:sz="4" w:space="0" w:color="auto"/>
              <w:right w:val="single" w:sz="4" w:space="0" w:color="auto"/>
            </w:tcBorders>
          </w:tcPr>
          <w:p w:rsidR="001F7B9E" w:rsidRDefault="001F7B9E">
            <w:pPr>
              <w:pStyle w:val="ac"/>
            </w:pPr>
            <w:r>
              <w:t>Обеспечение санитарного благополучия на территории города</w:t>
            </w:r>
          </w:p>
        </w:tc>
        <w:tc>
          <w:tcPr>
            <w:tcW w:w="2948" w:type="dxa"/>
            <w:tcBorders>
              <w:top w:val="single" w:sz="4" w:space="0" w:color="auto"/>
              <w:left w:val="single" w:sz="4" w:space="0" w:color="auto"/>
              <w:bottom w:val="single" w:sz="4" w:space="0" w:color="auto"/>
              <w:right w:val="single" w:sz="4" w:space="0" w:color="auto"/>
            </w:tcBorders>
          </w:tcPr>
          <w:p w:rsidR="001F7B9E" w:rsidRDefault="001F7B9E">
            <w:pPr>
              <w:pStyle w:val="ac"/>
            </w:pPr>
            <w:r>
              <w:t>Снижение безопасности пользования территориями общего пользования. Нанесение вреда здоровью населения.</w:t>
            </w:r>
          </w:p>
        </w:tc>
        <w:tc>
          <w:tcPr>
            <w:tcW w:w="1404" w:type="dxa"/>
            <w:tcBorders>
              <w:top w:val="single" w:sz="4" w:space="0" w:color="auto"/>
              <w:left w:val="single" w:sz="4" w:space="0" w:color="auto"/>
              <w:bottom w:val="single" w:sz="4" w:space="0" w:color="auto"/>
            </w:tcBorders>
          </w:tcPr>
          <w:p w:rsidR="001F7B9E" w:rsidRDefault="001F7B9E">
            <w:pPr>
              <w:pStyle w:val="ac"/>
            </w:pPr>
            <w:r>
              <w:t>Показатель Программы 1</w:t>
            </w:r>
          </w:p>
        </w:tc>
      </w:tr>
      <w:tr w:rsidR="001F7B9E">
        <w:tblPrEx>
          <w:tblCellMar>
            <w:top w:w="0" w:type="dxa"/>
            <w:bottom w:w="0" w:type="dxa"/>
          </w:tblCellMar>
        </w:tblPrEx>
        <w:tc>
          <w:tcPr>
            <w:tcW w:w="978" w:type="dxa"/>
            <w:tcBorders>
              <w:top w:val="single" w:sz="4" w:space="0" w:color="auto"/>
              <w:bottom w:val="single" w:sz="4" w:space="0" w:color="auto"/>
              <w:right w:val="single" w:sz="4" w:space="0" w:color="auto"/>
            </w:tcBorders>
          </w:tcPr>
          <w:p w:rsidR="001F7B9E" w:rsidRDefault="001F7B9E">
            <w:pPr>
              <w:pStyle w:val="aa"/>
              <w:jc w:val="center"/>
            </w:pPr>
            <w:r>
              <w:t>2.3.</w:t>
            </w:r>
          </w:p>
        </w:tc>
        <w:tc>
          <w:tcPr>
            <w:tcW w:w="2947" w:type="dxa"/>
            <w:tcBorders>
              <w:top w:val="single" w:sz="4" w:space="0" w:color="auto"/>
              <w:left w:val="single" w:sz="4" w:space="0" w:color="auto"/>
              <w:bottom w:val="single" w:sz="4" w:space="0" w:color="auto"/>
              <w:right w:val="single" w:sz="4" w:space="0" w:color="auto"/>
            </w:tcBorders>
          </w:tcPr>
          <w:p w:rsidR="001F7B9E" w:rsidRDefault="001F7B9E">
            <w:pPr>
              <w:pStyle w:val="ac"/>
            </w:pPr>
            <w:r>
              <w:t xml:space="preserve">Основное мероприятие 1.3. Осуществление отдельных государственных полномочий в соответствии с действующим законодательством о наделении органов местного самоуправления отдельными государственными полномочиями по организации мероприятий при осуществлении деятельности по </w:t>
            </w:r>
            <w:r>
              <w:lastRenderedPageBreak/>
              <w:t>обращению с животными без владельцев</w:t>
            </w:r>
          </w:p>
        </w:tc>
        <w:tc>
          <w:tcPr>
            <w:tcW w:w="1684"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lastRenderedPageBreak/>
              <w:t>ДЖКХ</w:t>
            </w:r>
          </w:p>
        </w:tc>
        <w:tc>
          <w:tcPr>
            <w:tcW w:w="1046"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2025</w:t>
            </w:r>
          </w:p>
        </w:tc>
        <w:tc>
          <w:tcPr>
            <w:tcW w:w="982"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2030</w:t>
            </w:r>
          </w:p>
        </w:tc>
        <w:tc>
          <w:tcPr>
            <w:tcW w:w="3305" w:type="dxa"/>
            <w:tcBorders>
              <w:top w:val="single" w:sz="4" w:space="0" w:color="auto"/>
              <w:left w:val="single" w:sz="4" w:space="0" w:color="auto"/>
              <w:bottom w:val="single" w:sz="4" w:space="0" w:color="auto"/>
              <w:right w:val="single" w:sz="4" w:space="0" w:color="auto"/>
            </w:tcBorders>
          </w:tcPr>
          <w:p w:rsidR="001F7B9E" w:rsidRDefault="001F7B9E">
            <w:pPr>
              <w:pStyle w:val="ac"/>
            </w:pPr>
            <w:r>
              <w:t>Обеспечения санитарно-эпидемиологического благополучия населения</w:t>
            </w:r>
          </w:p>
        </w:tc>
        <w:tc>
          <w:tcPr>
            <w:tcW w:w="2948" w:type="dxa"/>
            <w:tcBorders>
              <w:top w:val="single" w:sz="4" w:space="0" w:color="auto"/>
              <w:left w:val="single" w:sz="4" w:space="0" w:color="auto"/>
              <w:bottom w:val="single" w:sz="4" w:space="0" w:color="auto"/>
              <w:right w:val="single" w:sz="4" w:space="0" w:color="auto"/>
            </w:tcBorders>
          </w:tcPr>
          <w:p w:rsidR="001F7B9E" w:rsidRDefault="001F7B9E">
            <w:pPr>
              <w:pStyle w:val="ac"/>
            </w:pPr>
            <w:r>
              <w:t>Снижение уровня санитарно-эпидемиологического благополучия населения</w:t>
            </w:r>
          </w:p>
        </w:tc>
        <w:tc>
          <w:tcPr>
            <w:tcW w:w="1404" w:type="dxa"/>
            <w:tcBorders>
              <w:top w:val="single" w:sz="4" w:space="0" w:color="auto"/>
              <w:left w:val="single" w:sz="4" w:space="0" w:color="auto"/>
              <w:bottom w:val="single" w:sz="4" w:space="0" w:color="auto"/>
            </w:tcBorders>
          </w:tcPr>
          <w:p w:rsidR="001F7B9E" w:rsidRDefault="001F7B9E">
            <w:pPr>
              <w:pStyle w:val="ac"/>
            </w:pPr>
            <w:r>
              <w:t>Показатель Программы 1</w:t>
            </w:r>
          </w:p>
        </w:tc>
      </w:tr>
      <w:tr w:rsidR="001F7B9E">
        <w:tblPrEx>
          <w:tblCellMar>
            <w:top w:w="0" w:type="dxa"/>
            <w:bottom w:w="0" w:type="dxa"/>
          </w:tblCellMar>
        </w:tblPrEx>
        <w:tc>
          <w:tcPr>
            <w:tcW w:w="978" w:type="dxa"/>
            <w:tcBorders>
              <w:top w:val="single" w:sz="4" w:space="0" w:color="auto"/>
              <w:bottom w:val="single" w:sz="4" w:space="0" w:color="auto"/>
              <w:right w:val="single" w:sz="4" w:space="0" w:color="auto"/>
            </w:tcBorders>
          </w:tcPr>
          <w:p w:rsidR="001F7B9E" w:rsidRDefault="001F7B9E">
            <w:pPr>
              <w:pStyle w:val="aa"/>
              <w:jc w:val="center"/>
            </w:pPr>
            <w:r>
              <w:lastRenderedPageBreak/>
              <w:t>3</w:t>
            </w:r>
          </w:p>
        </w:tc>
        <w:tc>
          <w:tcPr>
            <w:tcW w:w="14316" w:type="dxa"/>
            <w:gridSpan w:val="7"/>
            <w:tcBorders>
              <w:top w:val="single" w:sz="4" w:space="0" w:color="auto"/>
              <w:left w:val="single" w:sz="4" w:space="0" w:color="auto"/>
              <w:bottom w:val="single" w:sz="4" w:space="0" w:color="auto"/>
            </w:tcBorders>
          </w:tcPr>
          <w:p w:rsidR="001F7B9E" w:rsidRDefault="001F7B9E">
            <w:pPr>
              <w:pStyle w:val="aa"/>
              <w:jc w:val="center"/>
            </w:pPr>
            <w:hyperlink w:anchor="sub_34" w:history="1">
              <w:r>
                <w:rPr>
                  <w:rStyle w:val="a4"/>
                  <w:rFonts w:cs="Times New Roman CYR"/>
                </w:rPr>
                <w:t>Подпрограмма 2</w:t>
              </w:r>
            </w:hyperlink>
            <w:r>
              <w:t xml:space="preserve"> "Содержание и ремонт улично-дорожной сети города"</w:t>
            </w:r>
          </w:p>
        </w:tc>
      </w:tr>
      <w:tr w:rsidR="001F7B9E">
        <w:tblPrEx>
          <w:tblCellMar>
            <w:top w:w="0" w:type="dxa"/>
            <w:bottom w:w="0" w:type="dxa"/>
          </w:tblCellMar>
        </w:tblPrEx>
        <w:tc>
          <w:tcPr>
            <w:tcW w:w="978" w:type="dxa"/>
            <w:tcBorders>
              <w:top w:val="single" w:sz="4" w:space="0" w:color="auto"/>
              <w:bottom w:val="single" w:sz="4" w:space="0" w:color="auto"/>
              <w:right w:val="single" w:sz="4" w:space="0" w:color="auto"/>
            </w:tcBorders>
          </w:tcPr>
          <w:p w:rsidR="001F7B9E" w:rsidRDefault="001F7B9E">
            <w:pPr>
              <w:pStyle w:val="aa"/>
              <w:jc w:val="center"/>
            </w:pPr>
            <w:r>
              <w:t>3.1.</w:t>
            </w:r>
          </w:p>
        </w:tc>
        <w:tc>
          <w:tcPr>
            <w:tcW w:w="2947" w:type="dxa"/>
            <w:tcBorders>
              <w:top w:val="single" w:sz="4" w:space="0" w:color="auto"/>
              <w:left w:val="single" w:sz="4" w:space="0" w:color="auto"/>
              <w:bottom w:val="single" w:sz="4" w:space="0" w:color="auto"/>
              <w:right w:val="single" w:sz="4" w:space="0" w:color="auto"/>
            </w:tcBorders>
          </w:tcPr>
          <w:p w:rsidR="001F7B9E" w:rsidRDefault="001F7B9E">
            <w:pPr>
              <w:pStyle w:val="ac"/>
            </w:pPr>
            <w:r>
              <w:t>Основное мероприятие 2.1. Мероприятия по содержанию и ремонту улично-дорожной сети города</w:t>
            </w:r>
          </w:p>
        </w:tc>
        <w:tc>
          <w:tcPr>
            <w:tcW w:w="1684"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ДЖКХ, МКУ "САТ"</w:t>
            </w:r>
          </w:p>
        </w:tc>
        <w:tc>
          <w:tcPr>
            <w:tcW w:w="1046"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2025</w:t>
            </w:r>
          </w:p>
        </w:tc>
        <w:tc>
          <w:tcPr>
            <w:tcW w:w="982"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2030</w:t>
            </w:r>
          </w:p>
        </w:tc>
        <w:tc>
          <w:tcPr>
            <w:tcW w:w="3305" w:type="dxa"/>
            <w:vMerge w:val="restart"/>
            <w:tcBorders>
              <w:top w:val="single" w:sz="4" w:space="0" w:color="auto"/>
              <w:left w:val="single" w:sz="4" w:space="0" w:color="auto"/>
              <w:bottom w:val="single" w:sz="4" w:space="0" w:color="auto"/>
              <w:right w:val="single" w:sz="4" w:space="0" w:color="auto"/>
            </w:tcBorders>
          </w:tcPr>
          <w:p w:rsidR="001F7B9E" w:rsidRDefault="001F7B9E">
            <w:pPr>
              <w:pStyle w:val="ac"/>
            </w:pPr>
            <w:r>
              <w:t>Обеспечение безопасности стратегических объектов. Обеспечение состояния дорог требованиям ГОСТа, увеличение пропускной способности дорог, увеличение межремонтного срока службы покрытий путем применения современных технологий устройства дорожных покрытий. Повышение уровня внешнего благоустройства города, создание безопасных и комфортных условий для проживания жителей города в пределах жилых микрорайонов, приведение их в надлежащее состояние. Обеспечение транспортной доступности.</w:t>
            </w:r>
          </w:p>
        </w:tc>
        <w:tc>
          <w:tcPr>
            <w:tcW w:w="2948" w:type="dxa"/>
            <w:vMerge w:val="restart"/>
            <w:tcBorders>
              <w:top w:val="single" w:sz="4" w:space="0" w:color="auto"/>
              <w:left w:val="single" w:sz="4" w:space="0" w:color="auto"/>
              <w:bottom w:val="single" w:sz="4" w:space="0" w:color="auto"/>
              <w:right w:val="single" w:sz="4" w:space="0" w:color="auto"/>
            </w:tcBorders>
          </w:tcPr>
          <w:p w:rsidR="001F7B9E" w:rsidRDefault="001F7B9E">
            <w:pPr>
              <w:pStyle w:val="ac"/>
            </w:pPr>
            <w:r>
              <w:t>Снижение внешней привлекательности города и комфортности проживания, безопасности объектов, транспортной безопасности. Повышение аварийности на улично-дорожной сети города вследствие ненадлежащего состояния дорожного покрытия, увеличение затрат на ямочный ремонт покрытий, снижение внешней привлекательности города, комфортности проживания и имиджа города</w:t>
            </w:r>
          </w:p>
        </w:tc>
        <w:tc>
          <w:tcPr>
            <w:tcW w:w="1404" w:type="dxa"/>
            <w:vMerge w:val="restart"/>
            <w:tcBorders>
              <w:top w:val="single" w:sz="4" w:space="0" w:color="auto"/>
              <w:left w:val="single" w:sz="4" w:space="0" w:color="auto"/>
              <w:bottom w:val="single" w:sz="4" w:space="0" w:color="auto"/>
            </w:tcBorders>
          </w:tcPr>
          <w:p w:rsidR="001F7B9E" w:rsidRDefault="001F7B9E">
            <w:pPr>
              <w:pStyle w:val="ac"/>
            </w:pPr>
            <w:r>
              <w:t>Показатель Подпрограммы 2 - 1-9</w:t>
            </w:r>
          </w:p>
        </w:tc>
      </w:tr>
      <w:tr w:rsidR="001F7B9E">
        <w:tblPrEx>
          <w:tblCellMar>
            <w:top w:w="0" w:type="dxa"/>
            <w:bottom w:w="0" w:type="dxa"/>
          </w:tblCellMar>
        </w:tblPrEx>
        <w:tc>
          <w:tcPr>
            <w:tcW w:w="978" w:type="dxa"/>
            <w:tcBorders>
              <w:top w:val="single" w:sz="4" w:space="0" w:color="auto"/>
              <w:bottom w:val="single" w:sz="4" w:space="0" w:color="auto"/>
              <w:right w:val="single" w:sz="4" w:space="0" w:color="auto"/>
            </w:tcBorders>
          </w:tcPr>
          <w:p w:rsidR="001F7B9E" w:rsidRDefault="001F7B9E">
            <w:pPr>
              <w:pStyle w:val="aa"/>
              <w:jc w:val="center"/>
            </w:pPr>
            <w:r>
              <w:t>3.1.1.</w:t>
            </w:r>
          </w:p>
        </w:tc>
        <w:tc>
          <w:tcPr>
            <w:tcW w:w="2947" w:type="dxa"/>
            <w:tcBorders>
              <w:top w:val="single" w:sz="4" w:space="0" w:color="auto"/>
              <w:left w:val="single" w:sz="4" w:space="0" w:color="auto"/>
              <w:bottom w:val="single" w:sz="4" w:space="0" w:color="auto"/>
              <w:right w:val="single" w:sz="4" w:space="0" w:color="auto"/>
            </w:tcBorders>
          </w:tcPr>
          <w:p w:rsidR="001F7B9E" w:rsidRDefault="001F7B9E">
            <w:pPr>
              <w:pStyle w:val="ac"/>
            </w:pPr>
            <w:r>
              <w:t>Мероприятие 2.1.1. Текущее содержание и ремонт улично-дорожной сети</w:t>
            </w:r>
          </w:p>
        </w:tc>
        <w:tc>
          <w:tcPr>
            <w:tcW w:w="1684"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ДЖКХ</w:t>
            </w:r>
          </w:p>
        </w:tc>
        <w:tc>
          <w:tcPr>
            <w:tcW w:w="1046"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2025</w:t>
            </w:r>
          </w:p>
        </w:tc>
        <w:tc>
          <w:tcPr>
            <w:tcW w:w="982"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2030</w:t>
            </w:r>
          </w:p>
        </w:tc>
        <w:tc>
          <w:tcPr>
            <w:tcW w:w="3305"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948"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1404" w:type="dxa"/>
            <w:vMerge/>
            <w:tcBorders>
              <w:top w:val="single" w:sz="4" w:space="0" w:color="auto"/>
              <w:left w:val="single" w:sz="4" w:space="0" w:color="auto"/>
              <w:bottom w:val="single" w:sz="4" w:space="0" w:color="auto"/>
            </w:tcBorders>
          </w:tcPr>
          <w:p w:rsidR="001F7B9E" w:rsidRDefault="001F7B9E">
            <w:pPr>
              <w:pStyle w:val="aa"/>
            </w:pPr>
          </w:p>
        </w:tc>
      </w:tr>
      <w:tr w:rsidR="001F7B9E">
        <w:tblPrEx>
          <w:tblCellMar>
            <w:top w:w="0" w:type="dxa"/>
            <w:bottom w:w="0" w:type="dxa"/>
          </w:tblCellMar>
        </w:tblPrEx>
        <w:tc>
          <w:tcPr>
            <w:tcW w:w="978" w:type="dxa"/>
            <w:tcBorders>
              <w:top w:val="single" w:sz="4" w:space="0" w:color="auto"/>
              <w:bottom w:val="single" w:sz="4" w:space="0" w:color="auto"/>
              <w:right w:val="single" w:sz="4" w:space="0" w:color="auto"/>
            </w:tcBorders>
          </w:tcPr>
          <w:p w:rsidR="001F7B9E" w:rsidRDefault="001F7B9E">
            <w:pPr>
              <w:pStyle w:val="aa"/>
              <w:jc w:val="center"/>
            </w:pPr>
            <w:r>
              <w:t>3.1.2.</w:t>
            </w:r>
          </w:p>
        </w:tc>
        <w:tc>
          <w:tcPr>
            <w:tcW w:w="2947" w:type="dxa"/>
            <w:tcBorders>
              <w:top w:val="single" w:sz="4" w:space="0" w:color="auto"/>
              <w:left w:val="single" w:sz="4" w:space="0" w:color="auto"/>
              <w:bottom w:val="single" w:sz="4" w:space="0" w:color="auto"/>
              <w:right w:val="single" w:sz="4" w:space="0" w:color="auto"/>
            </w:tcBorders>
          </w:tcPr>
          <w:p w:rsidR="001F7B9E" w:rsidRDefault="001F7B9E">
            <w:pPr>
              <w:pStyle w:val="ac"/>
            </w:pPr>
            <w:r>
              <w:t>Мероприятие 2.1.2. Содержание автомобильных дорог общего пользования местного значения (содержание МКУ "САТ")</w:t>
            </w:r>
          </w:p>
        </w:tc>
        <w:tc>
          <w:tcPr>
            <w:tcW w:w="1684"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МКУ "САТ"</w:t>
            </w:r>
          </w:p>
        </w:tc>
        <w:tc>
          <w:tcPr>
            <w:tcW w:w="1046"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2025</w:t>
            </w:r>
          </w:p>
        </w:tc>
        <w:tc>
          <w:tcPr>
            <w:tcW w:w="982"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2030</w:t>
            </w:r>
          </w:p>
        </w:tc>
        <w:tc>
          <w:tcPr>
            <w:tcW w:w="3305"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948"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1404" w:type="dxa"/>
            <w:vMerge/>
            <w:tcBorders>
              <w:top w:val="single" w:sz="4" w:space="0" w:color="auto"/>
              <w:left w:val="single" w:sz="4" w:space="0" w:color="auto"/>
              <w:bottom w:val="single" w:sz="4" w:space="0" w:color="auto"/>
            </w:tcBorders>
          </w:tcPr>
          <w:p w:rsidR="001F7B9E" w:rsidRDefault="001F7B9E">
            <w:pPr>
              <w:pStyle w:val="aa"/>
            </w:pPr>
          </w:p>
        </w:tc>
      </w:tr>
      <w:tr w:rsidR="001F7B9E">
        <w:tblPrEx>
          <w:tblCellMar>
            <w:top w:w="0" w:type="dxa"/>
            <w:bottom w:w="0" w:type="dxa"/>
          </w:tblCellMar>
        </w:tblPrEx>
        <w:tc>
          <w:tcPr>
            <w:tcW w:w="978" w:type="dxa"/>
            <w:tcBorders>
              <w:top w:val="single" w:sz="4" w:space="0" w:color="auto"/>
              <w:bottom w:val="single" w:sz="4" w:space="0" w:color="auto"/>
              <w:right w:val="single" w:sz="4" w:space="0" w:color="auto"/>
            </w:tcBorders>
          </w:tcPr>
          <w:p w:rsidR="001F7B9E" w:rsidRDefault="001F7B9E">
            <w:pPr>
              <w:pStyle w:val="aa"/>
              <w:jc w:val="center"/>
            </w:pPr>
            <w:r>
              <w:t>3.1.3</w:t>
            </w:r>
          </w:p>
        </w:tc>
        <w:tc>
          <w:tcPr>
            <w:tcW w:w="2947" w:type="dxa"/>
            <w:tcBorders>
              <w:top w:val="single" w:sz="4" w:space="0" w:color="auto"/>
              <w:left w:val="single" w:sz="4" w:space="0" w:color="auto"/>
              <w:bottom w:val="single" w:sz="4" w:space="0" w:color="auto"/>
              <w:right w:val="single" w:sz="4" w:space="0" w:color="auto"/>
            </w:tcBorders>
          </w:tcPr>
          <w:p w:rsidR="001F7B9E" w:rsidRDefault="001F7B9E">
            <w:pPr>
              <w:pStyle w:val="ac"/>
            </w:pPr>
            <w:r>
              <w:t>Мероприятие 2.1.3 Обслуживание, содержание, обследование мостовых сооружений через МКУ "САТ"</w:t>
            </w:r>
          </w:p>
        </w:tc>
        <w:tc>
          <w:tcPr>
            <w:tcW w:w="1684"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МКУ "САТ"</w:t>
            </w:r>
          </w:p>
        </w:tc>
        <w:tc>
          <w:tcPr>
            <w:tcW w:w="1046"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2025</w:t>
            </w:r>
          </w:p>
        </w:tc>
        <w:tc>
          <w:tcPr>
            <w:tcW w:w="982"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2030</w:t>
            </w:r>
          </w:p>
        </w:tc>
        <w:tc>
          <w:tcPr>
            <w:tcW w:w="3305"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948"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1404" w:type="dxa"/>
            <w:vMerge/>
            <w:tcBorders>
              <w:top w:val="single" w:sz="4" w:space="0" w:color="auto"/>
              <w:left w:val="single" w:sz="4" w:space="0" w:color="auto"/>
              <w:bottom w:val="single" w:sz="4" w:space="0" w:color="auto"/>
            </w:tcBorders>
          </w:tcPr>
          <w:p w:rsidR="001F7B9E" w:rsidRDefault="001F7B9E">
            <w:pPr>
              <w:pStyle w:val="aa"/>
            </w:pPr>
          </w:p>
        </w:tc>
      </w:tr>
      <w:tr w:rsidR="001F7B9E">
        <w:tblPrEx>
          <w:tblCellMar>
            <w:top w:w="0" w:type="dxa"/>
            <w:bottom w:w="0" w:type="dxa"/>
          </w:tblCellMar>
        </w:tblPrEx>
        <w:tc>
          <w:tcPr>
            <w:tcW w:w="978" w:type="dxa"/>
            <w:tcBorders>
              <w:top w:val="single" w:sz="4" w:space="0" w:color="auto"/>
              <w:bottom w:val="single" w:sz="4" w:space="0" w:color="auto"/>
              <w:right w:val="single" w:sz="4" w:space="0" w:color="auto"/>
            </w:tcBorders>
          </w:tcPr>
          <w:p w:rsidR="001F7B9E" w:rsidRDefault="001F7B9E">
            <w:pPr>
              <w:pStyle w:val="aa"/>
              <w:jc w:val="center"/>
            </w:pPr>
            <w:r>
              <w:t>3.2.</w:t>
            </w:r>
          </w:p>
        </w:tc>
        <w:tc>
          <w:tcPr>
            <w:tcW w:w="2947" w:type="dxa"/>
            <w:tcBorders>
              <w:top w:val="single" w:sz="4" w:space="0" w:color="auto"/>
              <w:left w:val="single" w:sz="4" w:space="0" w:color="auto"/>
              <w:bottom w:val="single" w:sz="4" w:space="0" w:color="auto"/>
              <w:right w:val="single" w:sz="4" w:space="0" w:color="auto"/>
            </w:tcBorders>
          </w:tcPr>
          <w:p w:rsidR="001F7B9E" w:rsidRDefault="001F7B9E">
            <w:pPr>
              <w:pStyle w:val="ac"/>
            </w:pPr>
            <w:r>
              <w:t xml:space="preserve">Основное мероприятие 2.2. Осуществление дорожной деятельности в отношении автомобильных дорог общего пользования местного значения для </w:t>
            </w:r>
            <w:r>
              <w:lastRenderedPageBreak/>
              <w:t>обеспечения подъездов к земельным участкам, предоставляемым отдельным категориям граждан</w:t>
            </w:r>
          </w:p>
        </w:tc>
        <w:tc>
          <w:tcPr>
            <w:tcW w:w="1684"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lastRenderedPageBreak/>
              <w:t>ДЖКХ</w:t>
            </w:r>
          </w:p>
        </w:tc>
        <w:tc>
          <w:tcPr>
            <w:tcW w:w="1046"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2025</w:t>
            </w:r>
          </w:p>
        </w:tc>
        <w:tc>
          <w:tcPr>
            <w:tcW w:w="982"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2026</w:t>
            </w:r>
          </w:p>
        </w:tc>
        <w:tc>
          <w:tcPr>
            <w:tcW w:w="3305" w:type="dxa"/>
            <w:tcBorders>
              <w:top w:val="single" w:sz="4" w:space="0" w:color="auto"/>
              <w:left w:val="single" w:sz="4" w:space="0" w:color="auto"/>
              <w:bottom w:val="single" w:sz="4" w:space="0" w:color="auto"/>
              <w:right w:val="single" w:sz="4" w:space="0" w:color="auto"/>
            </w:tcBorders>
          </w:tcPr>
          <w:p w:rsidR="001F7B9E" w:rsidRDefault="001F7B9E">
            <w:pPr>
              <w:pStyle w:val="ac"/>
            </w:pPr>
            <w:r>
              <w:t xml:space="preserve">Обеспечение безопасности стратегических объектов. Обеспечение состояния дорог требованиям ГОСТа, увеличение пропускной способности дорог, увеличение межремонтного </w:t>
            </w:r>
            <w:r>
              <w:lastRenderedPageBreak/>
              <w:t>срока службы покрытий путем применения современных технологий устройства дорожных покрытий. Повышение уровня внешнего благоустройства города, создание безопасных и комфортных условий для проживания жителей города в пределах жилых микрорайонов, приведение их в надлежащее состояние. Обеспечение транспортной доступности.</w:t>
            </w:r>
          </w:p>
        </w:tc>
        <w:tc>
          <w:tcPr>
            <w:tcW w:w="2948" w:type="dxa"/>
            <w:tcBorders>
              <w:top w:val="single" w:sz="4" w:space="0" w:color="auto"/>
              <w:left w:val="single" w:sz="4" w:space="0" w:color="auto"/>
              <w:bottom w:val="single" w:sz="4" w:space="0" w:color="auto"/>
              <w:right w:val="single" w:sz="4" w:space="0" w:color="auto"/>
            </w:tcBorders>
          </w:tcPr>
          <w:p w:rsidR="001F7B9E" w:rsidRDefault="001F7B9E">
            <w:pPr>
              <w:pStyle w:val="ac"/>
            </w:pPr>
            <w:r>
              <w:lastRenderedPageBreak/>
              <w:t xml:space="preserve">Снижение внешней привлекательности города и комфортности проживания, безопасности объектов, транспортной безопасности. Повышение </w:t>
            </w:r>
            <w:r>
              <w:lastRenderedPageBreak/>
              <w:t>аварийности на улично-дорожной сети города вследствие ненадлежащего состояния дорожного покрытия, увеличение затрат на ямочный ремонт покрытий, снижение внешней привлекательности города, комфортности проживания и имиджа города</w:t>
            </w:r>
          </w:p>
        </w:tc>
        <w:tc>
          <w:tcPr>
            <w:tcW w:w="1404" w:type="dxa"/>
            <w:tcBorders>
              <w:top w:val="single" w:sz="4" w:space="0" w:color="auto"/>
              <w:left w:val="single" w:sz="4" w:space="0" w:color="auto"/>
              <w:bottom w:val="single" w:sz="4" w:space="0" w:color="auto"/>
            </w:tcBorders>
          </w:tcPr>
          <w:p w:rsidR="001F7B9E" w:rsidRDefault="001F7B9E">
            <w:pPr>
              <w:pStyle w:val="ac"/>
            </w:pPr>
            <w:r>
              <w:lastRenderedPageBreak/>
              <w:t>Показатель Подпрограммы 2 - 1, 4</w:t>
            </w:r>
          </w:p>
        </w:tc>
      </w:tr>
      <w:tr w:rsidR="001F7B9E">
        <w:tblPrEx>
          <w:tblCellMar>
            <w:top w:w="0" w:type="dxa"/>
            <w:bottom w:w="0" w:type="dxa"/>
          </w:tblCellMar>
        </w:tblPrEx>
        <w:tc>
          <w:tcPr>
            <w:tcW w:w="978" w:type="dxa"/>
            <w:tcBorders>
              <w:top w:val="single" w:sz="4" w:space="0" w:color="auto"/>
              <w:bottom w:val="single" w:sz="4" w:space="0" w:color="auto"/>
              <w:right w:val="single" w:sz="4" w:space="0" w:color="auto"/>
            </w:tcBorders>
          </w:tcPr>
          <w:p w:rsidR="001F7B9E" w:rsidRDefault="001F7B9E">
            <w:pPr>
              <w:pStyle w:val="aa"/>
              <w:jc w:val="center"/>
            </w:pPr>
            <w:r>
              <w:lastRenderedPageBreak/>
              <w:t>3.3.</w:t>
            </w:r>
          </w:p>
        </w:tc>
        <w:tc>
          <w:tcPr>
            <w:tcW w:w="2947" w:type="dxa"/>
            <w:tcBorders>
              <w:top w:val="single" w:sz="4" w:space="0" w:color="auto"/>
              <w:left w:val="single" w:sz="4" w:space="0" w:color="auto"/>
              <w:bottom w:val="single" w:sz="4" w:space="0" w:color="auto"/>
              <w:right w:val="single" w:sz="4" w:space="0" w:color="auto"/>
            </w:tcBorders>
          </w:tcPr>
          <w:p w:rsidR="001F7B9E" w:rsidRDefault="001F7B9E">
            <w:pPr>
              <w:pStyle w:val="ac"/>
            </w:pPr>
            <w:r>
              <w:t>Основное мероприятие 2.3. Осуществление дорожной деятельности в отношении автомобильных дорог общего пользования местного значения</w:t>
            </w:r>
          </w:p>
        </w:tc>
        <w:tc>
          <w:tcPr>
            <w:tcW w:w="1684"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ДЖКХ, МКУ "САТ"</w:t>
            </w:r>
          </w:p>
        </w:tc>
        <w:tc>
          <w:tcPr>
            <w:tcW w:w="1046"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2025</w:t>
            </w:r>
          </w:p>
        </w:tc>
        <w:tc>
          <w:tcPr>
            <w:tcW w:w="982"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2030</w:t>
            </w:r>
          </w:p>
        </w:tc>
        <w:tc>
          <w:tcPr>
            <w:tcW w:w="3305" w:type="dxa"/>
            <w:vMerge w:val="restart"/>
            <w:tcBorders>
              <w:top w:val="single" w:sz="4" w:space="0" w:color="auto"/>
              <w:left w:val="single" w:sz="4" w:space="0" w:color="auto"/>
              <w:bottom w:val="single" w:sz="4" w:space="0" w:color="auto"/>
              <w:right w:val="single" w:sz="4" w:space="0" w:color="auto"/>
            </w:tcBorders>
          </w:tcPr>
          <w:p w:rsidR="001F7B9E" w:rsidRDefault="001F7B9E">
            <w:pPr>
              <w:pStyle w:val="ac"/>
            </w:pPr>
            <w:r>
              <w:t xml:space="preserve">Обеспечение безопасности стратегических объектов. Обеспечение состояния дорог требованиям ГОСТа, увеличение пропускной способности дорог, увеличение межремонтного срока службы покрытий путем применения современных технологий устройства дорожных покрытий. Повышение уровня внешнего благоустройства города, создание безопасных и комфортных условий для проживания жителей города </w:t>
            </w:r>
            <w:r>
              <w:lastRenderedPageBreak/>
              <w:t>в пределах жилых микрорайонов, приведение их в надлежащее состояние. Обеспечение транспортной доступности.</w:t>
            </w:r>
          </w:p>
        </w:tc>
        <w:tc>
          <w:tcPr>
            <w:tcW w:w="2948" w:type="dxa"/>
            <w:vMerge w:val="restart"/>
            <w:tcBorders>
              <w:top w:val="single" w:sz="4" w:space="0" w:color="auto"/>
              <w:left w:val="single" w:sz="4" w:space="0" w:color="auto"/>
              <w:bottom w:val="single" w:sz="4" w:space="0" w:color="auto"/>
              <w:right w:val="single" w:sz="4" w:space="0" w:color="auto"/>
            </w:tcBorders>
          </w:tcPr>
          <w:p w:rsidR="001F7B9E" w:rsidRDefault="001F7B9E">
            <w:pPr>
              <w:pStyle w:val="ac"/>
            </w:pPr>
            <w:r>
              <w:lastRenderedPageBreak/>
              <w:t xml:space="preserve">Снижение внешней привлекательности города и комфортности проживания, безопасности объектов, транспортной безопасности. Повышение аварийности на улично-дорожной сети города вследствие ненадлежащего состояния дорожного покрытия, увеличение затрат на ямочный ремонт покрытий, снижение внешней привлекательности </w:t>
            </w:r>
            <w:r>
              <w:lastRenderedPageBreak/>
              <w:t>города, комфортности проживания и имиджа города</w:t>
            </w:r>
          </w:p>
        </w:tc>
        <w:tc>
          <w:tcPr>
            <w:tcW w:w="1404" w:type="dxa"/>
            <w:vMerge w:val="restart"/>
            <w:tcBorders>
              <w:top w:val="single" w:sz="4" w:space="0" w:color="auto"/>
              <w:left w:val="single" w:sz="4" w:space="0" w:color="auto"/>
              <w:bottom w:val="single" w:sz="4" w:space="0" w:color="auto"/>
            </w:tcBorders>
          </w:tcPr>
          <w:p w:rsidR="001F7B9E" w:rsidRDefault="001F7B9E">
            <w:pPr>
              <w:pStyle w:val="ac"/>
            </w:pPr>
            <w:r>
              <w:lastRenderedPageBreak/>
              <w:t>Показатели Подпрограммы 2 - 1-4, 6-8</w:t>
            </w:r>
          </w:p>
        </w:tc>
      </w:tr>
      <w:tr w:rsidR="001F7B9E">
        <w:tblPrEx>
          <w:tblCellMar>
            <w:top w:w="0" w:type="dxa"/>
            <w:bottom w:w="0" w:type="dxa"/>
          </w:tblCellMar>
        </w:tblPrEx>
        <w:tc>
          <w:tcPr>
            <w:tcW w:w="978" w:type="dxa"/>
            <w:tcBorders>
              <w:top w:val="single" w:sz="4" w:space="0" w:color="auto"/>
              <w:bottom w:val="single" w:sz="4" w:space="0" w:color="auto"/>
              <w:right w:val="single" w:sz="4" w:space="0" w:color="auto"/>
            </w:tcBorders>
          </w:tcPr>
          <w:p w:rsidR="001F7B9E" w:rsidRDefault="001F7B9E">
            <w:pPr>
              <w:pStyle w:val="aa"/>
              <w:jc w:val="center"/>
            </w:pPr>
            <w:r>
              <w:t>3.3.1.</w:t>
            </w:r>
          </w:p>
        </w:tc>
        <w:tc>
          <w:tcPr>
            <w:tcW w:w="2947" w:type="dxa"/>
            <w:tcBorders>
              <w:top w:val="single" w:sz="4" w:space="0" w:color="auto"/>
              <w:left w:val="single" w:sz="4" w:space="0" w:color="auto"/>
              <w:bottom w:val="single" w:sz="4" w:space="0" w:color="auto"/>
              <w:right w:val="single" w:sz="4" w:space="0" w:color="auto"/>
            </w:tcBorders>
          </w:tcPr>
          <w:p w:rsidR="001F7B9E" w:rsidRDefault="001F7B9E">
            <w:pPr>
              <w:pStyle w:val="ac"/>
            </w:pPr>
            <w:r>
              <w:t>Мероприятие 2.3.1. Ремонт автомобильных дорог общего пользования местного значения</w:t>
            </w:r>
          </w:p>
        </w:tc>
        <w:tc>
          <w:tcPr>
            <w:tcW w:w="1684"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ДЖКХ</w:t>
            </w:r>
          </w:p>
        </w:tc>
        <w:tc>
          <w:tcPr>
            <w:tcW w:w="1046"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2025</w:t>
            </w:r>
          </w:p>
        </w:tc>
        <w:tc>
          <w:tcPr>
            <w:tcW w:w="982"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2030</w:t>
            </w:r>
          </w:p>
        </w:tc>
        <w:tc>
          <w:tcPr>
            <w:tcW w:w="3305"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948"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1404" w:type="dxa"/>
            <w:vMerge/>
            <w:tcBorders>
              <w:top w:val="single" w:sz="4" w:space="0" w:color="auto"/>
              <w:left w:val="single" w:sz="4" w:space="0" w:color="auto"/>
              <w:bottom w:val="single" w:sz="4" w:space="0" w:color="auto"/>
            </w:tcBorders>
          </w:tcPr>
          <w:p w:rsidR="001F7B9E" w:rsidRDefault="001F7B9E">
            <w:pPr>
              <w:pStyle w:val="aa"/>
            </w:pPr>
          </w:p>
        </w:tc>
      </w:tr>
      <w:tr w:rsidR="001F7B9E">
        <w:tblPrEx>
          <w:tblCellMar>
            <w:top w:w="0" w:type="dxa"/>
            <w:bottom w:w="0" w:type="dxa"/>
          </w:tblCellMar>
        </w:tblPrEx>
        <w:tc>
          <w:tcPr>
            <w:tcW w:w="978" w:type="dxa"/>
            <w:tcBorders>
              <w:top w:val="single" w:sz="4" w:space="0" w:color="auto"/>
              <w:bottom w:val="single" w:sz="4" w:space="0" w:color="auto"/>
              <w:right w:val="single" w:sz="4" w:space="0" w:color="auto"/>
            </w:tcBorders>
          </w:tcPr>
          <w:p w:rsidR="001F7B9E" w:rsidRDefault="001F7B9E">
            <w:pPr>
              <w:pStyle w:val="aa"/>
              <w:jc w:val="center"/>
            </w:pPr>
            <w:r>
              <w:t>3.3.2.</w:t>
            </w:r>
          </w:p>
        </w:tc>
        <w:tc>
          <w:tcPr>
            <w:tcW w:w="2947" w:type="dxa"/>
            <w:tcBorders>
              <w:top w:val="single" w:sz="4" w:space="0" w:color="auto"/>
              <w:left w:val="single" w:sz="4" w:space="0" w:color="auto"/>
              <w:bottom w:val="single" w:sz="4" w:space="0" w:color="auto"/>
              <w:right w:val="single" w:sz="4" w:space="0" w:color="auto"/>
            </w:tcBorders>
          </w:tcPr>
          <w:p w:rsidR="001F7B9E" w:rsidRDefault="001F7B9E">
            <w:pPr>
              <w:pStyle w:val="ac"/>
            </w:pPr>
            <w:r>
              <w:t xml:space="preserve">Мероприятие 2.3.2. Содержание автомобильных дорог общего пользования местного значения </w:t>
            </w:r>
            <w:r>
              <w:lastRenderedPageBreak/>
              <w:t>(содержание МКУ "САТ")</w:t>
            </w:r>
          </w:p>
        </w:tc>
        <w:tc>
          <w:tcPr>
            <w:tcW w:w="1684"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lastRenderedPageBreak/>
              <w:t>МКУ "САТ"</w:t>
            </w:r>
          </w:p>
        </w:tc>
        <w:tc>
          <w:tcPr>
            <w:tcW w:w="1046"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2025</w:t>
            </w:r>
          </w:p>
        </w:tc>
        <w:tc>
          <w:tcPr>
            <w:tcW w:w="982"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2030</w:t>
            </w:r>
          </w:p>
        </w:tc>
        <w:tc>
          <w:tcPr>
            <w:tcW w:w="3305"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948"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1404" w:type="dxa"/>
            <w:vMerge/>
            <w:tcBorders>
              <w:top w:val="single" w:sz="4" w:space="0" w:color="auto"/>
              <w:left w:val="single" w:sz="4" w:space="0" w:color="auto"/>
              <w:bottom w:val="single" w:sz="4" w:space="0" w:color="auto"/>
            </w:tcBorders>
          </w:tcPr>
          <w:p w:rsidR="001F7B9E" w:rsidRDefault="001F7B9E">
            <w:pPr>
              <w:pStyle w:val="aa"/>
            </w:pPr>
          </w:p>
        </w:tc>
      </w:tr>
      <w:tr w:rsidR="001F7B9E">
        <w:tblPrEx>
          <w:tblCellMar>
            <w:top w:w="0" w:type="dxa"/>
            <w:bottom w:w="0" w:type="dxa"/>
          </w:tblCellMar>
        </w:tblPrEx>
        <w:tc>
          <w:tcPr>
            <w:tcW w:w="978" w:type="dxa"/>
            <w:tcBorders>
              <w:top w:val="single" w:sz="4" w:space="0" w:color="auto"/>
              <w:bottom w:val="single" w:sz="4" w:space="0" w:color="auto"/>
              <w:right w:val="single" w:sz="4" w:space="0" w:color="auto"/>
            </w:tcBorders>
          </w:tcPr>
          <w:p w:rsidR="001F7B9E" w:rsidRDefault="001F7B9E">
            <w:pPr>
              <w:pStyle w:val="aa"/>
              <w:jc w:val="center"/>
            </w:pPr>
            <w:r>
              <w:lastRenderedPageBreak/>
              <w:t>3.4.</w:t>
            </w:r>
          </w:p>
        </w:tc>
        <w:tc>
          <w:tcPr>
            <w:tcW w:w="2947" w:type="dxa"/>
            <w:tcBorders>
              <w:top w:val="single" w:sz="4" w:space="0" w:color="auto"/>
              <w:left w:val="single" w:sz="4" w:space="0" w:color="auto"/>
              <w:bottom w:val="single" w:sz="4" w:space="0" w:color="auto"/>
              <w:right w:val="single" w:sz="4" w:space="0" w:color="auto"/>
            </w:tcBorders>
          </w:tcPr>
          <w:p w:rsidR="001F7B9E" w:rsidRDefault="001F7B9E">
            <w:pPr>
              <w:pStyle w:val="ac"/>
            </w:pPr>
            <w:r>
              <w:t>Основное мероприятие 2.4. Реализация регионального проекта "Региональная и местная дорожная сеть Вологодской области" (Федеральный проект "Региональная и местная дорожная сеть")</w:t>
            </w:r>
          </w:p>
        </w:tc>
        <w:tc>
          <w:tcPr>
            <w:tcW w:w="1684"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ДЖКХ</w:t>
            </w:r>
          </w:p>
        </w:tc>
        <w:tc>
          <w:tcPr>
            <w:tcW w:w="1046"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2025</w:t>
            </w:r>
          </w:p>
        </w:tc>
        <w:tc>
          <w:tcPr>
            <w:tcW w:w="982"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2026</w:t>
            </w:r>
          </w:p>
        </w:tc>
        <w:tc>
          <w:tcPr>
            <w:tcW w:w="3305" w:type="dxa"/>
            <w:tcBorders>
              <w:top w:val="single" w:sz="4" w:space="0" w:color="auto"/>
              <w:left w:val="single" w:sz="4" w:space="0" w:color="auto"/>
              <w:bottom w:val="single" w:sz="4" w:space="0" w:color="auto"/>
              <w:right w:val="single" w:sz="4" w:space="0" w:color="auto"/>
            </w:tcBorders>
          </w:tcPr>
          <w:p w:rsidR="001F7B9E" w:rsidRDefault="001F7B9E">
            <w:pPr>
              <w:pStyle w:val="ac"/>
            </w:pPr>
            <w:r>
              <w:t>Обеспечение безопасности стратегических объектов. Обеспечение состояния дорог требованиям ГОСТа, увеличение пропускной способности дорог, увеличение межремонтного срока службы покрытий путем применения современных технологий устройства дорожных покрытий</w:t>
            </w:r>
          </w:p>
        </w:tc>
        <w:tc>
          <w:tcPr>
            <w:tcW w:w="2948" w:type="dxa"/>
            <w:tcBorders>
              <w:top w:val="single" w:sz="4" w:space="0" w:color="auto"/>
              <w:left w:val="single" w:sz="4" w:space="0" w:color="auto"/>
              <w:bottom w:val="single" w:sz="4" w:space="0" w:color="auto"/>
              <w:right w:val="single" w:sz="4" w:space="0" w:color="auto"/>
            </w:tcBorders>
          </w:tcPr>
          <w:p w:rsidR="001F7B9E" w:rsidRDefault="001F7B9E">
            <w:pPr>
              <w:pStyle w:val="ac"/>
            </w:pPr>
            <w:r>
              <w:t>Снижение внешней привлекательности города и комфортности проживания, безопасности объектов, транспортной безопасности. Повышение аварийности на улично-дорожной сети города вследствие ненадлежащего состояния дорожного покрытия, увеличение затрат на ямочный ремонт покрытий, снижение внешней привлекательности города, комфортности проживания и имиджа города</w:t>
            </w:r>
          </w:p>
        </w:tc>
        <w:tc>
          <w:tcPr>
            <w:tcW w:w="1404" w:type="dxa"/>
            <w:tcBorders>
              <w:top w:val="single" w:sz="4" w:space="0" w:color="auto"/>
              <w:left w:val="single" w:sz="4" w:space="0" w:color="auto"/>
              <w:bottom w:val="single" w:sz="4" w:space="0" w:color="auto"/>
            </w:tcBorders>
          </w:tcPr>
          <w:p w:rsidR="001F7B9E" w:rsidRDefault="001F7B9E">
            <w:pPr>
              <w:pStyle w:val="ac"/>
            </w:pPr>
            <w:r>
              <w:t>Показатель Подпрограммы 2: 4-6</w:t>
            </w:r>
          </w:p>
        </w:tc>
      </w:tr>
      <w:tr w:rsidR="001F7B9E">
        <w:tblPrEx>
          <w:tblCellMar>
            <w:top w:w="0" w:type="dxa"/>
            <w:bottom w:w="0" w:type="dxa"/>
          </w:tblCellMar>
        </w:tblPrEx>
        <w:tc>
          <w:tcPr>
            <w:tcW w:w="978" w:type="dxa"/>
            <w:tcBorders>
              <w:top w:val="single" w:sz="4" w:space="0" w:color="auto"/>
              <w:bottom w:val="single" w:sz="4" w:space="0" w:color="auto"/>
              <w:right w:val="single" w:sz="4" w:space="0" w:color="auto"/>
            </w:tcBorders>
          </w:tcPr>
          <w:p w:rsidR="001F7B9E" w:rsidRDefault="001F7B9E">
            <w:pPr>
              <w:pStyle w:val="aa"/>
              <w:jc w:val="center"/>
            </w:pPr>
            <w:r>
              <w:t>3.5.</w:t>
            </w:r>
          </w:p>
        </w:tc>
        <w:tc>
          <w:tcPr>
            <w:tcW w:w="2947" w:type="dxa"/>
            <w:tcBorders>
              <w:top w:val="single" w:sz="4" w:space="0" w:color="auto"/>
              <w:left w:val="single" w:sz="4" w:space="0" w:color="auto"/>
              <w:bottom w:val="single" w:sz="4" w:space="0" w:color="auto"/>
              <w:right w:val="single" w:sz="4" w:space="0" w:color="auto"/>
            </w:tcBorders>
          </w:tcPr>
          <w:p w:rsidR="001F7B9E" w:rsidRDefault="001F7B9E">
            <w:pPr>
              <w:pStyle w:val="ac"/>
            </w:pPr>
            <w:r>
              <w:t xml:space="preserve">Основное мероприятие 2.5. Реализация регионального проекта "Общесистемные меры развития дорожного хозяйства Вологодской области" (федеральный </w:t>
            </w:r>
            <w:r>
              <w:lastRenderedPageBreak/>
              <w:t>проект "Общесистемные меры развития дорожного хозяйства")</w:t>
            </w:r>
          </w:p>
        </w:tc>
        <w:tc>
          <w:tcPr>
            <w:tcW w:w="1684"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lastRenderedPageBreak/>
              <w:t>ДЖКХ</w:t>
            </w:r>
          </w:p>
        </w:tc>
        <w:tc>
          <w:tcPr>
            <w:tcW w:w="1046"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2025</w:t>
            </w:r>
          </w:p>
        </w:tc>
        <w:tc>
          <w:tcPr>
            <w:tcW w:w="982"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2025</w:t>
            </w:r>
          </w:p>
        </w:tc>
        <w:tc>
          <w:tcPr>
            <w:tcW w:w="3305" w:type="dxa"/>
            <w:tcBorders>
              <w:top w:val="nil"/>
              <w:left w:val="single" w:sz="4" w:space="0" w:color="auto"/>
              <w:bottom w:val="single" w:sz="4" w:space="0" w:color="auto"/>
              <w:right w:val="single" w:sz="4" w:space="0" w:color="auto"/>
            </w:tcBorders>
          </w:tcPr>
          <w:p w:rsidR="001F7B9E" w:rsidRDefault="001F7B9E">
            <w:pPr>
              <w:pStyle w:val="ac"/>
            </w:pPr>
            <w:r>
              <w:t>Обеспечение безопасности стратегических объектов. Увеличение пропускной способности дорог.</w:t>
            </w:r>
          </w:p>
        </w:tc>
        <w:tc>
          <w:tcPr>
            <w:tcW w:w="2948" w:type="dxa"/>
            <w:tcBorders>
              <w:top w:val="single" w:sz="4" w:space="0" w:color="auto"/>
              <w:left w:val="single" w:sz="4" w:space="0" w:color="auto"/>
              <w:bottom w:val="single" w:sz="4" w:space="0" w:color="auto"/>
              <w:right w:val="single" w:sz="4" w:space="0" w:color="auto"/>
            </w:tcBorders>
          </w:tcPr>
          <w:p w:rsidR="001F7B9E" w:rsidRDefault="001F7B9E">
            <w:pPr>
              <w:pStyle w:val="ac"/>
            </w:pPr>
            <w:r>
              <w:t xml:space="preserve">Снижение комфортности проживания, имиджа города, безопасности объектов, транспортной безопасности. Повышение аварийности на улично-дорожной сети </w:t>
            </w:r>
            <w:r>
              <w:lastRenderedPageBreak/>
              <w:t>города.</w:t>
            </w:r>
          </w:p>
        </w:tc>
        <w:tc>
          <w:tcPr>
            <w:tcW w:w="1404" w:type="dxa"/>
            <w:tcBorders>
              <w:top w:val="single" w:sz="4" w:space="0" w:color="auto"/>
              <w:left w:val="single" w:sz="4" w:space="0" w:color="auto"/>
              <w:bottom w:val="single" w:sz="4" w:space="0" w:color="auto"/>
            </w:tcBorders>
          </w:tcPr>
          <w:p w:rsidR="001F7B9E" w:rsidRDefault="001F7B9E">
            <w:pPr>
              <w:pStyle w:val="ac"/>
            </w:pPr>
            <w:r>
              <w:lastRenderedPageBreak/>
              <w:t>Показатели Подпрограммы 2: 6-8</w:t>
            </w:r>
          </w:p>
        </w:tc>
      </w:tr>
      <w:tr w:rsidR="001F7B9E">
        <w:tblPrEx>
          <w:tblCellMar>
            <w:top w:w="0" w:type="dxa"/>
            <w:bottom w:w="0" w:type="dxa"/>
          </w:tblCellMar>
        </w:tblPrEx>
        <w:tc>
          <w:tcPr>
            <w:tcW w:w="978" w:type="dxa"/>
            <w:tcBorders>
              <w:top w:val="single" w:sz="4" w:space="0" w:color="auto"/>
              <w:bottom w:val="single" w:sz="4" w:space="0" w:color="auto"/>
              <w:right w:val="single" w:sz="4" w:space="0" w:color="auto"/>
            </w:tcBorders>
          </w:tcPr>
          <w:p w:rsidR="001F7B9E" w:rsidRDefault="001F7B9E">
            <w:pPr>
              <w:pStyle w:val="aa"/>
              <w:jc w:val="center"/>
            </w:pPr>
            <w:bookmarkStart w:id="81" w:name="sub_10024"/>
            <w:r>
              <w:lastRenderedPageBreak/>
              <w:t>4</w:t>
            </w:r>
            <w:bookmarkEnd w:id="81"/>
          </w:p>
        </w:tc>
        <w:tc>
          <w:tcPr>
            <w:tcW w:w="14316" w:type="dxa"/>
            <w:gridSpan w:val="7"/>
            <w:tcBorders>
              <w:top w:val="single" w:sz="4" w:space="0" w:color="auto"/>
              <w:left w:val="single" w:sz="4" w:space="0" w:color="auto"/>
              <w:bottom w:val="single" w:sz="4" w:space="0" w:color="auto"/>
            </w:tcBorders>
          </w:tcPr>
          <w:p w:rsidR="001F7B9E" w:rsidRDefault="001F7B9E">
            <w:pPr>
              <w:pStyle w:val="aa"/>
              <w:jc w:val="center"/>
            </w:pPr>
            <w:hyperlink w:anchor="sub_48" w:history="1">
              <w:r>
                <w:rPr>
                  <w:rStyle w:val="a4"/>
                  <w:rFonts w:cs="Times New Roman CYR"/>
                </w:rPr>
                <w:t>Подпрограмма 3</w:t>
              </w:r>
            </w:hyperlink>
            <w:r>
              <w:t xml:space="preserve"> "Содержание и ремонт жилищного фонда"</w:t>
            </w:r>
          </w:p>
        </w:tc>
      </w:tr>
      <w:tr w:rsidR="001F7B9E">
        <w:tblPrEx>
          <w:tblCellMar>
            <w:top w:w="0" w:type="dxa"/>
            <w:bottom w:w="0" w:type="dxa"/>
          </w:tblCellMar>
        </w:tblPrEx>
        <w:tc>
          <w:tcPr>
            <w:tcW w:w="978" w:type="dxa"/>
            <w:tcBorders>
              <w:top w:val="single" w:sz="4" w:space="0" w:color="auto"/>
              <w:bottom w:val="single" w:sz="4" w:space="0" w:color="auto"/>
              <w:right w:val="single" w:sz="4" w:space="0" w:color="auto"/>
            </w:tcBorders>
          </w:tcPr>
          <w:p w:rsidR="001F7B9E" w:rsidRDefault="001F7B9E">
            <w:pPr>
              <w:pStyle w:val="aa"/>
              <w:jc w:val="center"/>
            </w:pPr>
            <w:r>
              <w:t>4.1</w:t>
            </w:r>
          </w:p>
        </w:tc>
        <w:tc>
          <w:tcPr>
            <w:tcW w:w="2947" w:type="dxa"/>
            <w:tcBorders>
              <w:top w:val="single" w:sz="4" w:space="0" w:color="auto"/>
              <w:left w:val="single" w:sz="4" w:space="0" w:color="auto"/>
              <w:bottom w:val="single" w:sz="4" w:space="0" w:color="auto"/>
              <w:right w:val="single" w:sz="4" w:space="0" w:color="auto"/>
            </w:tcBorders>
          </w:tcPr>
          <w:p w:rsidR="001F7B9E" w:rsidRDefault="001F7B9E">
            <w:pPr>
              <w:pStyle w:val="ac"/>
            </w:pPr>
            <w:r>
              <w:t>Основное мероприятие 3.1. Капитальный ремонт жилищного фонда</w:t>
            </w:r>
          </w:p>
        </w:tc>
        <w:tc>
          <w:tcPr>
            <w:tcW w:w="1684"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ДЖКХ</w:t>
            </w:r>
          </w:p>
        </w:tc>
        <w:tc>
          <w:tcPr>
            <w:tcW w:w="1046"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2025</w:t>
            </w:r>
          </w:p>
        </w:tc>
        <w:tc>
          <w:tcPr>
            <w:tcW w:w="982"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2030</w:t>
            </w:r>
          </w:p>
        </w:tc>
        <w:tc>
          <w:tcPr>
            <w:tcW w:w="3305" w:type="dxa"/>
            <w:tcBorders>
              <w:top w:val="single" w:sz="4" w:space="0" w:color="auto"/>
              <w:left w:val="single" w:sz="4" w:space="0" w:color="auto"/>
              <w:bottom w:val="single" w:sz="4" w:space="0" w:color="auto"/>
              <w:right w:val="single" w:sz="4" w:space="0" w:color="auto"/>
            </w:tcBorders>
          </w:tcPr>
          <w:p w:rsidR="001F7B9E" w:rsidRDefault="001F7B9E">
            <w:pPr>
              <w:pStyle w:val="ac"/>
            </w:pPr>
            <w:r>
              <w:t>Обеспечение исполнения норм действующего законодательства РФ, обеспечение сохранности жилищного фонда</w:t>
            </w:r>
          </w:p>
        </w:tc>
        <w:tc>
          <w:tcPr>
            <w:tcW w:w="2948" w:type="dxa"/>
            <w:tcBorders>
              <w:top w:val="single" w:sz="4" w:space="0" w:color="auto"/>
              <w:left w:val="single" w:sz="4" w:space="0" w:color="auto"/>
              <w:bottom w:val="single" w:sz="4" w:space="0" w:color="auto"/>
              <w:right w:val="single" w:sz="4" w:space="0" w:color="auto"/>
            </w:tcBorders>
          </w:tcPr>
          <w:p w:rsidR="001F7B9E" w:rsidRDefault="001F7B9E">
            <w:pPr>
              <w:pStyle w:val="ac"/>
            </w:pPr>
            <w:r>
              <w:t>Нарушение требований действующего законодательства. Повышение уровня износа жилищного фонда, ухудшение технического состояния МКД</w:t>
            </w:r>
          </w:p>
        </w:tc>
        <w:tc>
          <w:tcPr>
            <w:tcW w:w="1404" w:type="dxa"/>
            <w:tcBorders>
              <w:top w:val="single" w:sz="4" w:space="0" w:color="auto"/>
              <w:left w:val="single" w:sz="4" w:space="0" w:color="auto"/>
              <w:bottom w:val="single" w:sz="4" w:space="0" w:color="auto"/>
            </w:tcBorders>
          </w:tcPr>
          <w:p w:rsidR="001F7B9E" w:rsidRDefault="001F7B9E">
            <w:pPr>
              <w:pStyle w:val="ac"/>
            </w:pPr>
            <w:r>
              <w:t>Показатели Подпрограммы 3: 1, 2</w:t>
            </w:r>
          </w:p>
        </w:tc>
      </w:tr>
      <w:tr w:rsidR="001F7B9E">
        <w:tblPrEx>
          <w:tblCellMar>
            <w:top w:w="0" w:type="dxa"/>
            <w:bottom w:w="0" w:type="dxa"/>
          </w:tblCellMar>
        </w:tblPrEx>
        <w:tc>
          <w:tcPr>
            <w:tcW w:w="978" w:type="dxa"/>
            <w:tcBorders>
              <w:top w:val="single" w:sz="4" w:space="0" w:color="auto"/>
              <w:bottom w:val="single" w:sz="4" w:space="0" w:color="auto"/>
              <w:right w:val="single" w:sz="4" w:space="0" w:color="auto"/>
            </w:tcBorders>
          </w:tcPr>
          <w:p w:rsidR="001F7B9E" w:rsidRDefault="001F7B9E">
            <w:pPr>
              <w:pStyle w:val="aa"/>
              <w:jc w:val="center"/>
            </w:pPr>
            <w:r>
              <w:t>4.2</w:t>
            </w:r>
          </w:p>
        </w:tc>
        <w:tc>
          <w:tcPr>
            <w:tcW w:w="2947" w:type="dxa"/>
            <w:tcBorders>
              <w:top w:val="single" w:sz="4" w:space="0" w:color="auto"/>
              <w:left w:val="single" w:sz="4" w:space="0" w:color="auto"/>
              <w:bottom w:val="single" w:sz="4" w:space="0" w:color="auto"/>
              <w:right w:val="single" w:sz="4" w:space="0" w:color="auto"/>
            </w:tcBorders>
          </w:tcPr>
          <w:p w:rsidR="001F7B9E" w:rsidRDefault="001F7B9E">
            <w:pPr>
              <w:pStyle w:val="ac"/>
            </w:pPr>
            <w:r>
              <w:t>Основное мероприятие 3.2. Содержание временно незаселенных жилых помещений муниципального жилищного фонда</w:t>
            </w:r>
          </w:p>
        </w:tc>
        <w:tc>
          <w:tcPr>
            <w:tcW w:w="1684"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ДЖКХ, Жилищное управление</w:t>
            </w:r>
          </w:p>
        </w:tc>
        <w:tc>
          <w:tcPr>
            <w:tcW w:w="1046"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2025</w:t>
            </w:r>
          </w:p>
        </w:tc>
        <w:tc>
          <w:tcPr>
            <w:tcW w:w="982"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2030</w:t>
            </w:r>
          </w:p>
        </w:tc>
        <w:tc>
          <w:tcPr>
            <w:tcW w:w="3305" w:type="dxa"/>
            <w:tcBorders>
              <w:top w:val="single" w:sz="4" w:space="0" w:color="auto"/>
              <w:left w:val="single" w:sz="4" w:space="0" w:color="auto"/>
              <w:bottom w:val="single" w:sz="4" w:space="0" w:color="auto"/>
              <w:right w:val="single" w:sz="4" w:space="0" w:color="auto"/>
            </w:tcBorders>
          </w:tcPr>
          <w:p w:rsidR="001F7B9E" w:rsidRDefault="001F7B9E">
            <w:pPr>
              <w:pStyle w:val="ac"/>
            </w:pPr>
            <w:r>
              <w:t>Обеспечение соответствия жилых помещений муниципального жилищного фонда установленным санитарно-гигиеническим требованиям, техническим правилам и нормам, обеспечение его эффективного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1F7B9E" w:rsidRDefault="001F7B9E">
            <w:pPr>
              <w:pStyle w:val="ac"/>
            </w:pPr>
            <w:r>
              <w:t xml:space="preserve">Нарушение требований </w:t>
            </w:r>
            <w:hyperlink r:id="rId46" w:history="1">
              <w:r>
                <w:rPr>
                  <w:rStyle w:val="a4"/>
                  <w:rFonts w:cs="Times New Roman CYR"/>
                </w:rPr>
                <w:t>ЖК РФ</w:t>
              </w:r>
            </w:hyperlink>
            <w:r>
              <w:t xml:space="preserve">, </w:t>
            </w:r>
            <w:hyperlink r:id="rId47" w:history="1">
              <w:r>
                <w:rPr>
                  <w:rStyle w:val="a4"/>
                  <w:rFonts w:cs="Times New Roman CYR"/>
                </w:rPr>
                <w:t>Правил</w:t>
              </w:r>
            </w:hyperlink>
            <w:r>
              <w:t xml:space="preserve"> содержания общего имущества в многоквартирном доме, утвержденных постановлением Правительства РФ, санитарно-гигиенических требований, технических правил и норм, неэффективное использование жилищного фонда</w:t>
            </w:r>
          </w:p>
        </w:tc>
        <w:tc>
          <w:tcPr>
            <w:tcW w:w="1404" w:type="dxa"/>
            <w:tcBorders>
              <w:top w:val="single" w:sz="4" w:space="0" w:color="auto"/>
              <w:left w:val="single" w:sz="4" w:space="0" w:color="auto"/>
              <w:bottom w:val="single" w:sz="4" w:space="0" w:color="auto"/>
            </w:tcBorders>
          </w:tcPr>
          <w:p w:rsidR="001F7B9E" w:rsidRDefault="001F7B9E">
            <w:pPr>
              <w:pStyle w:val="ac"/>
            </w:pPr>
            <w:r>
              <w:t>Показатели Подпрограммы 3: 4</w:t>
            </w:r>
          </w:p>
        </w:tc>
      </w:tr>
      <w:tr w:rsidR="001F7B9E">
        <w:tblPrEx>
          <w:tblCellMar>
            <w:top w:w="0" w:type="dxa"/>
            <w:bottom w:w="0" w:type="dxa"/>
          </w:tblCellMar>
        </w:tblPrEx>
        <w:tc>
          <w:tcPr>
            <w:tcW w:w="978" w:type="dxa"/>
            <w:tcBorders>
              <w:top w:val="single" w:sz="4" w:space="0" w:color="auto"/>
              <w:bottom w:val="single" w:sz="4" w:space="0" w:color="auto"/>
              <w:right w:val="single" w:sz="4" w:space="0" w:color="auto"/>
            </w:tcBorders>
          </w:tcPr>
          <w:p w:rsidR="001F7B9E" w:rsidRDefault="001F7B9E">
            <w:pPr>
              <w:pStyle w:val="aa"/>
              <w:jc w:val="center"/>
            </w:pPr>
            <w:r>
              <w:t>4.3</w:t>
            </w:r>
          </w:p>
        </w:tc>
        <w:tc>
          <w:tcPr>
            <w:tcW w:w="2947" w:type="dxa"/>
            <w:tcBorders>
              <w:top w:val="single" w:sz="4" w:space="0" w:color="auto"/>
              <w:left w:val="single" w:sz="4" w:space="0" w:color="auto"/>
              <w:bottom w:val="single" w:sz="4" w:space="0" w:color="auto"/>
              <w:right w:val="single" w:sz="4" w:space="0" w:color="auto"/>
            </w:tcBorders>
          </w:tcPr>
          <w:p w:rsidR="001F7B9E" w:rsidRDefault="001F7B9E">
            <w:pPr>
              <w:pStyle w:val="ac"/>
            </w:pPr>
            <w:r>
              <w:t>Основное мероприятие 3.3. Осуществление полномочий собственника муниципального жилищного фонда в части внесения взносов в фонд капитального ремонта</w:t>
            </w:r>
          </w:p>
        </w:tc>
        <w:tc>
          <w:tcPr>
            <w:tcW w:w="1684"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ДЖКХ</w:t>
            </w:r>
          </w:p>
        </w:tc>
        <w:tc>
          <w:tcPr>
            <w:tcW w:w="1046"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2025</w:t>
            </w:r>
          </w:p>
        </w:tc>
        <w:tc>
          <w:tcPr>
            <w:tcW w:w="982"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2030</w:t>
            </w:r>
          </w:p>
        </w:tc>
        <w:tc>
          <w:tcPr>
            <w:tcW w:w="3305" w:type="dxa"/>
            <w:tcBorders>
              <w:top w:val="single" w:sz="4" w:space="0" w:color="auto"/>
              <w:left w:val="single" w:sz="4" w:space="0" w:color="auto"/>
              <w:bottom w:val="single" w:sz="4" w:space="0" w:color="auto"/>
              <w:right w:val="single" w:sz="4" w:space="0" w:color="auto"/>
            </w:tcBorders>
          </w:tcPr>
          <w:p w:rsidR="001F7B9E" w:rsidRDefault="001F7B9E">
            <w:pPr>
              <w:pStyle w:val="ac"/>
            </w:pPr>
            <w:r>
              <w:t>Обеспечение исполнения норм действующего законодательства РФ</w:t>
            </w:r>
          </w:p>
        </w:tc>
        <w:tc>
          <w:tcPr>
            <w:tcW w:w="2948" w:type="dxa"/>
            <w:tcBorders>
              <w:top w:val="single" w:sz="4" w:space="0" w:color="auto"/>
              <w:left w:val="single" w:sz="4" w:space="0" w:color="auto"/>
              <w:bottom w:val="single" w:sz="4" w:space="0" w:color="auto"/>
              <w:right w:val="single" w:sz="4" w:space="0" w:color="auto"/>
            </w:tcBorders>
          </w:tcPr>
          <w:p w:rsidR="001F7B9E" w:rsidRDefault="001F7B9E">
            <w:pPr>
              <w:pStyle w:val="ac"/>
            </w:pPr>
            <w:r>
              <w:t>Нарушение требований действующего законодательства.</w:t>
            </w:r>
          </w:p>
        </w:tc>
        <w:tc>
          <w:tcPr>
            <w:tcW w:w="1404" w:type="dxa"/>
            <w:tcBorders>
              <w:top w:val="single" w:sz="4" w:space="0" w:color="auto"/>
              <w:left w:val="single" w:sz="4" w:space="0" w:color="auto"/>
              <w:bottom w:val="single" w:sz="4" w:space="0" w:color="auto"/>
            </w:tcBorders>
          </w:tcPr>
          <w:p w:rsidR="001F7B9E" w:rsidRDefault="001F7B9E">
            <w:pPr>
              <w:pStyle w:val="ac"/>
            </w:pPr>
            <w:r>
              <w:t>Показатели Подпрограммы 3: 3</w:t>
            </w:r>
          </w:p>
        </w:tc>
      </w:tr>
      <w:tr w:rsidR="001F7B9E">
        <w:tblPrEx>
          <w:tblCellMar>
            <w:top w:w="0" w:type="dxa"/>
            <w:bottom w:w="0" w:type="dxa"/>
          </w:tblCellMar>
        </w:tblPrEx>
        <w:tc>
          <w:tcPr>
            <w:tcW w:w="978" w:type="dxa"/>
            <w:tcBorders>
              <w:top w:val="single" w:sz="4" w:space="0" w:color="auto"/>
              <w:bottom w:val="single" w:sz="4" w:space="0" w:color="auto"/>
              <w:right w:val="single" w:sz="4" w:space="0" w:color="auto"/>
            </w:tcBorders>
          </w:tcPr>
          <w:p w:rsidR="001F7B9E" w:rsidRDefault="001F7B9E">
            <w:pPr>
              <w:pStyle w:val="aa"/>
              <w:jc w:val="center"/>
            </w:pPr>
            <w:r>
              <w:lastRenderedPageBreak/>
              <w:t>4.4</w:t>
            </w:r>
          </w:p>
        </w:tc>
        <w:tc>
          <w:tcPr>
            <w:tcW w:w="2947" w:type="dxa"/>
            <w:tcBorders>
              <w:top w:val="single" w:sz="4" w:space="0" w:color="auto"/>
              <w:left w:val="single" w:sz="4" w:space="0" w:color="auto"/>
              <w:bottom w:val="single" w:sz="4" w:space="0" w:color="auto"/>
              <w:right w:val="single" w:sz="4" w:space="0" w:color="auto"/>
            </w:tcBorders>
          </w:tcPr>
          <w:p w:rsidR="001F7B9E" w:rsidRDefault="001F7B9E">
            <w:pPr>
              <w:pStyle w:val="ac"/>
            </w:pPr>
            <w:r>
              <w:t>Основное мероприятие 3.4. Возмещение затрат на прием платежей по договорам найма</w:t>
            </w:r>
          </w:p>
        </w:tc>
        <w:tc>
          <w:tcPr>
            <w:tcW w:w="1684"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Жилищное управление</w:t>
            </w:r>
          </w:p>
        </w:tc>
        <w:tc>
          <w:tcPr>
            <w:tcW w:w="1046"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2025</w:t>
            </w:r>
          </w:p>
        </w:tc>
        <w:tc>
          <w:tcPr>
            <w:tcW w:w="982"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2030</w:t>
            </w:r>
          </w:p>
        </w:tc>
        <w:tc>
          <w:tcPr>
            <w:tcW w:w="3305" w:type="dxa"/>
            <w:tcBorders>
              <w:top w:val="single" w:sz="4" w:space="0" w:color="auto"/>
              <w:left w:val="single" w:sz="4" w:space="0" w:color="auto"/>
              <w:bottom w:val="single" w:sz="4" w:space="0" w:color="auto"/>
              <w:right w:val="single" w:sz="4" w:space="0" w:color="auto"/>
            </w:tcBorders>
          </w:tcPr>
          <w:p w:rsidR="001F7B9E" w:rsidRDefault="001F7B9E">
            <w:pPr>
              <w:pStyle w:val="ac"/>
            </w:pPr>
            <w:r>
              <w:t>Обеспечение поступлений в бюджет по неналоговым доходам в части платы за наем муниципальных жилых помещений</w:t>
            </w:r>
          </w:p>
        </w:tc>
        <w:tc>
          <w:tcPr>
            <w:tcW w:w="2948" w:type="dxa"/>
            <w:tcBorders>
              <w:top w:val="single" w:sz="4" w:space="0" w:color="auto"/>
              <w:left w:val="single" w:sz="4" w:space="0" w:color="auto"/>
              <w:bottom w:val="single" w:sz="4" w:space="0" w:color="auto"/>
              <w:right w:val="single" w:sz="4" w:space="0" w:color="auto"/>
            </w:tcBorders>
          </w:tcPr>
          <w:p w:rsidR="001F7B9E" w:rsidRDefault="001F7B9E">
            <w:pPr>
              <w:pStyle w:val="ac"/>
            </w:pPr>
            <w:r>
              <w:t>Невыполнение плана по неналоговым доходам от использования муниципальных жилых помещений</w:t>
            </w:r>
          </w:p>
        </w:tc>
        <w:tc>
          <w:tcPr>
            <w:tcW w:w="1404" w:type="dxa"/>
            <w:tcBorders>
              <w:top w:val="single" w:sz="4" w:space="0" w:color="auto"/>
              <w:left w:val="single" w:sz="4" w:space="0" w:color="auto"/>
              <w:bottom w:val="single" w:sz="4" w:space="0" w:color="auto"/>
            </w:tcBorders>
          </w:tcPr>
          <w:p w:rsidR="001F7B9E" w:rsidRDefault="001F7B9E">
            <w:pPr>
              <w:pStyle w:val="ac"/>
            </w:pPr>
            <w:r>
              <w:t>Показатели Подпрограммы 3: 5,6</w:t>
            </w:r>
          </w:p>
        </w:tc>
      </w:tr>
      <w:tr w:rsidR="001F7B9E">
        <w:tblPrEx>
          <w:tblCellMar>
            <w:top w:w="0" w:type="dxa"/>
            <w:bottom w:w="0" w:type="dxa"/>
          </w:tblCellMar>
        </w:tblPrEx>
        <w:tc>
          <w:tcPr>
            <w:tcW w:w="978" w:type="dxa"/>
            <w:tcBorders>
              <w:top w:val="single" w:sz="4" w:space="0" w:color="auto"/>
              <w:bottom w:val="single" w:sz="4" w:space="0" w:color="auto"/>
              <w:right w:val="single" w:sz="4" w:space="0" w:color="auto"/>
            </w:tcBorders>
          </w:tcPr>
          <w:p w:rsidR="001F7B9E" w:rsidRDefault="001F7B9E">
            <w:pPr>
              <w:pStyle w:val="aa"/>
              <w:jc w:val="center"/>
            </w:pPr>
            <w:bookmarkStart w:id="82" w:name="sub_100245"/>
            <w:r>
              <w:t>4.5</w:t>
            </w:r>
            <w:bookmarkEnd w:id="82"/>
          </w:p>
        </w:tc>
        <w:tc>
          <w:tcPr>
            <w:tcW w:w="2947" w:type="dxa"/>
            <w:tcBorders>
              <w:top w:val="single" w:sz="4" w:space="0" w:color="auto"/>
              <w:left w:val="single" w:sz="4" w:space="0" w:color="auto"/>
              <w:bottom w:val="single" w:sz="4" w:space="0" w:color="auto"/>
              <w:right w:val="single" w:sz="4" w:space="0" w:color="auto"/>
            </w:tcBorders>
          </w:tcPr>
          <w:p w:rsidR="001F7B9E" w:rsidRDefault="001F7B9E">
            <w:pPr>
              <w:pStyle w:val="ac"/>
            </w:pPr>
            <w:r>
              <w:t>Основное мероприятие 3.5. Возмещение части затрат по замене в многоквартирных домах лифтов с истекшим назначенным сроком службы Фонду капитального ремонта многоквартирных домов Вологодской области</w:t>
            </w:r>
          </w:p>
        </w:tc>
        <w:tc>
          <w:tcPr>
            <w:tcW w:w="1684"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ДЖКХ</w:t>
            </w:r>
          </w:p>
        </w:tc>
        <w:tc>
          <w:tcPr>
            <w:tcW w:w="1046"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2025</w:t>
            </w:r>
          </w:p>
        </w:tc>
        <w:tc>
          <w:tcPr>
            <w:tcW w:w="982"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2025</w:t>
            </w:r>
          </w:p>
        </w:tc>
        <w:tc>
          <w:tcPr>
            <w:tcW w:w="3305" w:type="dxa"/>
            <w:tcBorders>
              <w:top w:val="single" w:sz="4" w:space="0" w:color="auto"/>
              <w:left w:val="single" w:sz="4" w:space="0" w:color="auto"/>
              <w:bottom w:val="single" w:sz="4" w:space="0" w:color="auto"/>
              <w:right w:val="single" w:sz="4" w:space="0" w:color="auto"/>
            </w:tcBorders>
          </w:tcPr>
          <w:p w:rsidR="001F7B9E" w:rsidRDefault="001F7B9E">
            <w:pPr>
              <w:pStyle w:val="ac"/>
            </w:pPr>
            <w:r>
              <w:t>Обеспечение исполнения норм действующего законодательства РФ, обеспечение сохранности жилищного фонда</w:t>
            </w:r>
          </w:p>
        </w:tc>
        <w:tc>
          <w:tcPr>
            <w:tcW w:w="2948" w:type="dxa"/>
            <w:tcBorders>
              <w:top w:val="single" w:sz="4" w:space="0" w:color="auto"/>
              <w:left w:val="single" w:sz="4" w:space="0" w:color="auto"/>
              <w:bottom w:val="single" w:sz="4" w:space="0" w:color="auto"/>
              <w:right w:val="single" w:sz="4" w:space="0" w:color="auto"/>
            </w:tcBorders>
          </w:tcPr>
          <w:p w:rsidR="001F7B9E" w:rsidRDefault="001F7B9E">
            <w:pPr>
              <w:pStyle w:val="ac"/>
            </w:pPr>
            <w:r>
              <w:t>Нарушение требований действующего законодательства. Повышение уровня износа жилищного фонда, ухудшение технического состояния МКД</w:t>
            </w:r>
          </w:p>
        </w:tc>
        <w:tc>
          <w:tcPr>
            <w:tcW w:w="1404" w:type="dxa"/>
            <w:tcBorders>
              <w:top w:val="single" w:sz="4" w:space="0" w:color="auto"/>
              <w:left w:val="single" w:sz="4" w:space="0" w:color="auto"/>
              <w:bottom w:val="single" w:sz="4" w:space="0" w:color="auto"/>
            </w:tcBorders>
          </w:tcPr>
          <w:p w:rsidR="001F7B9E" w:rsidRDefault="001F7B9E">
            <w:pPr>
              <w:pStyle w:val="ac"/>
            </w:pPr>
            <w:r>
              <w:t>Показатель Подпрограммы 3: 7</w:t>
            </w:r>
          </w:p>
        </w:tc>
      </w:tr>
    </w:tbl>
    <w:p w:rsidR="001F7B9E" w:rsidRDefault="001F7B9E"/>
    <w:p w:rsidR="001F7B9E" w:rsidRDefault="001F7B9E">
      <w:pPr>
        <w:ind w:firstLine="0"/>
        <w:jc w:val="left"/>
        <w:sectPr w:rsidR="001F7B9E">
          <w:headerReference w:type="default" r:id="rId48"/>
          <w:footerReference w:type="default" r:id="rId49"/>
          <w:pgSz w:w="16837" w:h="11905" w:orient="landscape"/>
          <w:pgMar w:top="1440" w:right="800" w:bottom="1440" w:left="800" w:header="720" w:footer="720" w:gutter="0"/>
          <w:cols w:space="720"/>
          <w:noEndnote/>
        </w:sectPr>
      </w:pPr>
    </w:p>
    <w:p w:rsidR="001F7B9E" w:rsidRDefault="001F7B9E">
      <w:pPr>
        <w:pStyle w:val="a6"/>
        <w:rPr>
          <w:color w:val="000000"/>
          <w:sz w:val="16"/>
          <w:szCs w:val="16"/>
          <w:shd w:val="clear" w:color="auto" w:fill="F0F0F0"/>
        </w:rPr>
      </w:pPr>
      <w:bookmarkStart w:id="83" w:name="sub_1003"/>
      <w:r>
        <w:rPr>
          <w:color w:val="000000"/>
          <w:sz w:val="16"/>
          <w:szCs w:val="16"/>
          <w:shd w:val="clear" w:color="auto" w:fill="F0F0F0"/>
        </w:rPr>
        <w:lastRenderedPageBreak/>
        <w:t>Информация об изменениях:</w:t>
      </w:r>
    </w:p>
    <w:bookmarkEnd w:id="83"/>
    <w:p w:rsidR="001F7B9E" w:rsidRDefault="001F7B9E">
      <w:pPr>
        <w:pStyle w:val="a7"/>
        <w:rPr>
          <w:shd w:val="clear" w:color="auto" w:fill="F0F0F0"/>
        </w:rPr>
      </w:pPr>
      <w:r>
        <w:t xml:space="preserve"> </w:t>
      </w:r>
      <w:r>
        <w:rPr>
          <w:shd w:val="clear" w:color="auto" w:fill="F0F0F0"/>
        </w:rPr>
        <w:t xml:space="preserve">Приложение 3 изменено. - </w:t>
      </w:r>
      <w:hyperlink r:id="rId50"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2 февраля 2024 г. N 213</w:t>
      </w:r>
    </w:p>
    <w:p w:rsidR="001F7B9E" w:rsidRDefault="001F7B9E">
      <w:pPr>
        <w:pStyle w:val="a7"/>
        <w:rPr>
          <w:shd w:val="clear" w:color="auto" w:fill="F0F0F0"/>
        </w:rPr>
      </w:pPr>
      <w:r>
        <w:t xml:space="preserve"> </w:t>
      </w:r>
      <w:r>
        <w:rPr>
          <w:shd w:val="clear" w:color="auto" w:fill="F0F0F0"/>
        </w:rPr>
        <w:t xml:space="preserve">Изменения </w:t>
      </w:r>
      <w:hyperlink r:id="rId51" w:history="1">
        <w:r>
          <w:rPr>
            <w:rStyle w:val="a4"/>
            <w:rFonts w:cs="Times New Roman CYR"/>
            <w:shd w:val="clear" w:color="auto" w:fill="F0F0F0"/>
          </w:rPr>
          <w:t>применяются</w:t>
        </w:r>
      </w:hyperlink>
      <w:r>
        <w:rPr>
          <w:shd w:val="clear" w:color="auto" w:fill="F0F0F0"/>
        </w:rPr>
        <w:t xml:space="preserve"> к правоотношениям, возникшим при формировании городского бюджета, начиная с бюджета на 2024 г. и плановый период 2025 и 2026 гг.</w:t>
      </w:r>
    </w:p>
    <w:p w:rsidR="001F7B9E" w:rsidRDefault="001F7B9E">
      <w:pPr>
        <w:pStyle w:val="a7"/>
        <w:rPr>
          <w:shd w:val="clear" w:color="auto" w:fill="F0F0F0"/>
        </w:rPr>
      </w:pPr>
      <w:r>
        <w:t xml:space="preserve"> </w:t>
      </w:r>
      <w:hyperlink r:id="rId52" w:history="1">
        <w:r>
          <w:rPr>
            <w:rStyle w:val="a4"/>
            <w:rFonts w:cs="Times New Roman CYR"/>
            <w:shd w:val="clear" w:color="auto" w:fill="F0F0F0"/>
          </w:rPr>
          <w:t>См. предыдущую редакцию</w:t>
        </w:r>
      </w:hyperlink>
    </w:p>
    <w:p w:rsidR="001F7B9E" w:rsidRDefault="001F7B9E">
      <w:pPr>
        <w:ind w:firstLine="0"/>
        <w:jc w:val="right"/>
      </w:pPr>
      <w:r>
        <w:rPr>
          <w:rStyle w:val="a3"/>
          <w:bCs/>
        </w:rPr>
        <w:t>Приложение 3</w:t>
      </w:r>
      <w:r>
        <w:rPr>
          <w:rStyle w:val="a3"/>
          <w:bCs/>
        </w:rPr>
        <w:br/>
        <w:t xml:space="preserve">к </w:t>
      </w:r>
      <w:hyperlink w:anchor="sub_1000" w:history="1">
        <w:r>
          <w:rPr>
            <w:rStyle w:val="a4"/>
            <w:rFonts w:cs="Times New Roman CYR"/>
          </w:rPr>
          <w:t>Программе</w:t>
        </w:r>
      </w:hyperlink>
    </w:p>
    <w:p w:rsidR="001F7B9E" w:rsidRDefault="001F7B9E"/>
    <w:p w:rsidR="001F7B9E" w:rsidRDefault="001F7B9E">
      <w:pPr>
        <w:pStyle w:val="1"/>
      </w:pPr>
      <w:r>
        <w:t>Ресурсное обеспечение реализации Программы за счет "собственных" средств городского бюджета</w:t>
      </w:r>
    </w:p>
    <w:p w:rsidR="001F7B9E" w:rsidRDefault="001F7B9E">
      <w:pPr>
        <w:pStyle w:val="ab"/>
      </w:pPr>
      <w:r>
        <w:t>С изменениями и дополнениями от:</w:t>
      </w:r>
    </w:p>
    <w:p w:rsidR="001F7B9E" w:rsidRDefault="001F7B9E">
      <w:pPr>
        <w:pStyle w:val="a9"/>
        <w:rPr>
          <w:shd w:val="clear" w:color="auto" w:fill="EAEFED"/>
        </w:rPr>
      </w:pPr>
      <w:r>
        <w:t xml:space="preserve"> </w:t>
      </w:r>
      <w:r>
        <w:rPr>
          <w:shd w:val="clear" w:color="auto" w:fill="EAEFED"/>
        </w:rPr>
        <w:t>30 ноября, 30 декабря 2022 г., 10 ноября, 1 декабря 2023 г., 2 февраля 2024 г.</w:t>
      </w:r>
    </w:p>
    <w:p w:rsidR="001F7B9E" w:rsidRDefault="001F7B9E"/>
    <w:p w:rsidR="001F7B9E" w:rsidRDefault="001F7B9E">
      <w:pPr>
        <w:ind w:firstLine="0"/>
        <w:jc w:val="left"/>
        <w:sectPr w:rsidR="001F7B9E">
          <w:headerReference w:type="default" r:id="rId53"/>
          <w:footerReference w:type="default" r:id="rId54"/>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
        <w:gridCol w:w="3780"/>
        <w:gridCol w:w="3097"/>
        <w:gridCol w:w="1399"/>
        <w:gridCol w:w="1398"/>
        <w:gridCol w:w="1259"/>
        <w:gridCol w:w="1176"/>
        <w:gridCol w:w="1285"/>
        <w:gridCol w:w="1256"/>
      </w:tblGrid>
      <w:tr w:rsidR="001F7B9E">
        <w:tblPrEx>
          <w:tblCellMar>
            <w:top w:w="0" w:type="dxa"/>
            <w:bottom w:w="0" w:type="dxa"/>
          </w:tblCellMar>
        </w:tblPrEx>
        <w:tc>
          <w:tcPr>
            <w:tcW w:w="594" w:type="dxa"/>
            <w:vMerge w:val="restart"/>
            <w:tcBorders>
              <w:top w:val="single" w:sz="4" w:space="0" w:color="auto"/>
              <w:bottom w:val="single" w:sz="4" w:space="0" w:color="auto"/>
              <w:right w:val="single" w:sz="4" w:space="0" w:color="auto"/>
            </w:tcBorders>
          </w:tcPr>
          <w:p w:rsidR="001F7B9E" w:rsidRDefault="001F7B9E">
            <w:pPr>
              <w:pStyle w:val="aa"/>
              <w:jc w:val="center"/>
            </w:pPr>
            <w:r>
              <w:lastRenderedPageBreak/>
              <w:t>N п/п</w:t>
            </w:r>
          </w:p>
        </w:tc>
        <w:tc>
          <w:tcPr>
            <w:tcW w:w="3780" w:type="dxa"/>
            <w:vMerge w:val="restart"/>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Наименование Программы, подпрограммы, основного мероприятия</w:t>
            </w:r>
          </w:p>
        </w:tc>
        <w:tc>
          <w:tcPr>
            <w:tcW w:w="3097" w:type="dxa"/>
            <w:vMerge w:val="restart"/>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Ответственный исполнитель, соисполнитель</w:t>
            </w:r>
          </w:p>
        </w:tc>
        <w:tc>
          <w:tcPr>
            <w:tcW w:w="7773" w:type="dxa"/>
            <w:gridSpan w:val="6"/>
            <w:tcBorders>
              <w:top w:val="single" w:sz="4" w:space="0" w:color="auto"/>
              <w:left w:val="single" w:sz="4" w:space="0" w:color="auto"/>
              <w:bottom w:val="single" w:sz="4" w:space="0" w:color="auto"/>
            </w:tcBorders>
          </w:tcPr>
          <w:p w:rsidR="001F7B9E" w:rsidRDefault="001F7B9E">
            <w:pPr>
              <w:pStyle w:val="aa"/>
              <w:jc w:val="center"/>
            </w:pPr>
            <w:r>
              <w:t>Расход (тыс. руб.), год</w:t>
            </w:r>
          </w:p>
        </w:tc>
      </w:tr>
      <w:tr w:rsidR="001F7B9E">
        <w:tblPrEx>
          <w:tblCellMar>
            <w:top w:w="0" w:type="dxa"/>
            <w:bottom w:w="0" w:type="dxa"/>
          </w:tblCellMar>
        </w:tblPrEx>
        <w:tc>
          <w:tcPr>
            <w:tcW w:w="594" w:type="dxa"/>
            <w:vMerge/>
            <w:tcBorders>
              <w:top w:val="single" w:sz="4" w:space="0" w:color="auto"/>
              <w:bottom w:val="single" w:sz="4" w:space="0" w:color="auto"/>
              <w:right w:val="single" w:sz="4" w:space="0" w:color="auto"/>
            </w:tcBorders>
          </w:tcPr>
          <w:p w:rsidR="001F7B9E" w:rsidRDefault="001F7B9E">
            <w:pPr>
              <w:pStyle w:val="aa"/>
            </w:pPr>
          </w:p>
        </w:tc>
        <w:tc>
          <w:tcPr>
            <w:tcW w:w="378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3097"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139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2025</w:t>
            </w:r>
          </w:p>
        </w:tc>
        <w:tc>
          <w:tcPr>
            <w:tcW w:w="139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2026</w:t>
            </w:r>
          </w:p>
        </w:tc>
        <w:tc>
          <w:tcPr>
            <w:tcW w:w="125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2027</w:t>
            </w:r>
          </w:p>
        </w:tc>
        <w:tc>
          <w:tcPr>
            <w:tcW w:w="1176"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2028</w:t>
            </w:r>
          </w:p>
        </w:tc>
        <w:tc>
          <w:tcPr>
            <w:tcW w:w="1285"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2029</w:t>
            </w:r>
          </w:p>
        </w:tc>
        <w:tc>
          <w:tcPr>
            <w:tcW w:w="1256" w:type="dxa"/>
            <w:tcBorders>
              <w:top w:val="single" w:sz="4" w:space="0" w:color="auto"/>
              <w:left w:val="single" w:sz="4" w:space="0" w:color="auto"/>
              <w:bottom w:val="single" w:sz="4" w:space="0" w:color="auto"/>
            </w:tcBorders>
          </w:tcPr>
          <w:p w:rsidR="001F7B9E" w:rsidRDefault="001F7B9E">
            <w:pPr>
              <w:pStyle w:val="aa"/>
              <w:jc w:val="center"/>
            </w:pPr>
            <w:r>
              <w:t>2030</w:t>
            </w:r>
          </w:p>
        </w:tc>
      </w:tr>
      <w:tr w:rsidR="001F7B9E">
        <w:tblPrEx>
          <w:tblCellMar>
            <w:top w:w="0" w:type="dxa"/>
            <w:bottom w:w="0" w:type="dxa"/>
          </w:tblCellMar>
        </w:tblPrEx>
        <w:tc>
          <w:tcPr>
            <w:tcW w:w="594" w:type="dxa"/>
            <w:tcBorders>
              <w:top w:val="single" w:sz="4" w:space="0" w:color="auto"/>
              <w:bottom w:val="single" w:sz="4" w:space="0" w:color="auto"/>
              <w:right w:val="single" w:sz="4" w:space="0" w:color="auto"/>
            </w:tcBorders>
          </w:tcPr>
          <w:p w:rsidR="001F7B9E" w:rsidRDefault="001F7B9E">
            <w:pPr>
              <w:pStyle w:val="aa"/>
              <w:jc w:val="center"/>
            </w:pPr>
            <w:r>
              <w:t>1</w:t>
            </w:r>
          </w:p>
        </w:tc>
        <w:tc>
          <w:tcPr>
            <w:tcW w:w="3780"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w:t>
            </w:r>
          </w:p>
        </w:tc>
        <w:tc>
          <w:tcPr>
            <w:tcW w:w="309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w:t>
            </w:r>
          </w:p>
        </w:tc>
        <w:tc>
          <w:tcPr>
            <w:tcW w:w="139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4</w:t>
            </w:r>
          </w:p>
        </w:tc>
        <w:tc>
          <w:tcPr>
            <w:tcW w:w="139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5</w:t>
            </w:r>
          </w:p>
        </w:tc>
        <w:tc>
          <w:tcPr>
            <w:tcW w:w="125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6</w:t>
            </w:r>
          </w:p>
        </w:tc>
        <w:tc>
          <w:tcPr>
            <w:tcW w:w="1176"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7</w:t>
            </w:r>
          </w:p>
        </w:tc>
        <w:tc>
          <w:tcPr>
            <w:tcW w:w="1285"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8</w:t>
            </w:r>
          </w:p>
        </w:tc>
        <w:tc>
          <w:tcPr>
            <w:tcW w:w="1256" w:type="dxa"/>
            <w:tcBorders>
              <w:top w:val="single" w:sz="4" w:space="0" w:color="auto"/>
              <w:left w:val="single" w:sz="4" w:space="0" w:color="auto"/>
              <w:bottom w:val="single" w:sz="4" w:space="0" w:color="auto"/>
            </w:tcBorders>
          </w:tcPr>
          <w:p w:rsidR="001F7B9E" w:rsidRDefault="001F7B9E">
            <w:pPr>
              <w:pStyle w:val="aa"/>
              <w:jc w:val="center"/>
            </w:pPr>
            <w:r>
              <w:t>9</w:t>
            </w:r>
          </w:p>
        </w:tc>
      </w:tr>
      <w:tr w:rsidR="001F7B9E">
        <w:tblPrEx>
          <w:tblCellMar>
            <w:top w:w="0" w:type="dxa"/>
            <w:bottom w:w="0" w:type="dxa"/>
          </w:tblCellMar>
        </w:tblPrEx>
        <w:tc>
          <w:tcPr>
            <w:tcW w:w="594" w:type="dxa"/>
            <w:vMerge w:val="restart"/>
            <w:tcBorders>
              <w:top w:val="single" w:sz="4" w:space="0" w:color="auto"/>
              <w:bottom w:val="single" w:sz="4" w:space="0" w:color="auto"/>
              <w:right w:val="single" w:sz="4" w:space="0" w:color="auto"/>
            </w:tcBorders>
          </w:tcPr>
          <w:p w:rsidR="001F7B9E" w:rsidRDefault="001F7B9E">
            <w:pPr>
              <w:pStyle w:val="aa"/>
              <w:jc w:val="center"/>
            </w:pPr>
            <w:r>
              <w:t>1</w:t>
            </w:r>
          </w:p>
        </w:tc>
        <w:tc>
          <w:tcPr>
            <w:tcW w:w="3780" w:type="dxa"/>
            <w:vMerge w:val="restart"/>
            <w:tcBorders>
              <w:top w:val="single" w:sz="4" w:space="0" w:color="auto"/>
              <w:left w:val="single" w:sz="4" w:space="0" w:color="auto"/>
              <w:bottom w:val="single" w:sz="4" w:space="0" w:color="auto"/>
              <w:right w:val="single" w:sz="4" w:space="0" w:color="auto"/>
            </w:tcBorders>
          </w:tcPr>
          <w:p w:rsidR="001F7B9E" w:rsidRDefault="001F7B9E">
            <w:pPr>
              <w:pStyle w:val="ac"/>
            </w:pPr>
            <w:hyperlink w:anchor="sub_1000" w:history="1">
              <w:r>
                <w:rPr>
                  <w:rStyle w:val="a4"/>
                  <w:rFonts w:cs="Times New Roman CYR"/>
                </w:rPr>
                <w:t>Муниципальная программа</w:t>
              </w:r>
            </w:hyperlink>
            <w:r>
              <w:t xml:space="preserve"> "Развитие жилищно-коммунального хозяйства города Череповца" на 2025 - 2030 годы</w:t>
            </w:r>
          </w:p>
        </w:tc>
        <w:tc>
          <w:tcPr>
            <w:tcW w:w="3097" w:type="dxa"/>
            <w:tcBorders>
              <w:top w:val="single" w:sz="4" w:space="0" w:color="auto"/>
              <w:left w:val="single" w:sz="4" w:space="0" w:color="auto"/>
              <w:bottom w:val="single" w:sz="4" w:space="0" w:color="auto"/>
              <w:right w:val="single" w:sz="4" w:space="0" w:color="auto"/>
            </w:tcBorders>
          </w:tcPr>
          <w:p w:rsidR="001F7B9E" w:rsidRDefault="001F7B9E">
            <w:pPr>
              <w:pStyle w:val="ac"/>
            </w:pPr>
            <w:r>
              <w:t>Всего</w:t>
            </w:r>
          </w:p>
        </w:tc>
        <w:tc>
          <w:tcPr>
            <w:tcW w:w="139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865 744,0</w:t>
            </w:r>
          </w:p>
        </w:tc>
        <w:tc>
          <w:tcPr>
            <w:tcW w:w="139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784 640,2</w:t>
            </w:r>
          </w:p>
        </w:tc>
        <w:tc>
          <w:tcPr>
            <w:tcW w:w="125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779 093,4</w:t>
            </w:r>
          </w:p>
        </w:tc>
        <w:tc>
          <w:tcPr>
            <w:tcW w:w="1176"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779 093,4</w:t>
            </w:r>
          </w:p>
        </w:tc>
        <w:tc>
          <w:tcPr>
            <w:tcW w:w="1285" w:type="dxa"/>
            <w:tcBorders>
              <w:top w:val="single" w:sz="4" w:space="0" w:color="auto"/>
              <w:left w:val="nil"/>
              <w:bottom w:val="single" w:sz="4" w:space="0" w:color="auto"/>
              <w:right w:val="single" w:sz="4" w:space="0" w:color="auto"/>
            </w:tcBorders>
          </w:tcPr>
          <w:p w:rsidR="001F7B9E" w:rsidRDefault="001F7B9E">
            <w:pPr>
              <w:pStyle w:val="aa"/>
              <w:jc w:val="center"/>
            </w:pPr>
            <w:r>
              <w:t>779 093,4</w:t>
            </w:r>
          </w:p>
        </w:tc>
        <w:tc>
          <w:tcPr>
            <w:tcW w:w="1256" w:type="dxa"/>
            <w:tcBorders>
              <w:top w:val="single" w:sz="4" w:space="0" w:color="auto"/>
              <w:left w:val="nil"/>
              <w:bottom w:val="single" w:sz="4" w:space="0" w:color="auto"/>
            </w:tcBorders>
          </w:tcPr>
          <w:p w:rsidR="001F7B9E" w:rsidRDefault="001F7B9E">
            <w:pPr>
              <w:pStyle w:val="aa"/>
              <w:jc w:val="center"/>
            </w:pPr>
            <w:r>
              <w:t>779 093,4</w:t>
            </w:r>
          </w:p>
        </w:tc>
      </w:tr>
      <w:tr w:rsidR="001F7B9E">
        <w:tblPrEx>
          <w:tblCellMar>
            <w:top w:w="0" w:type="dxa"/>
            <w:bottom w:w="0" w:type="dxa"/>
          </w:tblCellMar>
        </w:tblPrEx>
        <w:tc>
          <w:tcPr>
            <w:tcW w:w="594" w:type="dxa"/>
            <w:vMerge/>
            <w:tcBorders>
              <w:top w:val="single" w:sz="4" w:space="0" w:color="auto"/>
              <w:bottom w:val="single" w:sz="4" w:space="0" w:color="auto"/>
              <w:right w:val="single" w:sz="4" w:space="0" w:color="auto"/>
            </w:tcBorders>
          </w:tcPr>
          <w:p w:rsidR="001F7B9E" w:rsidRDefault="001F7B9E">
            <w:pPr>
              <w:pStyle w:val="aa"/>
            </w:pPr>
          </w:p>
        </w:tc>
        <w:tc>
          <w:tcPr>
            <w:tcW w:w="378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3097" w:type="dxa"/>
            <w:tcBorders>
              <w:top w:val="single" w:sz="4" w:space="0" w:color="auto"/>
              <w:left w:val="single" w:sz="4" w:space="0" w:color="auto"/>
              <w:bottom w:val="single" w:sz="4" w:space="0" w:color="auto"/>
              <w:right w:val="single" w:sz="4" w:space="0" w:color="auto"/>
            </w:tcBorders>
          </w:tcPr>
          <w:p w:rsidR="001F7B9E" w:rsidRDefault="001F7B9E">
            <w:pPr>
              <w:pStyle w:val="ac"/>
            </w:pPr>
            <w:r>
              <w:t>ДЖКХ</w:t>
            </w:r>
          </w:p>
        </w:tc>
        <w:tc>
          <w:tcPr>
            <w:tcW w:w="139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289 109,1</w:t>
            </w:r>
          </w:p>
        </w:tc>
        <w:tc>
          <w:tcPr>
            <w:tcW w:w="139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208 005,3</w:t>
            </w:r>
          </w:p>
        </w:tc>
        <w:tc>
          <w:tcPr>
            <w:tcW w:w="125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202 458,5</w:t>
            </w:r>
          </w:p>
        </w:tc>
        <w:tc>
          <w:tcPr>
            <w:tcW w:w="1176"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202 458,5</w:t>
            </w:r>
          </w:p>
        </w:tc>
        <w:tc>
          <w:tcPr>
            <w:tcW w:w="1285" w:type="dxa"/>
            <w:tcBorders>
              <w:top w:val="single" w:sz="4" w:space="0" w:color="auto"/>
              <w:left w:val="nil"/>
              <w:bottom w:val="single" w:sz="4" w:space="0" w:color="auto"/>
              <w:right w:val="single" w:sz="4" w:space="0" w:color="auto"/>
            </w:tcBorders>
          </w:tcPr>
          <w:p w:rsidR="001F7B9E" w:rsidRDefault="001F7B9E">
            <w:pPr>
              <w:pStyle w:val="aa"/>
              <w:jc w:val="center"/>
            </w:pPr>
            <w:r>
              <w:t>202 458,5</w:t>
            </w:r>
          </w:p>
        </w:tc>
        <w:tc>
          <w:tcPr>
            <w:tcW w:w="1256" w:type="dxa"/>
            <w:tcBorders>
              <w:top w:val="single" w:sz="4" w:space="0" w:color="auto"/>
              <w:left w:val="nil"/>
              <w:bottom w:val="single" w:sz="4" w:space="0" w:color="auto"/>
            </w:tcBorders>
          </w:tcPr>
          <w:p w:rsidR="001F7B9E" w:rsidRDefault="001F7B9E">
            <w:pPr>
              <w:pStyle w:val="aa"/>
              <w:jc w:val="center"/>
            </w:pPr>
            <w:r>
              <w:t>202 458,5</w:t>
            </w:r>
          </w:p>
        </w:tc>
      </w:tr>
      <w:tr w:rsidR="001F7B9E">
        <w:tblPrEx>
          <w:tblCellMar>
            <w:top w:w="0" w:type="dxa"/>
            <w:bottom w:w="0" w:type="dxa"/>
          </w:tblCellMar>
        </w:tblPrEx>
        <w:tc>
          <w:tcPr>
            <w:tcW w:w="594" w:type="dxa"/>
            <w:vMerge/>
            <w:tcBorders>
              <w:top w:val="single" w:sz="4" w:space="0" w:color="auto"/>
              <w:bottom w:val="single" w:sz="4" w:space="0" w:color="auto"/>
              <w:right w:val="single" w:sz="4" w:space="0" w:color="auto"/>
            </w:tcBorders>
          </w:tcPr>
          <w:p w:rsidR="001F7B9E" w:rsidRDefault="001F7B9E">
            <w:pPr>
              <w:pStyle w:val="aa"/>
            </w:pPr>
          </w:p>
        </w:tc>
        <w:tc>
          <w:tcPr>
            <w:tcW w:w="378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3097" w:type="dxa"/>
            <w:tcBorders>
              <w:top w:val="single" w:sz="4" w:space="0" w:color="auto"/>
              <w:left w:val="single" w:sz="4" w:space="0" w:color="auto"/>
              <w:bottom w:val="single" w:sz="4" w:space="0" w:color="auto"/>
              <w:right w:val="single" w:sz="4" w:space="0" w:color="auto"/>
            </w:tcBorders>
          </w:tcPr>
          <w:p w:rsidR="001F7B9E" w:rsidRDefault="001F7B9E">
            <w:pPr>
              <w:pStyle w:val="ac"/>
            </w:pPr>
            <w:r>
              <w:t>МКУ "САТ"</w:t>
            </w:r>
          </w:p>
        </w:tc>
        <w:tc>
          <w:tcPr>
            <w:tcW w:w="139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570 584,7</w:t>
            </w:r>
          </w:p>
        </w:tc>
        <w:tc>
          <w:tcPr>
            <w:tcW w:w="139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570 584,7</w:t>
            </w:r>
          </w:p>
        </w:tc>
        <w:tc>
          <w:tcPr>
            <w:tcW w:w="125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570 584,7</w:t>
            </w:r>
          </w:p>
        </w:tc>
        <w:tc>
          <w:tcPr>
            <w:tcW w:w="1176"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570 584,7</w:t>
            </w:r>
          </w:p>
        </w:tc>
        <w:tc>
          <w:tcPr>
            <w:tcW w:w="1285" w:type="dxa"/>
            <w:tcBorders>
              <w:top w:val="single" w:sz="4" w:space="0" w:color="auto"/>
              <w:left w:val="nil"/>
              <w:bottom w:val="single" w:sz="4" w:space="0" w:color="auto"/>
              <w:right w:val="single" w:sz="4" w:space="0" w:color="auto"/>
            </w:tcBorders>
          </w:tcPr>
          <w:p w:rsidR="001F7B9E" w:rsidRDefault="001F7B9E">
            <w:pPr>
              <w:pStyle w:val="aa"/>
              <w:jc w:val="center"/>
            </w:pPr>
            <w:r>
              <w:t>570 584,7</w:t>
            </w:r>
          </w:p>
        </w:tc>
        <w:tc>
          <w:tcPr>
            <w:tcW w:w="1256" w:type="dxa"/>
            <w:tcBorders>
              <w:top w:val="single" w:sz="4" w:space="0" w:color="auto"/>
              <w:left w:val="nil"/>
              <w:bottom w:val="single" w:sz="4" w:space="0" w:color="auto"/>
            </w:tcBorders>
          </w:tcPr>
          <w:p w:rsidR="001F7B9E" w:rsidRDefault="001F7B9E">
            <w:pPr>
              <w:pStyle w:val="aa"/>
              <w:jc w:val="center"/>
            </w:pPr>
            <w:r>
              <w:t>570 584,7</w:t>
            </w:r>
          </w:p>
        </w:tc>
      </w:tr>
      <w:tr w:rsidR="001F7B9E">
        <w:tblPrEx>
          <w:tblCellMar>
            <w:top w:w="0" w:type="dxa"/>
            <w:bottom w:w="0" w:type="dxa"/>
          </w:tblCellMar>
        </w:tblPrEx>
        <w:tc>
          <w:tcPr>
            <w:tcW w:w="594" w:type="dxa"/>
            <w:vMerge/>
            <w:tcBorders>
              <w:top w:val="single" w:sz="4" w:space="0" w:color="auto"/>
              <w:bottom w:val="single" w:sz="4" w:space="0" w:color="auto"/>
              <w:right w:val="single" w:sz="4" w:space="0" w:color="auto"/>
            </w:tcBorders>
          </w:tcPr>
          <w:p w:rsidR="001F7B9E" w:rsidRDefault="001F7B9E">
            <w:pPr>
              <w:pStyle w:val="aa"/>
            </w:pPr>
          </w:p>
        </w:tc>
        <w:tc>
          <w:tcPr>
            <w:tcW w:w="378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3097" w:type="dxa"/>
            <w:tcBorders>
              <w:top w:val="single" w:sz="4" w:space="0" w:color="auto"/>
              <w:left w:val="single" w:sz="4" w:space="0" w:color="auto"/>
              <w:bottom w:val="single" w:sz="4" w:space="0" w:color="auto"/>
              <w:right w:val="single" w:sz="4" w:space="0" w:color="auto"/>
            </w:tcBorders>
          </w:tcPr>
          <w:p w:rsidR="001F7B9E" w:rsidRDefault="001F7B9E">
            <w:pPr>
              <w:pStyle w:val="ac"/>
            </w:pPr>
            <w:r>
              <w:t>Жилищное управление</w:t>
            </w:r>
          </w:p>
        </w:tc>
        <w:tc>
          <w:tcPr>
            <w:tcW w:w="139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6 050,2</w:t>
            </w:r>
          </w:p>
        </w:tc>
        <w:tc>
          <w:tcPr>
            <w:tcW w:w="139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6 050,2</w:t>
            </w:r>
          </w:p>
        </w:tc>
        <w:tc>
          <w:tcPr>
            <w:tcW w:w="125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6 050,2</w:t>
            </w:r>
          </w:p>
        </w:tc>
        <w:tc>
          <w:tcPr>
            <w:tcW w:w="1176" w:type="dxa"/>
            <w:tcBorders>
              <w:top w:val="nil"/>
              <w:left w:val="single" w:sz="4" w:space="0" w:color="auto"/>
              <w:bottom w:val="single" w:sz="4" w:space="0" w:color="auto"/>
              <w:right w:val="single" w:sz="4" w:space="0" w:color="auto"/>
            </w:tcBorders>
          </w:tcPr>
          <w:p w:rsidR="001F7B9E" w:rsidRDefault="001F7B9E">
            <w:pPr>
              <w:pStyle w:val="aa"/>
              <w:jc w:val="center"/>
            </w:pPr>
            <w:r>
              <w:t>6 050,2</w:t>
            </w:r>
          </w:p>
        </w:tc>
        <w:tc>
          <w:tcPr>
            <w:tcW w:w="1285" w:type="dxa"/>
            <w:tcBorders>
              <w:top w:val="nil"/>
              <w:left w:val="nil"/>
              <w:bottom w:val="single" w:sz="4" w:space="0" w:color="auto"/>
              <w:right w:val="single" w:sz="4" w:space="0" w:color="auto"/>
            </w:tcBorders>
          </w:tcPr>
          <w:p w:rsidR="001F7B9E" w:rsidRDefault="001F7B9E">
            <w:pPr>
              <w:pStyle w:val="aa"/>
              <w:jc w:val="center"/>
            </w:pPr>
            <w:r>
              <w:t>6 050,2</w:t>
            </w:r>
          </w:p>
        </w:tc>
        <w:tc>
          <w:tcPr>
            <w:tcW w:w="1256" w:type="dxa"/>
            <w:tcBorders>
              <w:top w:val="nil"/>
              <w:left w:val="nil"/>
              <w:bottom w:val="single" w:sz="4" w:space="0" w:color="auto"/>
            </w:tcBorders>
          </w:tcPr>
          <w:p w:rsidR="001F7B9E" w:rsidRDefault="001F7B9E">
            <w:pPr>
              <w:pStyle w:val="aa"/>
              <w:jc w:val="center"/>
            </w:pPr>
            <w:r>
              <w:t>6 050,2</w:t>
            </w:r>
          </w:p>
        </w:tc>
      </w:tr>
      <w:tr w:rsidR="001F7B9E">
        <w:tblPrEx>
          <w:tblCellMar>
            <w:top w:w="0" w:type="dxa"/>
            <w:bottom w:w="0" w:type="dxa"/>
          </w:tblCellMar>
        </w:tblPrEx>
        <w:tc>
          <w:tcPr>
            <w:tcW w:w="594" w:type="dxa"/>
            <w:tcBorders>
              <w:top w:val="single" w:sz="4" w:space="0" w:color="auto"/>
              <w:bottom w:val="single" w:sz="4" w:space="0" w:color="auto"/>
              <w:right w:val="single" w:sz="4" w:space="0" w:color="auto"/>
            </w:tcBorders>
          </w:tcPr>
          <w:p w:rsidR="001F7B9E" w:rsidRDefault="001F7B9E">
            <w:pPr>
              <w:pStyle w:val="aa"/>
              <w:jc w:val="center"/>
            </w:pPr>
            <w:r>
              <w:t>1.1.</w:t>
            </w:r>
          </w:p>
        </w:tc>
        <w:tc>
          <w:tcPr>
            <w:tcW w:w="3780" w:type="dxa"/>
            <w:tcBorders>
              <w:top w:val="single" w:sz="4" w:space="0" w:color="auto"/>
              <w:left w:val="single" w:sz="4" w:space="0" w:color="auto"/>
              <w:bottom w:val="single" w:sz="4" w:space="0" w:color="auto"/>
              <w:right w:val="single" w:sz="4" w:space="0" w:color="auto"/>
            </w:tcBorders>
          </w:tcPr>
          <w:p w:rsidR="001F7B9E" w:rsidRDefault="001F7B9E">
            <w:pPr>
              <w:pStyle w:val="ac"/>
            </w:pPr>
            <w:r>
              <w:t>Основное мероприятие 1. Организация работы по реализации целей, задач департамента, выполнения его функциональных обязанностей и реализация мероприятий муниципальной программы</w:t>
            </w:r>
          </w:p>
        </w:tc>
        <w:tc>
          <w:tcPr>
            <w:tcW w:w="3097" w:type="dxa"/>
            <w:tcBorders>
              <w:top w:val="single" w:sz="4" w:space="0" w:color="auto"/>
              <w:left w:val="single" w:sz="4" w:space="0" w:color="auto"/>
              <w:bottom w:val="single" w:sz="4" w:space="0" w:color="auto"/>
              <w:right w:val="single" w:sz="4" w:space="0" w:color="auto"/>
            </w:tcBorders>
          </w:tcPr>
          <w:p w:rsidR="001F7B9E" w:rsidRDefault="001F7B9E">
            <w:pPr>
              <w:pStyle w:val="ac"/>
            </w:pPr>
            <w:r>
              <w:t>ДЖКХ</w:t>
            </w:r>
          </w:p>
        </w:tc>
        <w:tc>
          <w:tcPr>
            <w:tcW w:w="139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34 309,0</w:t>
            </w:r>
          </w:p>
        </w:tc>
        <w:tc>
          <w:tcPr>
            <w:tcW w:w="139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34 309,0</w:t>
            </w:r>
          </w:p>
        </w:tc>
        <w:tc>
          <w:tcPr>
            <w:tcW w:w="125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34 309,0</w:t>
            </w:r>
          </w:p>
        </w:tc>
        <w:tc>
          <w:tcPr>
            <w:tcW w:w="1176" w:type="dxa"/>
            <w:tcBorders>
              <w:top w:val="nil"/>
              <w:left w:val="single" w:sz="4" w:space="0" w:color="auto"/>
              <w:bottom w:val="single" w:sz="4" w:space="0" w:color="auto"/>
              <w:right w:val="single" w:sz="4" w:space="0" w:color="auto"/>
            </w:tcBorders>
          </w:tcPr>
          <w:p w:rsidR="001F7B9E" w:rsidRDefault="001F7B9E">
            <w:pPr>
              <w:pStyle w:val="aa"/>
              <w:jc w:val="center"/>
            </w:pPr>
            <w:r>
              <w:t>34 309,0</w:t>
            </w:r>
          </w:p>
        </w:tc>
        <w:tc>
          <w:tcPr>
            <w:tcW w:w="1285" w:type="dxa"/>
            <w:tcBorders>
              <w:top w:val="nil"/>
              <w:left w:val="nil"/>
              <w:bottom w:val="single" w:sz="4" w:space="0" w:color="auto"/>
              <w:right w:val="single" w:sz="4" w:space="0" w:color="auto"/>
            </w:tcBorders>
          </w:tcPr>
          <w:p w:rsidR="001F7B9E" w:rsidRDefault="001F7B9E">
            <w:pPr>
              <w:pStyle w:val="aa"/>
              <w:jc w:val="center"/>
            </w:pPr>
            <w:r>
              <w:t>34 309,0</w:t>
            </w:r>
          </w:p>
        </w:tc>
        <w:tc>
          <w:tcPr>
            <w:tcW w:w="1256" w:type="dxa"/>
            <w:tcBorders>
              <w:top w:val="nil"/>
              <w:left w:val="nil"/>
              <w:bottom w:val="single" w:sz="4" w:space="0" w:color="auto"/>
            </w:tcBorders>
          </w:tcPr>
          <w:p w:rsidR="001F7B9E" w:rsidRDefault="001F7B9E">
            <w:pPr>
              <w:pStyle w:val="aa"/>
              <w:jc w:val="center"/>
            </w:pPr>
            <w:r>
              <w:t>34 309,0</w:t>
            </w:r>
          </w:p>
        </w:tc>
      </w:tr>
      <w:tr w:rsidR="001F7B9E">
        <w:tblPrEx>
          <w:tblCellMar>
            <w:top w:w="0" w:type="dxa"/>
            <w:bottom w:w="0" w:type="dxa"/>
          </w:tblCellMar>
        </w:tblPrEx>
        <w:tc>
          <w:tcPr>
            <w:tcW w:w="594" w:type="dxa"/>
            <w:vMerge w:val="restart"/>
            <w:tcBorders>
              <w:top w:val="single" w:sz="4" w:space="0" w:color="auto"/>
              <w:bottom w:val="single" w:sz="4" w:space="0" w:color="auto"/>
              <w:right w:val="single" w:sz="4" w:space="0" w:color="auto"/>
            </w:tcBorders>
          </w:tcPr>
          <w:p w:rsidR="001F7B9E" w:rsidRDefault="001F7B9E">
            <w:pPr>
              <w:pStyle w:val="aa"/>
              <w:jc w:val="center"/>
            </w:pPr>
            <w:r>
              <w:t>2</w:t>
            </w:r>
          </w:p>
        </w:tc>
        <w:tc>
          <w:tcPr>
            <w:tcW w:w="3780" w:type="dxa"/>
            <w:vMerge w:val="restart"/>
            <w:tcBorders>
              <w:top w:val="single" w:sz="4" w:space="0" w:color="auto"/>
              <w:left w:val="single" w:sz="4" w:space="0" w:color="auto"/>
              <w:bottom w:val="single" w:sz="4" w:space="0" w:color="auto"/>
              <w:right w:val="single" w:sz="4" w:space="0" w:color="auto"/>
            </w:tcBorders>
          </w:tcPr>
          <w:p w:rsidR="001F7B9E" w:rsidRDefault="001F7B9E">
            <w:pPr>
              <w:pStyle w:val="ac"/>
            </w:pPr>
            <w:hyperlink w:anchor="sub_21" w:history="1">
              <w:r>
                <w:rPr>
                  <w:rStyle w:val="a4"/>
                  <w:rFonts w:cs="Times New Roman CYR"/>
                </w:rPr>
                <w:t>Подпрограмма 1</w:t>
              </w:r>
            </w:hyperlink>
            <w:r>
              <w:t>. Развитие благоустройства города</w:t>
            </w:r>
          </w:p>
        </w:tc>
        <w:tc>
          <w:tcPr>
            <w:tcW w:w="3097" w:type="dxa"/>
            <w:tcBorders>
              <w:top w:val="single" w:sz="4" w:space="0" w:color="auto"/>
              <w:left w:val="single" w:sz="4" w:space="0" w:color="auto"/>
              <w:bottom w:val="single" w:sz="4" w:space="0" w:color="auto"/>
              <w:right w:val="single" w:sz="4" w:space="0" w:color="auto"/>
            </w:tcBorders>
          </w:tcPr>
          <w:p w:rsidR="001F7B9E" w:rsidRDefault="001F7B9E">
            <w:pPr>
              <w:pStyle w:val="ac"/>
            </w:pPr>
            <w:r>
              <w:t>Всего</w:t>
            </w:r>
          </w:p>
        </w:tc>
        <w:tc>
          <w:tcPr>
            <w:tcW w:w="139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136 680,1</w:t>
            </w:r>
          </w:p>
        </w:tc>
        <w:tc>
          <w:tcPr>
            <w:tcW w:w="139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140 124,1</w:t>
            </w:r>
          </w:p>
        </w:tc>
        <w:tc>
          <w:tcPr>
            <w:tcW w:w="125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140 124,1</w:t>
            </w:r>
          </w:p>
        </w:tc>
        <w:tc>
          <w:tcPr>
            <w:tcW w:w="1176" w:type="dxa"/>
            <w:tcBorders>
              <w:top w:val="nil"/>
              <w:left w:val="single" w:sz="4" w:space="0" w:color="auto"/>
              <w:bottom w:val="single" w:sz="4" w:space="0" w:color="auto"/>
              <w:right w:val="single" w:sz="4" w:space="0" w:color="auto"/>
            </w:tcBorders>
          </w:tcPr>
          <w:p w:rsidR="001F7B9E" w:rsidRDefault="001F7B9E">
            <w:pPr>
              <w:pStyle w:val="aa"/>
              <w:jc w:val="center"/>
            </w:pPr>
            <w:r>
              <w:t>140 124,1</w:t>
            </w:r>
          </w:p>
        </w:tc>
        <w:tc>
          <w:tcPr>
            <w:tcW w:w="1285" w:type="dxa"/>
            <w:tcBorders>
              <w:top w:val="nil"/>
              <w:left w:val="nil"/>
              <w:bottom w:val="single" w:sz="4" w:space="0" w:color="auto"/>
              <w:right w:val="single" w:sz="4" w:space="0" w:color="auto"/>
            </w:tcBorders>
          </w:tcPr>
          <w:p w:rsidR="001F7B9E" w:rsidRDefault="001F7B9E">
            <w:pPr>
              <w:pStyle w:val="aa"/>
              <w:jc w:val="center"/>
            </w:pPr>
            <w:r>
              <w:t>140 124,1</w:t>
            </w:r>
          </w:p>
        </w:tc>
        <w:tc>
          <w:tcPr>
            <w:tcW w:w="1256" w:type="dxa"/>
            <w:tcBorders>
              <w:top w:val="nil"/>
              <w:left w:val="nil"/>
              <w:bottom w:val="single" w:sz="4" w:space="0" w:color="auto"/>
            </w:tcBorders>
          </w:tcPr>
          <w:p w:rsidR="001F7B9E" w:rsidRDefault="001F7B9E">
            <w:pPr>
              <w:pStyle w:val="aa"/>
              <w:jc w:val="center"/>
            </w:pPr>
            <w:r>
              <w:t>140 124,1</w:t>
            </w:r>
          </w:p>
        </w:tc>
      </w:tr>
      <w:tr w:rsidR="001F7B9E">
        <w:tblPrEx>
          <w:tblCellMar>
            <w:top w:w="0" w:type="dxa"/>
            <w:bottom w:w="0" w:type="dxa"/>
          </w:tblCellMar>
        </w:tblPrEx>
        <w:tc>
          <w:tcPr>
            <w:tcW w:w="594" w:type="dxa"/>
            <w:vMerge/>
            <w:tcBorders>
              <w:top w:val="single" w:sz="4" w:space="0" w:color="auto"/>
              <w:bottom w:val="single" w:sz="4" w:space="0" w:color="auto"/>
              <w:right w:val="single" w:sz="4" w:space="0" w:color="auto"/>
            </w:tcBorders>
          </w:tcPr>
          <w:p w:rsidR="001F7B9E" w:rsidRDefault="001F7B9E">
            <w:pPr>
              <w:pStyle w:val="aa"/>
            </w:pPr>
          </w:p>
        </w:tc>
        <w:tc>
          <w:tcPr>
            <w:tcW w:w="378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3097" w:type="dxa"/>
            <w:tcBorders>
              <w:top w:val="single" w:sz="4" w:space="0" w:color="auto"/>
              <w:left w:val="single" w:sz="4" w:space="0" w:color="auto"/>
              <w:bottom w:val="single" w:sz="4" w:space="0" w:color="auto"/>
              <w:right w:val="single" w:sz="4" w:space="0" w:color="auto"/>
            </w:tcBorders>
          </w:tcPr>
          <w:p w:rsidR="001F7B9E" w:rsidRDefault="001F7B9E">
            <w:pPr>
              <w:pStyle w:val="ac"/>
            </w:pPr>
            <w:r>
              <w:t>ДЖКХ</w:t>
            </w:r>
          </w:p>
        </w:tc>
        <w:tc>
          <w:tcPr>
            <w:tcW w:w="139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108 471,0</w:t>
            </w:r>
          </w:p>
        </w:tc>
        <w:tc>
          <w:tcPr>
            <w:tcW w:w="139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111 915,0</w:t>
            </w:r>
          </w:p>
        </w:tc>
        <w:tc>
          <w:tcPr>
            <w:tcW w:w="125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111 915,0</w:t>
            </w:r>
          </w:p>
        </w:tc>
        <w:tc>
          <w:tcPr>
            <w:tcW w:w="1176" w:type="dxa"/>
            <w:tcBorders>
              <w:top w:val="nil"/>
              <w:left w:val="single" w:sz="4" w:space="0" w:color="auto"/>
              <w:bottom w:val="single" w:sz="4" w:space="0" w:color="auto"/>
              <w:right w:val="single" w:sz="4" w:space="0" w:color="auto"/>
            </w:tcBorders>
          </w:tcPr>
          <w:p w:rsidR="001F7B9E" w:rsidRDefault="001F7B9E">
            <w:pPr>
              <w:pStyle w:val="aa"/>
              <w:jc w:val="center"/>
            </w:pPr>
            <w:r>
              <w:t>111 915,0</w:t>
            </w:r>
          </w:p>
        </w:tc>
        <w:tc>
          <w:tcPr>
            <w:tcW w:w="1285" w:type="dxa"/>
            <w:tcBorders>
              <w:top w:val="nil"/>
              <w:left w:val="nil"/>
              <w:bottom w:val="single" w:sz="4" w:space="0" w:color="auto"/>
              <w:right w:val="single" w:sz="4" w:space="0" w:color="auto"/>
            </w:tcBorders>
          </w:tcPr>
          <w:p w:rsidR="001F7B9E" w:rsidRDefault="001F7B9E">
            <w:pPr>
              <w:pStyle w:val="aa"/>
              <w:jc w:val="center"/>
            </w:pPr>
            <w:r>
              <w:t>111 915,0</w:t>
            </w:r>
          </w:p>
        </w:tc>
        <w:tc>
          <w:tcPr>
            <w:tcW w:w="1256" w:type="dxa"/>
            <w:tcBorders>
              <w:top w:val="nil"/>
              <w:left w:val="nil"/>
              <w:bottom w:val="single" w:sz="4" w:space="0" w:color="auto"/>
            </w:tcBorders>
          </w:tcPr>
          <w:p w:rsidR="001F7B9E" w:rsidRDefault="001F7B9E">
            <w:pPr>
              <w:pStyle w:val="aa"/>
              <w:jc w:val="center"/>
            </w:pPr>
            <w:r>
              <w:t>111 915,0</w:t>
            </w:r>
          </w:p>
        </w:tc>
      </w:tr>
      <w:tr w:rsidR="001F7B9E">
        <w:tblPrEx>
          <w:tblCellMar>
            <w:top w:w="0" w:type="dxa"/>
            <w:bottom w:w="0" w:type="dxa"/>
          </w:tblCellMar>
        </w:tblPrEx>
        <w:tc>
          <w:tcPr>
            <w:tcW w:w="594" w:type="dxa"/>
            <w:vMerge/>
            <w:tcBorders>
              <w:top w:val="single" w:sz="4" w:space="0" w:color="auto"/>
              <w:bottom w:val="single" w:sz="4" w:space="0" w:color="auto"/>
              <w:right w:val="single" w:sz="4" w:space="0" w:color="auto"/>
            </w:tcBorders>
          </w:tcPr>
          <w:p w:rsidR="001F7B9E" w:rsidRDefault="001F7B9E">
            <w:pPr>
              <w:pStyle w:val="aa"/>
            </w:pPr>
          </w:p>
        </w:tc>
        <w:tc>
          <w:tcPr>
            <w:tcW w:w="378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3097" w:type="dxa"/>
            <w:tcBorders>
              <w:top w:val="single" w:sz="4" w:space="0" w:color="auto"/>
              <w:left w:val="single" w:sz="4" w:space="0" w:color="auto"/>
              <w:bottom w:val="single" w:sz="4" w:space="0" w:color="auto"/>
              <w:right w:val="single" w:sz="4" w:space="0" w:color="auto"/>
            </w:tcBorders>
          </w:tcPr>
          <w:p w:rsidR="001F7B9E" w:rsidRDefault="001F7B9E">
            <w:pPr>
              <w:pStyle w:val="ac"/>
            </w:pPr>
            <w:r>
              <w:t>МКУ "САТ"</w:t>
            </w:r>
          </w:p>
        </w:tc>
        <w:tc>
          <w:tcPr>
            <w:tcW w:w="139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28 209,1</w:t>
            </w:r>
          </w:p>
        </w:tc>
        <w:tc>
          <w:tcPr>
            <w:tcW w:w="139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28 209,1</w:t>
            </w:r>
          </w:p>
        </w:tc>
        <w:tc>
          <w:tcPr>
            <w:tcW w:w="125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28 209,1</w:t>
            </w:r>
          </w:p>
        </w:tc>
        <w:tc>
          <w:tcPr>
            <w:tcW w:w="1176" w:type="dxa"/>
            <w:tcBorders>
              <w:top w:val="nil"/>
              <w:left w:val="single" w:sz="4" w:space="0" w:color="auto"/>
              <w:bottom w:val="single" w:sz="4" w:space="0" w:color="auto"/>
              <w:right w:val="single" w:sz="4" w:space="0" w:color="auto"/>
            </w:tcBorders>
          </w:tcPr>
          <w:p w:rsidR="001F7B9E" w:rsidRDefault="001F7B9E">
            <w:pPr>
              <w:pStyle w:val="aa"/>
              <w:jc w:val="center"/>
            </w:pPr>
            <w:r>
              <w:t>28 209,1</w:t>
            </w:r>
          </w:p>
        </w:tc>
        <w:tc>
          <w:tcPr>
            <w:tcW w:w="1285" w:type="dxa"/>
            <w:tcBorders>
              <w:top w:val="nil"/>
              <w:left w:val="nil"/>
              <w:bottom w:val="single" w:sz="4" w:space="0" w:color="auto"/>
              <w:right w:val="single" w:sz="4" w:space="0" w:color="auto"/>
            </w:tcBorders>
          </w:tcPr>
          <w:p w:rsidR="001F7B9E" w:rsidRDefault="001F7B9E">
            <w:pPr>
              <w:pStyle w:val="aa"/>
              <w:jc w:val="center"/>
            </w:pPr>
            <w:r>
              <w:t>28 209,1</w:t>
            </w:r>
          </w:p>
        </w:tc>
        <w:tc>
          <w:tcPr>
            <w:tcW w:w="1256" w:type="dxa"/>
            <w:tcBorders>
              <w:top w:val="nil"/>
              <w:left w:val="nil"/>
              <w:bottom w:val="single" w:sz="4" w:space="0" w:color="auto"/>
            </w:tcBorders>
          </w:tcPr>
          <w:p w:rsidR="001F7B9E" w:rsidRDefault="001F7B9E">
            <w:pPr>
              <w:pStyle w:val="aa"/>
              <w:jc w:val="center"/>
            </w:pPr>
            <w:r>
              <w:t>28 209,1</w:t>
            </w:r>
          </w:p>
        </w:tc>
      </w:tr>
      <w:tr w:rsidR="001F7B9E">
        <w:tblPrEx>
          <w:tblCellMar>
            <w:top w:w="0" w:type="dxa"/>
            <w:bottom w:w="0" w:type="dxa"/>
          </w:tblCellMar>
        </w:tblPrEx>
        <w:tc>
          <w:tcPr>
            <w:tcW w:w="594" w:type="dxa"/>
            <w:vMerge w:val="restart"/>
            <w:tcBorders>
              <w:top w:val="single" w:sz="4" w:space="0" w:color="auto"/>
              <w:bottom w:val="single" w:sz="4" w:space="0" w:color="auto"/>
              <w:right w:val="single" w:sz="4" w:space="0" w:color="auto"/>
            </w:tcBorders>
          </w:tcPr>
          <w:p w:rsidR="001F7B9E" w:rsidRDefault="001F7B9E">
            <w:pPr>
              <w:pStyle w:val="aa"/>
              <w:jc w:val="center"/>
            </w:pPr>
            <w:r>
              <w:t>2.1.</w:t>
            </w:r>
          </w:p>
        </w:tc>
        <w:tc>
          <w:tcPr>
            <w:tcW w:w="3780" w:type="dxa"/>
            <w:vMerge w:val="restart"/>
            <w:tcBorders>
              <w:top w:val="single" w:sz="4" w:space="0" w:color="auto"/>
              <w:left w:val="single" w:sz="4" w:space="0" w:color="auto"/>
              <w:bottom w:val="single" w:sz="4" w:space="0" w:color="auto"/>
              <w:right w:val="single" w:sz="4" w:space="0" w:color="auto"/>
            </w:tcBorders>
          </w:tcPr>
          <w:p w:rsidR="001F7B9E" w:rsidRDefault="001F7B9E">
            <w:pPr>
              <w:pStyle w:val="ac"/>
            </w:pPr>
            <w:r>
              <w:t>Основное мероприятие 1.1. Мероприятия по благоустройству и повышению внешней привлекательности города</w:t>
            </w:r>
          </w:p>
        </w:tc>
        <w:tc>
          <w:tcPr>
            <w:tcW w:w="3097" w:type="dxa"/>
            <w:tcBorders>
              <w:top w:val="single" w:sz="4" w:space="0" w:color="auto"/>
              <w:left w:val="single" w:sz="4" w:space="0" w:color="auto"/>
              <w:bottom w:val="single" w:sz="4" w:space="0" w:color="auto"/>
              <w:right w:val="single" w:sz="4" w:space="0" w:color="auto"/>
            </w:tcBorders>
          </w:tcPr>
          <w:p w:rsidR="001F7B9E" w:rsidRDefault="001F7B9E">
            <w:pPr>
              <w:pStyle w:val="ac"/>
            </w:pPr>
            <w:r>
              <w:t>Всего</w:t>
            </w:r>
          </w:p>
        </w:tc>
        <w:tc>
          <w:tcPr>
            <w:tcW w:w="139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136 520,8</w:t>
            </w:r>
          </w:p>
        </w:tc>
        <w:tc>
          <w:tcPr>
            <w:tcW w:w="139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139 964,8</w:t>
            </w:r>
          </w:p>
        </w:tc>
        <w:tc>
          <w:tcPr>
            <w:tcW w:w="125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139 964,8</w:t>
            </w:r>
          </w:p>
        </w:tc>
        <w:tc>
          <w:tcPr>
            <w:tcW w:w="1176" w:type="dxa"/>
            <w:tcBorders>
              <w:top w:val="nil"/>
              <w:left w:val="single" w:sz="4" w:space="0" w:color="auto"/>
              <w:bottom w:val="single" w:sz="4" w:space="0" w:color="auto"/>
              <w:right w:val="single" w:sz="4" w:space="0" w:color="auto"/>
            </w:tcBorders>
          </w:tcPr>
          <w:p w:rsidR="001F7B9E" w:rsidRDefault="001F7B9E">
            <w:pPr>
              <w:pStyle w:val="aa"/>
              <w:jc w:val="center"/>
            </w:pPr>
            <w:r>
              <w:t>139 964,8</w:t>
            </w:r>
          </w:p>
        </w:tc>
        <w:tc>
          <w:tcPr>
            <w:tcW w:w="1285" w:type="dxa"/>
            <w:tcBorders>
              <w:top w:val="nil"/>
              <w:left w:val="nil"/>
              <w:bottom w:val="single" w:sz="4" w:space="0" w:color="auto"/>
              <w:right w:val="single" w:sz="4" w:space="0" w:color="auto"/>
            </w:tcBorders>
          </w:tcPr>
          <w:p w:rsidR="001F7B9E" w:rsidRDefault="001F7B9E">
            <w:pPr>
              <w:pStyle w:val="aa"/>
              <w:jc w:val="center"/>
            </w:pPr>
            <w:r>
              <w:t>139 964,8</w:t>
            </w:r>
          </w:p>
        </w:tc>
        <w:tc>
          <w:tcPr>
            <w:tcW w:w="1256" w:type="dxa"/>
            <w:tcBorders>
              <w:top w:val="nil"/>
              <w:left w:val="nil"/>
              <w:bottom w:val="single" w:sz="4" w:space="0" w:color="auto"/>
            </w:tcBorders>
          </w:tcPr>
          <w:p w:rsidR="001F7B9E" w:rsidRDefault="001F7B9E">
            <w:pPr>
              <w:pStyle w:val="aa"/>
              <w:jc w:val="center"/>
            </w:pPr>
            <w:r>
              <w:t>139 964,8</w:t>
            </w:r>
          </w:p>
        </w:tc>
      </w:tr>
      <w:tr w:rsidR="001F7B9E">
        <w:tblPrEx>
          <w:tblCellMar>
            <w:top w:w="0" w:type="dxa"/>
            <w:bottom w:w="0" w:type="dxa"/>
          </w:tblCellMar>
        </w:tblPrEx>
        <w:tc>
          <w:tcPr>
            <w:tcW w:w="594" w:type="dxa"/>
            <w:vMerge/>
            <w:tcBorders>
              <w:top w:val="single" w:sz="4" w:space="0" w:color="auto"/>
              <w:bottom w:val="single" w:sz="4" w:space="0" w:color="auto"/>
              <w:right w:val="single" w:sz="4" w:space="0" w:color="auto"/>
            </w:tcBorders>
          </w:tcPr>
          <w:p w:rsidR="001F7B9E" w:rsidRDefault="001F7B9E">
            <w:pPr>
              <w:pStyle w:val="aa"/>
            </w:pPr>
          </w:p>
        </w:tc>
        <w:tc>
          <w:tcPr>
            <w:tcW w:w="378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3097" w:type="dxa"/>
            <w:tcBorders>
              <w:top w:val="single" w:sz="4" w:space="0" w:color="auto"/>
              <w:left w:val="single" w:sz="4" w:space="0" w:color="auto"/>
              <w:bottom w:val="single" w:sz="4" w:space="0" w:color="auto"/>
              <w:right w:val="single" w:sz="4" w:space="0" w:color="auto"/>
            </w:tcBorders>
          </w:tcPr>
          <w:p w:rsidR="001F7B9E" w:rsidRDefault="001F7B9E">
            <w:pPr>
              <w:pStyle w:val="ac"/>
            </w:pPr>
            <w:r>
              <w:t>ДЖКХ</w:t>
            </w:r>
          </w:p>
        </w:tc>
        <w:tc>
          <w:tcPr>
            <w:tcW w:w="139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108 311,7</w:t>
            </w:r>
          </w:p>
        </w:tc>
        <w:tc>
          <w:tcPr>
            <w:tcW w:w="139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111 755,7</w:t>
            </w:r>
          </w:p>
        </w:tc>
        <w:tc>
          <w:tcPr>
            <w:tcW w:w="125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111 755,7</w:t>
            </w:r>
          </w:p>
        </w:tc>
        <w:tc>
          <w:tcPr>
            <w:tcW w:w="1176" w:type="dxa"/>
            <w:tcBorders>
              <w:top w:val="nil"/>
              <w:left w:val="single" w:sz="4" w:space="0" w:color="auto"/>
              <w:bottom w:val="single" w:sz="4" w:space="0" w:color="auto"/>
              <w:right w:val="single" w:sz="4" w:space="0" w:color="auto"/>
            </w:tcBorders>
          </w:tcPr>
          <w:p w:rsidR="001F7B9E" w:rsidRDefault="001F7B9E">
            <w:pPr>
              <w:pStyle w:val="aa"/>
              <w:jc w:val="center"/>
            </w:pPr>
            <w:r>
              <w:t>111 755,7</w:t>
            </w:r>
          </w:p>
        </w:tc>
        <w:tc>
          <w:tcPr>
            <w:tcW w:w="1285" w:type="dxa"/>
            <w:tcBorders>
              <w:top w:val="nil"/>
              <w:left w:val="nil"/>
              <w:bottom w:val="single" w:sz="4" w:space="0" w:color="auto"/>
              <w:right w:val="single" w:sz="4" w:space="0" w:color="auto"/>
            </w:tcBorders>
          </w:tcPr>
          <w:p w:rsidR="001F7B9E" w:rsidRDefault="001F7B9E">
            <w:pPr>
              <w:pStyle w:val="aa"/>
              <w:jc w:val="center"/>
            </w:pPr>
            <w:r>
              <w:t>111 755,7</w:t>
            </w:r>
          </w:p>
        </w:tc>
        <w:tc>
          <w:tcPr>
            <w:tcW w:w="1256" w:type="dxa"/>
            <w:tcBorders>
              <w:top w:val="nil"/>
              <w:left w:val="nil"/>
              <w:bottom w:val="single" w:sz="4" w:space="0" w:color="auto"/>
            </w:tcBorders>
          </w:tcPr>
          <w:p w:rsidR="001F7B9E" w:rsidRDefault="001F7B9E">
            <w:pPr>
              <w:pStyle w:val="aa"/>
              <w:jc w:val="center"/>
            </w:pPr>
            <w:r>
              <w:t>111 755,7</w:t>
            </w:r>
          </w:p>
        </w:tc>
      </w:tr>
      <w:tr w:rsidR="001F7B9E">
        <w:tblPrEx>
          <w:tblCellMar>
            <w:top w:w="0" w:type="dxa"/>
            <w:bottom w:w="0" w:type="dxa"/>
          </w:tblCellMar>
        </w:tblPrEx>
        <w:tc>
          <w:tcPr>
            <w:tcW w:w="594" w:type="dxa"/>
            <w:vMerge/>
            <w:tcBorders>
              <w:top w:val="single" w:sz="4" w:space="0" w:color="auto"/>
              <w:bottom w:val="single" w:sz="4" w:space="0" w:color="auto"/>
              <w:right w:val="single" w:sz="4" w:space="0" w:color="auto"/>
            </w:tcBorders>
          </w:tcPr>
          <w:p w:rsidR="001F7B9E" w:rsidRDefault="001F7B9E">
            <w:pPr>
              <w:pStyle w:val="aa"/>
            </w:pPr>
          </w:p>
        </w:tc>
        <w:tc>
          <w:tcPr>
            <w:tcW w:w="378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3097" w:type="dxa"/>
            <w:tcBorders>
              <w:top w:val="single" w:sz="4" w:space="0" w:color="auto"/>
              <w:left w:val="single" w:sz="4" w:space="0" w:color="auto"/>
              <w:bottom w:val="single" w:sz="4" w:space="0" w:color="auto"/>
              <w:right w:val="single" w:sz="4" w:space="0" w:color="auto"/>
            </w:tcBorders>
          </w:tcPr>
          <w:p w:rsidR="001F7B9E" w:rsidRDefault="001F7B9E">
            <w:pPr>
              <w:pStyle w:val="ac"/>
            </w:pPr>
            <w:r>
              <w:t>МКУ "САТ"</w:t>
            </w:r>
          </w:p>
        </w:tc>
        <w:tc>
          <w:tcPr>
            <w:tcW w:w="139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28 209,1</w:t>
            </w:r>
          </w:p>
        </w:tc>
        <w:tc>
          <w:tcPr>
            <w:tcW w:w="139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28 209,1</w:t>
            </w:r>
          </w:p>
        </w:tc>
        <w:tc>
          <w:tcPr>
            <w:tcW w:w="125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28 209,1</w:t>
            </w:r>
          </w:p>
        </w:tc>
        <w:tc>
          <w:tcPr>
            <w:tcW w:w="1176" w:type="dxa"/>
            <w:tcBorders>
              <w:top w:val="nil"/>
              <w:left w:val="single" w:sz="4" w:space="0" w:color="auto"/>
              <w:bottom w:val="single" w:sz="4" w:space="0" w:color="auto"/>
              <w:right w:val="single" w:sz="4" w:space="0" w:color="auto"/>
            </w:tcBorders>
          </w:tcPr>
          <w:p w:rsidR="001F7B9E" w:rsidRDefault="001F7B9E">
            <w:pPr>
              <w:pStyle w:val="aa"/>
              <w:jc w:val="center"/>
            </w:pPr>
            <w:r>
              <w:t>28 209,1</w:t>
            </w:r>
          </w:p>
        </w:tc>
        <w:tc>
          <w:tcPr>
            <w:tcW w:w="1285" w:type="dxa"/>
            <w:tcBorders>
              <w:top w:val="nil"/>
              <w:left w:val="nil"/>
              <w:bottom w:val="single" w:sz="4" w:space="0" w:color="auto"/>
              <w:right w:val="single" w:sz="4" w:space="0" w:color="auto"/>
            </w:tcBorders>
          </w:tcPr>
          <w:p w:rsidR="001F7B9E" w:rsidRDefault="001F7B9E">
            <w:pPr>
              <w:pStyle w:val="aa"/>
              <w:jc w:val="center"/>
            </w:pPr>
            <w:r>
              <w:t>28 209,1</w:t>
            </w:r>
          </w:p>
        </w:tc>
        <w:tc>
          <w:tcPr>
            <w:tcW w:w="1256" w:type="dxa"/>
            <w:tcBorders>
              <w:top w:val="nil"/>
              <w:left w:val="nil"/>
              <w:bottom w:val="single" w:sz="4" w:space="0" w:color="auto"/>
            </w:tcBorders>
          </w:tcPr>
          <w:p w:rsidR="001F7B9E" w:rsidRDefault="001F7B9E">
            <w:pPr>
              <w:pStyle w:val="aa"/>
              <w:jc w:val="center"/>
            </w:pPr>
            <w:r>
              <w:t>28 209,1</w:t>
            </w:r>
          </w:p>
        </w:tc>
      </w:tr>
      <w:tr w:rsidR="001F7B9E">
        <w:tblPrEx>
          <w:tblCellMar>
            <w:top w:w="0" w:type="dxa"/>
            <w:bottom w:w="0" w:type="dxa"/>
          </w:tblCellMar>
        </w:tblPrEx>
        <w:tc>
          <w:tcPr>
            <w:tcW w:w="594" w:type="dxa"/>
            <w:tcBorders>
              <w:top w:val="single" w:sz="4" w:space="0" w:color="auto"/>
              <w:bottom w:val="single" w:sz="4" w:space="0" w:color="auto"/>
              <w:right w:val="single" w:sz="4" w:space="0" w:color="auto"/>
            </w:tcBorders>
          </w:tcPr>
          <w:p w:rsidR="001F7B9E" w:rsidRDefault="001F7B9E">
            <w:pPr>
              <w:pStyle w:val="aa"/>
              <w:jc w:val="center"/>
            </w:pPr>
            <w:r>
              <w:t>2.2.</w:t>
            </w:r>
          </w:p>
        </w:tc>
        <w:tc>
          <w:tcPr>
            <w:tcW w:w="3780" w:type="dxa"/>
            <w:tcBorders>
              <w:top w:val="single" w:sz="4" w:space="0" w:color="auto"/>
              <w:left w:val="single" w:sz="4" w:space="0" w:color="auto"/>
              <w:bottom w:val="single" w:sz="4" w:space="0" w:color="auto"/>
              <w:right w:val="single" w:sz="4" w:space="0" w:color="auto"/>
            </w:tcBorders>
          </w:tcPr>
          <w:p w:rsidR="001F7B9E" w:rsidRDefault="001F7B9E">
            <w:pPr>
              <w:pStyle w:val="ac"/>
            </w:pPr>
            <w:r>
              <w:t>Основное мероприятие 1.2. Выполнение работ по уничтожению борщевика Сосновского на территории г. Череповца</w:t>
            </w:r>
          </w:p>
        </w:tc>
        <w:tc>
          <w:tcPr>
            <w:tcW w:w="3097" w:type="dxa"/>
            <w:tcBorders>
              <w:top w:val="single" w:sz="4" w:space="0" w:color="auto"/>
              <w:left w:val="single" w:sz="4" w:space="0" w:color="auto"/>
              <w:bottom w:val="single" w:sz="4" w:space="0" w:color="auto"/>
              <w:right w:val="single" w:sz="4" w:space="0" w:color="auto"/>
            </w:tcBorders>
          </w:tcPr>
          <w:p w:rsidR="001F7B9E" w:rsidRDefault="001F7B9E">
            <w:pPr>
              <w:pStyle w:val="ac"/>
            </w:pPr>
            <w:r>
              <w:t>ДЖКХ</w:t>
            </w:r>
          </w:p>
        </w:tc>
        <w:tc>
          <w:tcPr>
            <w:tcW w:w="139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159,3</w:t>
            </w:r>
          </w:p>
        </w:tc>
        <w:tc>
          <w:tcPr>
            <w:tcW w:w="139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159,3</w:t>
            </w:r>
          </w:p>
        </w:tc>
        <w:tc>
          <w:tcPr>
            <w:tcW w:w="125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159,3</w:t>
            </w:r>
          </w:p>
        </w:tc>
        <w:tc>
          <w:tcPr>
            <w:tcW w:w="1176" w:type="dxa"/>
            <w:tcBorders>
              <w:top w:val="nil"/>
              <w:left w:val="single" w:sz="4" w:space="0" w:color="auto"/>
              <w:bottom w:val="single" w:sz="4" w:space="0" w:color="auto"/>
              <w:right w:val="single" w:sz="4" w:space="0" w:color="auto"/>
            </w:tcBorders>
          </w:tcPr>
          <w:p w:rsidR="001F7B9E" w:rsidRDefault="001F7B9E">
            <w:pPr>
              <w:pStyle w:val="aa"/>
              <w:jc w:val="center"/>
            </w:pPr>
            <w:r>
              <w:t>159,3</w:t>
            </w:r>
          </w:p>
        </w:tc>
        <w:tc>
          <w:tcPr>
            <w:tcW w:w="1285" w:type="dxa"/>
            <w:tcBorders>
              <w:top w:val="nil"/>
              <w:left w:val="nil"/>
              <w:bottom w:val="single" w:sz="4" w:space="0" w:color="auto"/>
              <w:right w:val="single" w:sz="4" w:space="0" w:color="auto"/>
            </w:tcBorders>
          </w:tcPr>
          <w:p w:rsidR="001F7B9E" w:rsidRDefault="001F7B9E">
            <w:pPr>
              <w:pStyle w:val="aa"/>
              <w:jc w:val="center"/>
            </w:pPr>
            <w:r>
              <w:t>159,3</w:t>
            </w:r>
          </w:p>
        </w:tc>
        <w:tc>
          <w:tcPr>
            <w:tcW w:w="1256" w:type="dxa"/>
            <w:tcBorders>
              <w:top w:val="nil"/>
              <w:left w:val="nil"/>
              <w:bottom w:val="single" w:sz="4" w:space="0" w:color="auto"/>
            </w:tcBorders>
          </w:tcPr>
          <w:p w:rsidR="001F7B9E" w:rsidRDefault="001F7B9E">
            <w:pPr>
              <w:pStyle w:val="aa"/>
              <w:jc w:val="center"/>
            </w:pPr>
            <w:r>
              <w:t>159,3</w:t>
            </w:r>
          </w:p>
        </w:tc>
      </w:tr>
      <w:tr w:rsidR="001F7B9E">
        <w:tblPrEx>
          <w:tblCellMar>
            <w:top w:w="0" w:type="dxa"/>
            <w:bottom w:w="0" w:type="dxa"/>
          </w:tblCellMar>
        </w:tblPrEx>
        <w:tc>
          <w:tcPr>
            <w:tcW w:w="594" w:type="dxa"/>
            <w:vMerge w:val="restart"/>
            <w:tcBorders>
              <w:top w:val="single" w:sz="4" w:space="0" w:color="auto"/>
              <w:bottom w:val="single" w:sz="4" w:space="0" w:color="auto"/>
              <w:right w:val="single" w:sz="4" w:space="0" w:color="auto"/>
            </w:tcBorders>
          </w:tcPr>
          <w:p w:rsidR="001F7B9E" w:rsidRDefault="001F7B9E">
            <w:pPr>
              <w:pStyle w:val="aa"/>
              <w:jc w:val="center"/>
            </w:pPr>
            <w:r>
              <w:t>3</w:t>
            </w:r>
          </w:p>
        </w:tc>
        <w:tc>
          <w:tcPr>
            <w:tcW w:w="3780" w:type="dxa"/>
            <w:vMerge w:val="restart"/>
            <w:tcBorders>
              <w:top w:val="single" w:sz="4" w:space="0" w:color="auto"/>
              <w:left w:val="single" w:sz="4" w:space="0" w:color="auto"/>
              <w:bottom w:val="single" w:sz="4" w:space="0" w:color="auto"/>
              <w:right w:val="single" w:sz="4" w:space="0" w:color="auto"/>
            </w:tcBorders>
          </w:tcPr>
          <w:p w:rsidR="001F7B9E" w:rsidRDefault="001F7B9E">
            <w:pPr>
              <w:pStyle w:val="ac"/>
            </w:pPr>
            <w:hyperlink w:anchor="sub_34" w:history="1">
              <w:r>
                <w:rPr>
                  <w:rStyle w:val="a4"/>
                  <w:rFonts w:cs="Times New Roman CYR"/>
                </w:rPr>
                <w:t>Подпрограмма 2</w:t>
              </w:r>
            </w:hyperlink>
            <w:r>
              <w:t>. Содержание и ремонт улично-дорожной сети города</w:t>
            </w:r>
          </w:p>
        </w:tc>
        <w:tc>
          <w:tcPr>
            <w:tcW w:w="3097" w:type="dxa"/>
            <w:tcBorders>
              <w:top w:val="single" w:sz="4" w:space="0" w:color="auto"/>
              <w:left w:val="single" w:sz="4" w:space="0" w:color="auto"/>
              <w:bottom w:val="single" w:sz="4" w:space="0" w:color="auto"/>
              <w:right w:val="single" w:sz="4" w:space="0" w:color="auto"/>
            </w:tcBorders>
          </w:tcPr>
          <w:p w:rsidR="001F7B9E" w:rsidRDefault="001F7B9E">
            <w:pPr>
              <w:pStyle w:val="ac"/>
            </w:pPr>
            <w:r>
              <w:t>Всего</w:t>
            </w:r>
          </w:p>
        </w:tc>
        <w:tc>
          <w:tcPr>
            <w:tcW w:w="139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580 832,3</w:t>
            </w:r>
          </w:p>
        </w:tc>
        <w:tc>
          <w:tcPr>
            <w:tcW w:w="139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581 504,7</w:t>
            </w:r>
          </w:p>
        </w:tc>
        <w:tc>
          <w:tcPr>
            <w:tcW w:w="125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575 957,9</w:t>
            </w:r>
          </w:p>
        </w:tc>
        <w:tc>
          <w:tcPr>
            <w:tcW w:w="1176" w:type="dxa"/>
            <w:tcBorders>
              <w:top w:val="nil"/>
              <w:left w:val="single" w:sz="4" w:space="0" w:color="auto"/>
              <w:bottom w:val="single" w:sz="4" w:space="0" w:color="auto"/>
              <w:right w:val="single" w:sz="4" w:space="0" w:color="auto"/>
            </w:tcBorders>
          </w:tcPr>
          <w:p w:rsidR="001F7B9E" w:rsidRDefault="001F7B9E">
            <w:pPr>
              <w:pStyle w:val="aa"/>
              <w:jc w:val="center"/>
            </w:pPr>
            <w:r>
              <w:t>575 957,9</w:t>
            </w:r>
          </w:p>
        </w:tc>
        <w:tc>
          <w:tcPr>
            <w:tcW w:w="1285" w:type="dxa"/>
            <w:tcBorders>
              <w:top w:val="nil"/>
              <w:left w:val="nil"/>
              <w:bottom w:val="single" w:sz="4" w:space="0" w:color="auto"/>
              <w:right w:val="single" w:sz="4" w:space="0" w:color="auto"/>
            </w:tcBorders>
          </w:tcPr>
          <w:p w:rsidR="001F7B9E" w:rsidRDefault="001F7B9E">
            <w:pPr>
              <w:pStyle w:val="aa"/>
              <w:jc w:val="center"/>
            </w:pPr>
            <w:r>
              <w:t>575 957,9</w:t>
            </w:r>
          </w:p>
        </w:tc>
        <w:tc>
          <w:tcPr>
            <w:tcW w:w="1256" w:type="dxa"/>
            <w:tcBorders>
              <w:top w:val="nil"/>
              <w:left w:val="nil"/>
              <w:bottom w:val="single" w:sz="4" w:space="0" w:color="auto"/>
            </w:tcBorders>
          </w:tcPr>
          <w:p w:rsidR="001F7B9E" w:rsidRDefault="001F7B9E">
            <w:pPr>
              <w:pStyle w:val="aa"/>
              <w:jc w:val="center"/>
            </w:pPr>
            <w:r>
              <w:t>575 957,9</w:t>
            </w:r>
          </w:p>
        </w:tc>
      </w:tr>
      <w:tr w:rsidR="001F7B9E">
        <w:tblPrEx>
          <w:tblCellMar>
            <w:top w:w="0" w:type="dxa"/>
            <w:bottom w:w="0" w:type="dxa"/>
          </w:tblCellMar>
        </w:tblPrEx>
        <w:tc>
          <w:tcPr>
            <w:tcW w:w="594" w:type="dxa"/>
            <w:vMerge/>
            <w:tcBorders>
              <w:top w:val="single" w:sz="4" w:space="0" w:color="auto"/>
              <w:bottom w:val="single" w:sz="4" w:space="0" w:color="auto"/>
              <w:right w:val="single" w:sz="4" w:space="0" w:color="auto"/>
            </w:tcBorders>
          </w:tcPr>
          <w:p w:rsidR="001F7B9E" w:rsidRDefault="001F7B9E">
            <w:pPr>
              <w:pStyle w:val="aa"/>
            </w:pPr>
          </w:p>
        </w:tc>
        <w:tc>
          <w:tcPr>
            <w:tcW w:w="378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3097" w:type="dxa"/>
            <w:tcBorders>
              <w:top w:val="single" w:sz="4" w:space="0" w:color="auto"/>
              <w:left w:val="single" w:sz="4" w:space="0" w:color="auto"/>
              <w:bottom w:val="single" w:sz="4" w:space="0" w:color="auto"/>
              <w:right w:val="single" w:sz="4" w:space="0" w:color="auto"/>
            </w:tcBorders>
          </w:tcPr>
          <w:p w:rsidR="001F7B9E" w:rsidRDefault="001F7B9E">
            <w:pPr>
              <w:pStyle w:val="ac"/>
            </w:pPr>
            <w:r>
              <w:t>ДЖКХ</w:t>
            </w:r>
          </w:p>
        </w:tc>
        <w:tc>
          <w:tcPr>
            <w:tcW w:w="139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38 456,7</w:t>
            </w:r>
          </w:p>
        </w:tc>
        <w:tc>
          <w:tcPr>
            <w:tcW w:w="139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39 129,1</w:t>
            </w:r>
          </w:p>
        </w:tc>
        <w:tc>
          <w:tcPr>
            <w:tcW w:w="125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33 582,3</w:t>
            </w:r>
          </w:p>
        </w:tc>
        <w:tc>
          <w:tcPr>
            <w:tcW w:w="1176" w:type="dxa"/>
            <w:tcBorders>
              <w:top w:val="nil"/>
              <w:left w:val="single" w:sz="4" w:space="0" w:color="auto"/>
              <w:bottom w:val="single" w:sz="4" w:space="0" w:color="auto"/>
              <w:right w:val="single" w:sz="4" w:space="0" w:color="auto"/>
            </w:tcBorders>
          </w:tcPr>
          <w:p w:rsidR="001F7B9E" w:rsidRDefault="001F7B9E">
            <w:pPr>
              <w:pStyle w:val="aa"/>
              <w:jc w:val="center"/>
            </w:pPr>
            <w:r>
              <w:t>33 582,3</w:t>
            </w:r>
          </w:p>
        </w:tc>
        <w:tc>
          <w:tcPr>
            <w:tcW w:w="1285" w:type="dxa"/>
            <w:tcBorders>
              <w:top w:val="nil"/>
              <w:left w:val="nil"/>
              <w:bottom w:val="single" w:sz="4" w:space="0" w:color="auto"/>
              <w:right w:val="single" w:sz="4" w:space="0" w:color="auto"/>
            </w:tcBorders>
          </w:tcPr>
          <w:p w:rsidR="001F7B9E" w:rsidRDefault="001F7B9E">
            <w:pPr>
              <w:pStyle w:val="aa"/>
              <w:jc w:val="center"/>
            </w:pPr>
            <w:r>
              <w:t>33 582,3</w:t>
            </w:r>
          </w:p>
        </w:tc>
        <w:tc>
          <w:tcPr>
            <w:tcW w:w="1256" w:type="dxa"/>
            <w:tcBorders>
              <w:top w:val="nil"/>
              <w:left w:val="nil"/>
              <w:bottom w:val="single" w:sz="4" w:space="0" w:color="auto"/>
            </w:tcBorders>
          </w:tcPr>
          <w:p w:rsidR="001F7B9E" w:rsidRDefault="001F7B9E">
            <w:pPr>
              <w:pStyle w:val="aa"/>
              <w:jc w:val="center"/>
            </w:pPr>
            <w:r>
              <w:t>33 582,3</w:t>
            </w:r>
          </w:p>
        </w:tc>
      </w:tr>
      <w:tr w:rsidR="001F7B9E">
        <w:tblPrEx>
          <w:tblCellMar>
            <w:top w:w="0" w:type="dxa"/>
            <w:bottom w:w="0" w:type="dxa"/>
          </w:tblCellMar>
        </w:tblPrEx>
        <w:tc>
          <w:tcPr>
            <w:tcW w:w="594" w:type="dxa"/>
            <w:vMerge/>
            <w:tcBorders>
              <w:top w:val="single" w:sz="4" w:space="0" w:color="auto"/>
              <w:bottom w:val="single" w:sz="4" w:space="0" w:color="auto"/>
              <w:right w:val="single" w:sz="4" w:space="0" w:color="auto"/>
            </w:tcBorders>
          </w:tcPr>
          <w:p w:rsidR="001F7B9E" w:rsidRDefault="001F7B9E">
            <w:pPr>
              <w:pStyle w:val="aa"/>
            </w:pPr>
          </w:p>
        </w:tc>
        <w:tc>
          <w:tcPr>
            <w:tcW w:w="378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3097" w:type="dxa"/>
            <w:tcBorders>
              <w:top w:val="single" w:sz="4" w:space="0" w:color="auto"/>
              <w:left w:val="single" w:sz="4" w:space="0" w:color="auto"/>
              <w:bottom w:val="single" w:sz="4" w:space="0" w:color="auto"/>
              <w:right w:val="single" w:sz="4" w:space="0" w:color="auto"/>
            </w:tcBorders>
          </w:tcPr>
          <w:p w:rsidR="001F7B9E" w:rsidRDefault="001F7B9E">
            <w:pPr>
              <w:pStyle w:val="ac"/>
            </w:pPr>
            <w:r>
              <w:t>МКУ "САТ"</w:t>
            </w:r>
          </w:p>
        </w:tc>
        <w:tc>
          <w:tcPr>
            <w:tcW w:w="139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542 375,6</w:t>
            </w:r>
          </w:p>
        </w:tc>
        <w:tc>
          <w:tcPr>
            <w:tcW w:w="139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542 375,6</w:t>
            </w:r>
          </w:p>
        </w:tc>
        <w:tc>
          <w:tcPr>
            <w:tcW w:w="125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542 375,6</w:t>
            </w:r>
          </w:p>
        </w:tc>
        <w:tc>
          <w:tcPr>
            <w:tcW w:w="1176" w:type="dxa"/>
            <w:tcBorders>
              <w:top w:val="nil"/>
              <w:left w:val="single" w:sz="4" w:space="0" w:color="auto"/>
              <w:bottom w:val="single" w:sz="4" w:space="0" w:color="auto"/>
              <w:right w:val="single" w:sz="4" w:space="0" w:color="auto"/>
            </w:tcBorders>
          </w:tcPr>
          <w:p w:rsidR="001F7B9E" w:rsidRDefault="001F7B9E">
            <w:pPr>
              <w:pStyle w:val="aa"/>
              <w:jc w:val="center"/>
            </w:pPr>
            <w:r>
              <w:t>542 375,6</w:t>
            </w:r>
          </w:p>
        </w:tc>
        <w:tc>
          <w:tcPr>
            <w:tcW w:w="1285" w:type="dxa"/>
            <w:tcBorders>
              <w:top w:val="nil"/>
              <w:left w:val="nil"/>
              <w:bottom w:val="single" w:sz="4" w:space="0" w:color="auto"/>
              <w:right w:val="single" w:sz="4" w:space="0" w:color="auto"/>
            </w:tcBorders>
          </w:tcPr>
          <w:p w:rsidR="001F7B9E" w:rsidRDefault="001F7B9E">
            <w:pPr>
              <w:pStyle w:val="aa"/>
              <w:jc w:val="center"/>
            </w:pPr>
            <w:r>
              <w:t>542 375,6</w:t>
            </w:r>
          </w:p>
        </w:tc>
        <w:tc>
          <w:tcPr>
            <w:tcW w:w="1256" w:type="dxa"/>
            <w:tcBorders>
              <w:top w:val="nil"/>
              <w:left w:val="nil"/>
              <w:bottom w:val="single" w:sz="4" w:space="0" w:color="auto"/>
            </w:tcBorders>
          </w:tcPr>
          <w:p w:rsidR="001F7B9E" w:rsidRDefault="001F7B9E">
            <w:pPr>
              <w:pStyle w:val="aa"/>
              <w:jc w:val="center"/>
            </w:pPr>
            <w:r>
              <w:t>542 375,6</w:t>
            </w:r>
          </w:p>
        </w:tc>
      </w:tr>
      <w:tr w:rsidR="001F7B9E">
        <w:tblPrEx>
          <w:tblCellMar>
            <w:top w:w="0" w:type="dxa"/>
            <w:bottom w:w="0" w:type="dxa"/>
          </w:tblCellMar>
        </w:tblPrEx>
        <w:tc>
          <w:tcPr>
            <w:tcW w:w="594" w:type="dxa"/>
            <w:vMerge w:val="restart"/>
            <w:tcBorders>
              <w:top w:val="single" w:sz="4" w:space="0" w:color="auto"/>
              <w:bottom w:val="single" w:sz="4" w:space="0" w:color="auto"/>
              <w:right w:val="single" w:sz="4" w:space="0" w:color="auto"/>
            </w:tcBorders>
          </w:tcPr>
          <w:p w:rsidR="001F7B9E" w:rsidRDefault="001F7B9E">
            <w:pPr>
              <w:pStyle w:val="aa"/>
              <w:jc w:val="center"/>
            </w:pPr>
            <w:r>
              <w:t>3.1.</w:t>
            </w:r>
          </w:p>
        </w:tc>
        <w:tc>
          <w:tcPr>
            <w:tcW w:w="3780" w:type="dxa"/>
            <w:vMerge w:val="restart"/>
            <w:tcBorders>
              <w:top w:val="single" w:sz="4" w:space="0" w:color="auto"/>
              <w:left w:val="single" w:sz="4" w:space="0" w:color="auto"/>
              <w:bottom w:val="single" w:sz="4" w:space="0" w:color="auto"/>
              <w:right w:val="single" w:sz="4" w:space="0" w:color="auto"/>
            </w:tcBorders>
          </w:tcPr>
          <w:p w:rsidR="001F7B9E" w:rsidRDefault="001F7B9E">
            <w:pPr>
              <w:pStyle w:val="ac"/>
            </w:pPr>
            <w:r>
              <w:t xml:space="preserve">Основное мероприятие 2.1. </w:t>
            </w:r>
            <w:r>
              <w:lastRenderedPageBreak/>
              <w:t>Мероприятия по содержанию и ремонту улично-дорожной сети города</w:t>
            </w:r>
          </w:p>
        </w:tc>
        <w:tc>
          <w:tcPr>
            <w:tcW w:w="3097" w:type="dxa"/>
            <w:tcBorders>
              <w:top w:val="single" w:sz="4" w:space="0" w:color="auto"/>
              <w:left w:val="single" w:sz="4" w:space="0" w:color="auto"/>
              <w:bottom w:val="single" w:sz="4" w:space="0" w:color="auto"/>
              <w:right w:val="single" w:sz="4" w:space="0" w:color="auto"/>
            </w:tcBorders>
          </w:tcPr>
          <w:p w:rsidR="001F7B9E" w:rsidRDefault="001F7B9E">
            <w:pPr>
              <w:pStyle w:val="ac"/>
            </w:pPr>
            <w:r>
              <w:lastRenderedPageBreak/>
              <w:t>Всего</w:t>
            </w:r>
          </w:p>
        </w:tc>
        <w:tc>
          <w:tcPr>
            <w:tcW w:w="139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540 261,3</w:t>
            </w:r>
          </w:p>
        </w:tc>
        <w:tc>
          <w:tcPr>
            <w:tcW w:w="139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540 261,3</w:t>
            </w:r>
          </w:p>
        </w:tc>
        <w:tc>
          <w:tcPr>
            <w:tcW w:w="125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540 261,3</w:t>
            </w:r>
          </w:p>
        </w:tc>
        <w:tc>
          <w:tcPr>
            <w:tcW w:w="1176" w:type="dxa"/>
            <w:tcBorders>
              <w:top w:val="nil"/>
              <w:left w:val="single" w:sz="4" w:space="0" w:color="auto"/>
              <w:bottom w:val="single" w:sz="4" w:space="0" w:color="auto"/>
              <w:right w:val="single" w:sz="4" w:space="0" w:color="auto"/>
            </w:tcBorders>
          </w:tcPr>
          <w:p w:rsidR="001F7B9E" w:rsidRDefault="001F7B9E">
            <w:pPr>
              <w:pStyle w:val="aa"/>
              <w:jc w:val="center"/>
            </w:pPr>
            <w:r>
              <w:t>540 261,3</w:t>
            </w:r>
          </w:p>
        </w:tc>
        <w:tc>
          <w:tcPr>
            <w:tcW w:w="1285" w:type="dxa"/>
            <w:tcBorders>
              <w:top w:val="nil"/>
              <w:left w:val="nil"/>
              <w:bottom w:val="single" w:sz="4" w:space="0" w:color="auto"/>
              <w:right w:val="single" w:sz="4" w:space="0" w:color="auto"/>
            </w:tcBorders>
          </w:tcPr>
          <w:p w:rsidR="001F7B9E" w:rsidRDefault="001F7B9E">
            <w:pPr>
              <w:pStyle w:val="aa"/>
              <w:jc w:val="center"/>
            </w:pPr>
            <w:r>
              <w:t>540 261,3</w:t>
            </w:r>
          </w:p>
        </w:tc>
        <w:tc>
          <w:tcPr>
            <w:tcW w:w="1256" w:type="dxa"/>
            <w:tcBorders>
              <w:top w:val="nil"/>
              <w:left w:val="nil"/>
              <w:bottom w:val="single" w:sz="4" w:space="0" w:color="auto"/>
            </w:tcBorders>
          </w:tcPr>
          <w:p w:rsidR="001F7B9E" w:rsidRDefault="001F7B9E">
            <w:pPr>
              <w:pStyle w:val="aa"/>
              <w:jc w:val="center"/>
            </w:pPr>
            <w:r>
              <w:t>540 261,3</w:t>
            </w:r>
          </w:p>
        </w:tc>
      </w:tr>
      <w:tr w:rsidR="001F7B9E">
        <w:tblPrEx>
          <w:tblCellMar>
            <w:top w:w="0" w:type="dxa"/>
            <w:bottom w:w="0" w:type="dxa"/>
          </w:tblCellMar>
        </w:tblPrEx>
        <w:tc>
          <w:tcPr>
            <w:tcW w:w="594" w:type="dxa"/>
            <w:vMerge/>
            <w:tcBorders>
              <w:top w:val="single" w:sz="4" w:space="0" w:color="auto"/>
              <w:bottom w:val="single" w:sz="4" w:space="0" w:color="auto"/>
              <w:right w:val="single" w:sz="4" w:space="0" w:color="auto"/>
            </w:tcBorders>
          </w:tcPr>
          <w:p w:rsidR="001F7B9E" w:rsidRDefault="001F7B9E">
            <w:pPr>
              <w:pStyle w:val="aa"/>
            </w:pPr>
          </w:p>
        </w:tc>
        <w:tc>
          <w:tcPr>
            <w:tcW w:w="378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3097" w:type="dxa"/>
            <w:tcBorders>
              <w:top w:val="single" w:sz="4" w:space="0" w:color="auto"/>
              <w:left w:val="single" w:sz="4" w:space="0" w:color="auto"/>
              <w:bottom w:val="single" w:sz="4" w:space="0" w:color="auto"/>
              <w:right w:val="single" w:sz="4" w:space="0" w:color="auto"/>
            </w:tcBorders>
          </w:tcPr>
          <w:p w:rsidR="001F7B9E" w:rsidRDefault="001F7B9E">
            <w:pPr>
              <w:pStyle w:val="ac"/>
            </w:pPr>
            <w:r>
              <w:t>ДЖКХ</w:t>
            </w:r>
          </w:p>
        </w:tc>
        <w:tc>
          <w:tcPr>
            <w:tcW w:w="139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2 547,5</w:t>
            </w:r>
          </w:p>
        </w:tc>
        <w:tc>
          <w:tcPr>
            <w:tcW w:w="139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2 547,5</w:t>
            </w:r>
          </w:p>
        </w:tc>
        <w:tc>
          <w:tcPr>
            <w:tcW w:w="125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2 547,5</w:t>
            </w:r>
          </w:p>
        </w:tc>
        <w:tc>
          <w:tcPr>
            <w:tcW w:w="1176" w:type="dxa"/>
            <w:tcBorders>
              <w:top w:val="nil"/>
              <w:left w:val="single" w:sz="4" w:space="0" w:color="auto"/>
              <w:bottom w:val="single" w:sz="4" w:space="0" w:color="auto"/>
              <w:right w:val="single" w:sz="4" w:space="0" w:color="auto"/>
            </w:tcBorders>
          </w:tcPr>
          <w:p w:rsidR="001F7B9E" w:rsidRDefault="001F7B9E">
            <w:pPr>
              <w:pStyle w:val="aa"/>
              <w:jc w:val="center"/>
            </w:pPr>
            <w:r>
              <w:t>2 547,5</w:t>
            </w:r>
          </w:p>
        </w:tc>
        <w:tc>
          <w:tcPr>
            <w:tcW w:w="1285" w:type="dxa"/>
            <w:tcBorders>
              <w:top w:val="nil"/>
              <w:left w:val="nil"/>
              <w:bottom w:val="single" w:sz="4" w:space="0" w:color="auto"/>
              <w:right w:val="single" w:sz="4" w:space="0" w:color="auto"/>
            </w:tcBorders>
          </w:tcPr>
          <w:p w:rsidR="001F7B9E" w:rsidRDefault="001F7B9E">
            <w:pPr>
              <w:pStyle w:val="aa"/>
              <w:jc w:val="center"/>
            </w:pPr>
            <w:r>
              <w:t>2 547,5</w:t>
            </w:r>
          </w:p>
        </w:tc>
        <w:tc>
          <w:tcPr>
            <w:tcW w:w="1256" w:type="dxa"/>
            <w:tcBorders>
              <w:top w:val="nil"/>
              <w:left w:val="nil"/>
              <w:bottom w:val="single" w:sz="4" w:space="0" w:color="auto"/>
            </w:tcBorders>
          </w:tcPr>
          <w:p w:rsidR="001F7B9E" w:rsidRDefault="001F7B9E">
            <w:pPr>
              <w:pStyle w:val="aa"/>
              <w:jc w:val="center"/>
            </w:pPr>
            <w:r>
              <w:t>2 547,5</w:t>
            </w:r>
          </w:p>
        </w:tc>
      </w:tr>
      <w:tr w:rsidR="001F7B9E">
        <w:tblPrEx>
          <w:tblCellMar>
            <w:top w:w="0" w:type="dxa"/>
            <w:bottom w:w="0" w:type="dxa"/>
          </w:tblCellMar>
        </w:tblPrEx>
        <w:tc>
          <w:tcPr>
            <w:tcW w:w="594" w:type="dxa"/>
            <w:vMerge/>
            <w:tcBorders>
              <w:top w:val="single" w:sz="4" w:space="0" w:color="auto"/>
              <w:bottom w:val="single" w:sz="4" w:space="0" w:color="auto"/>
              <w:right w:val="single" w:sz="4" w:space="0" w:color="auto"/>
            </w:tcBorders>
          </w:tcPr>
          <w:p w:rsidR="001F7B9E" w:rsidRDefault="001F7B9E">
            <w:pPr>
              <w:pStyle w:val="aa"/>
            </w:pPr>
          </w:p>
        </w:tc>
        <w:tc>
          <w:tcPr>
            <w:tcW w:w="378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3097" w:type="dxa"/>
            <w:tcBorders>
              <w:top w:val="single" w:sz="4" w:space="0" w:color="auto"/>
              <w:left w:val="single" w:sz="4" w:space="0" w:color="auto"/>
              <w:bottom w:val="single" w:sz="4" w:space="0" w:color="auto"/>
              <w:right w:val="single" w:sz="4" w:space="0" w:color="auto"/>
            </w:tcBorders>
          </w:tcPr>
          <w:p w:rsidR="001F7B9E" w:rsidRDefault="001F7B9E">
            <w:pPr>
              <w:pStyle w:val="ac"/>
            </w:pPr>
            <w:r>
              <w:t>МКУ "САТ"</w:t>
            </w:r>
          </w:p>
        </w:tc>
        <w:tc>
          <w:tcPr>
            <w:tcW w:w="139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537 713,8</w:t>
            </w:r>
          </w:p>
        </w:tc>
        <w:tc>
          <w:tcPr>
            <w:tcW w:w="139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537 713,8</w:t>
            </w:r>
          </w:p>
        </w:tc>
        <w:tc>
          <w:tcPr>
            <w:tcW w:w="125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537 713,8</w:t>
            </w:r>
          </w:p>
        </w:tc>
        <w:tc>
          <w:tcPr>
            <w:tcW w:w="1176" w:type="dxa"/>
            <w:tcBorders>
              <w:top w:val="nil"/>
              <w:left w:val="single" w:sz="4" w:space="0" w:color="auto"/>
              <w:bottom w:val="single" w:sz="4" w:space="0" w:color="auto"/>
              <w:right w:val="single" w:sz="4" w:space="0" w:color="auto"/>
            </w:tcBorders>
          </w:tcPr>
          <w:p w:rsidR="001F7B9E" w:rsidRDefault="001F7B9E">
            <w:pPr>
              <w:pStyle w:val="aa"/>
              <w:jc w:val="center"/>
            </w:pPr>
            <w:r>
              <w:t>537 713,8</w:t>
            </w:r>
          </w:p>
        </w:tc>
        <w:tc>
          <w:tcPr>
            <w:tcW w:w="1285" w:type="dxa"/>
            <w:tcBorders>
              <w:top w:val="nil"/>
              <w:left w:val="nil"/>
              <w:bottom w:val="single" w:sz="4" w:space="0" w:color="auto"/>
              <w:right w:val="single" w:sz="4" w:space="0" w:color="auto"/>
            </w:tcBorders>
          </w:tcPr>
          <w:p w:rsidR="001F7B9E" w:rsidRDefault="001F7B9E">
            <w:pPr>
              <w:pStyle w:val="aa"/>
              <w:jc w:val="center"/>
            </w:pPr>
            <w:r>
              <w:t>537 713,8</w:t>
            </w:r>
          </w:p>
        </w:tc>
        <w:tc>
          <w:tcPr>
            <w:tcW w:w="1256" w:type="dxa"/>
            <w:tcBorders>
              <w:top w:val="nil"/>
              <w:left w:val="nil"/>
              <w:bottom w:val="single" w:sz="4" w:space="0" w:color="auto"/>
            </w:tcBorders>
          </w:tcPr>
          <w:p w:rsidR="001F7B9E" w:rsidRDefault="001F7B9E">
            <w:pPr>
              <w:pStyle w:val="aa"/>
              <w:jc w:val="center"/>
            </w:pPr>
            <w:r>
              <w:t>537 713,8</w:t>
            </w:r>
          </w:p>
        </w:tc>
      </w:tr>
      <w:tr w:rsidR="001F7B9E">
        <w:tblPrEx>
          <w:tblCellMar>
            <w:top w:w="0" w:type="dxa"/>
            <w:bottom w:w="0" w:type="dxa"/>
          </w:tblCellMar>
        </w:tblPrEx>
        <w:tc>
          <w:tcPr>
            <w:tcW w:w="594" w:type="dxa"/>
            <w:tcBorders>
              <w:top w:val="single" w:sz="4" w:space="0" w:color="auto"/>
              <w:bottom w:val="single" w:sz="4" w:space="0" w:color="auto"/>
              <w:right w:val="single" w:sz="4" w:space="0" w:color="auto"/>
            </w:tcBorders>
          </w:tcPr>
          <w:p w:rsidR="001F7B9E" w:rsidRDefault="001F7B9E">
            <w:pPr>
              <w:pStyle w:val="aa"/>
              <w:jc w:val="center"/>
            </w:pPr>
            <w:r>
              <w:t>3.2.</w:t>
            </w:r>
          </w:p>
        </w:tc>
        <w:tc>
          <w:tcPr>
            <w:tcW w:w="3780" w:type="dxa"/>
            <w:tcBorders>
              <w:top w:val="single" w:sz="4" w:space="0" w:color="auto"/>
              <w:left w:val="single" w:sz="4" w:space="0" w:color="auto"/>
              <w:bottom w:val="single" w:sz="4" w:space="0" w:color="auto"/>
              <w:right w:val="single" w:sz="4" w:space="0" w:color="auto"/>
            </w:tcBorders>
          </w:tcPr>
          <w:p w:rsidR="001F7B9E" w:rsidRDefault="001F7B9E">
            <w:pPr>
              <w:pStyle w:val="ac"/>
            </w:pPr>
            <w:r>
              <w:t>Основное мероприятие 2.2. 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 предоставляемым отдельным категориям граждан</w:t>
            </w:r>
          </w:p>
        </w:tc>
        <w:tc>
          <w:tcPr>
            <w:tcW w:w="3097" w:type="dxa"/>
            <w:tcBorders>
              <w:top w:val="single" w:sz="4" w:space="0" w:color="auto"/>
              <w:left w:val="single" w:sz="4" w:space="0" w:color="auto"/>
              <w:bottom w:val="single" w:sz="4" w:space="0" w:color="auto"/>
              <w:right w:val="single" w:sz="4" w:space="0" w:color="auto"/>
            </w:tcBorders>
          </w:tcPr>
          <w:p w:rsidR="001F7B9E" w:rsidRDefault="001F7B9E">
            <w:pPr>
              <w:pStyle w:val="ac"/>
            </w:pPr>
            <w:r>
              <w:t>ДЖКХ</w:t>
            </w:r>
          </w:p>
        </w:tc>
        <w:tc>
          <w:tcPr>
            <w:tcW w:w="139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2 258,7</w:t>
            </w:r>
          </w:p>
        </w:tc>
        <w:tc>
          <w:tcPr>
            <w:tcW w:w="139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2 258,7</w:t>
            </w:r>
          </w:p>
        </w:tc>
        <w:tc>
          <w:tcPr>
            <w:tcW w:w="125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176"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285" w:type="dxa"/>
            <w:tcBorders>
              <w:top w:val="nil"/>
              <w:left w:val="nil"/>
              <w:bottom w:val="single" w:sz="4" w:space="0" w:color="auto"/>
              <w:right w:val="single" w:sz="4" w:space="0" w:color="auto"/>
            </w:tcBorders>
          </w:tcPr>
          <w:p w:rsidR="001F7B9E" w:rsidRDefault="001F7B9E">
            <w:pPr>
              <w:pStyle w:val="aa"/>
              <w:jc w:val="center"/>
            </w:pPr>
            <w:r>
              <w:t>0,0</w:t>
            </w:r>
          </w:p>
        </w:tc>
        <w:tc>
          <w:tcPr>
            <w:tcW w:w="1256"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594" w:type="dxa"/>
            <w:vMerge w:val="restart"/>
            <w:tcBorders>
              <w:top w:val="single" w:sz="4" w:space="0" w:color="auto"/>
              <w:bottom w:val="single" w:sz="4" w:space="0" w:color="auto"/>
              <w:right w:val="single" w:sz="4" w:space="0" w:color="auto"/>
            </w:tcBorders>
          </w:tcPr>
          <w:p w:rsidR="001F7B9E" w:rsidRDefault="001F7B9E">
            <w:pPr>
              <w:pStyle w:val="aa"/>
              <w:jc w:val="center"/>
            </w:pPr>
            <w:r>
              <w:t>3.3.</w:t>
            </w:r>
          </w:p>
        </w:tc>
        <w:tc>
          <w:tcPr>
            <w:tcW w:w="3780" w:type="dxa"/>
            <w:vMerge w:val="restart"/>
            <w:tcBorders>
              <w:top w:val="single" w:sz="4" w:space="0" w:color="auto"/>
              <w:left w:val="single" w:sz="4" w:space="0" w:color="auto"/>
              <w:bottom w:val="single" w:sz="4" w:space="0" w:color="auto"/>
              <w:right w:val="single" w:sz="4" w:space="0" w:color="auto"/>
            </w:tcBorders>
          </w:tcPr>
          <w:p w:rsidR="001F7B9E" w:rsidRDefault="001F7B9E">
            <w:pPr>
              <w:pStyle w:val="ac"/>
            </w:pPr>
            <w:r>
              <w:t>Основное мероприятие 2.3. Осуществление дорожной деятельности в отношении автомобильных дорог общего пользования местного значения</w:t>
            </w:r>
          </w:p>
        </w:tc>
        <w:tc>
          <w:tcPr>
            <w:tcW w:w="3097" w:type="dxa"/>
            <w:tcBorders>
              <w:top w:val="single" w:sz="4" w:space="0" w:color="auto"/>
              <w:left w:val="single" w:sz="4" w:space="0" w:color="auto"/>
              <w:bottom w:val="single" w:sz="4" w:space="0" w:color="auto"/>
              <w:right w:val="single" w:sz="4" w:space="0" w:color="auto"/>
            </w:tcBorders>
          </w:tcPr>
          <w:p w:rsidR="001F7B9E" w:rsidRDefault="001F7B9E">
            <w:pPr>
              <w:pStyle w:val="ac"/>
            </w:pPr>
            <w:r>
              <w:t>Всего</w:t>
            </w:r>
          </w:p>
        </w:tc>
        <w:tc>
          <w:tcPr>
            <w:tcW w:w="139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35 696,6</w:t>
            </w:r>
          </w:p>
        </w:tc>
        <w:tc>
          <w:tcPr>
            <w:tcW w:w="139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35 696,6</w:t>
            </w:r>
          </w:p>
        </w:tc>
        <w:tc>
          <w:tcPr>
            <w:tcW w:w="125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35 696,6</w:t>
            </w:r>
          </w:p>
        </w:tc>
        <w:tc>
          <w:tcPr>
            <w:tcW w:w="1176" w:type="dxa"/>
            <w:tcBorders>
              <w:top w:val="nil"/>
              <w:left w:val="single" w:sz="4" w:space="0" w:color="auto"/>
              <w:bottom w:val="single" w:sz="4" w:space="0" w:color="auto"/>
              <w:right w:val="single" w:sz="4" w:space="0" w:color="auto"/>
            </w:tcBorders>
          </w:tcPr>
          <w:p w:rsidR="001F7B9E" w:rsidRDefault="001F7B9E">
            <w:pPr>
              <w:pStyle w:val="aa"/>
              <w:jc w:val="center"/>
            </w:pPr>
            <w:r>
              <w:t>35 696,6</w:t>
            </w:r>
          </w:p>
        </w:tc>
        <w:tc>
          <w:tcPr>
            <w:tcW w:w="1285" w:type="dxa"/>
            <w:tcBorders>
              <w:top w:val="nil"/>
              <w:left w:val="nil"/>
              <w:bottom w:val="single" w:sz="4" w:space="0" w:color="auto"/>
              <w:right w:val="single" w:sz="4" w:space="0" w:color="auto"/>
            </w:tcBorders>
          </w:tcPr>
          <w:p w:rsidR="001F7B9E" w:rsidRDefault="001F7B9E">
            <w:pPr>
              <w:pStyle w:val="aa"/>
              <w:jc w:val="center"/>
            </w:pPr>
            <w:r>
              <w:t>35 696,6</w:t>
            </w:r>
          </w:p>
        </w:tc>
        <w:tc>
          <w:tcPr>
            <w:tcW w:w="1256" w:type="dxa"/>
            <w:tcBorders>
              <w:top w:val="nil"/>
              <w:left w:val="nil"/>
              <w:bottom w:val="single" w:sz="4" w:space="0" w:color="auto"/>
            </w:tcBorders>
          </w:tcPr>
          <w:p w:rsidR="001F7B9E" w:rsidRDefault="001F7B9E">
            <w:pPr>
              <w:pStyle w:val="aa"/>
              <w:jc w:val="center"/>
            </w:pPr>
            <w:r>
              <w:t>35 696,6</w:t>
            </w:r>
          </w:p>
        </w:tc>
      </w:tr>
      <w:tr w:rsidR="001F7B9E">
        <w:tblPrEx>
          <w:tblCellMar>
            <w:top w:w="0" w:type="dxa"/>
            <w:bottom w:w="0" w:type="dxa"/>
          </w:tblCellMar>
        </w:tblPrEx>
        <w:tc>
          <w:tcPr>
            <w:tcW w:w="594" w:type="dxa"/>
            <w:vMerge/>
            <w:tcBorders>
              <w:top w:val="single" w:sz="4" w:space="0" w:color="auto"/>
              <w:bottom w:val="single" w:sz="4" w:space="0" w:color="auto"/>
              <w:right w:val="single" w:sz="4" w:space="0" w:color="auto"/>
            </w:tcBorders>
          </w:tcPr>
          <w:p w:rsidR="001F7B9E" w:rsidRDefault="001F7B9E">
            <w:pPr>
              <w:pStyle w:val="aa"/>
            </w:pPr>
          </w:p>
        </w:tc>
        <w:tc>
          <w:tcPr>
            <w:tcW w:w="378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3097" w:type="dxa"/>
            <w:tcBorders>
              <w:top w:val="single" w:sz="4" w:space="0" w:color="auto"/>
              <w:left w:val="single" w:sz="4" w:space="0" w:color="auto"/>
              <w:bottom w:val="single" w:sz="4" w:space="0" w:color="auto"/>
              <w:right w:val="single" w:sz="4" w:space="0" w:color="auto"/>
            </w:tcBorders>
          </w:tcPr>
          <w:p w:rsidR="001F7B9E" w:rsidRDefault="001F7B9E">
            <w:pPr>
              <w:pStyle w:val="ac"/>
            </w:pPr>
            <w:r>
              <w:t>ДЖКХ</w:t>
            </w:r>
          </w:p>
        </w:tc>
        <w:tc>
          <w:tcPr>
            <w:tcW w:w="139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31 034,8</w:t>
            </w:r>
          </w:p>
        </w:tc>
        <w:tc>
          <w:tcPr>
            <w:tcW w:w="139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31 034,8</w:t>
            </w:r>
          </w:p>
        </w:tc>
        <w:tc>
          <w:tcPr>
            <w:tcW w:w="125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31 034,8</w:t>
            </w:r>
          </w:p>
        </w:tc>
        <w:tc>
          <w:tcPr>
            <w:tcW w:w="1176" w:type="dxa"/>
            <w:tcBorders>
              <w:top w:val="nil"/>
              <w:left w:val="single" w:sz="4" w:space="0" w:color="auto"/>
              <w:bottom w:val="single" w:sz="4" w:space="0" w:color="auto"/>
              <w:right w:val="single" w:sz="4" w:space="0" w:color="auto"/>
            </w:tcBorders>
          </w:tcPr>
          <w:p w:rsidR="001F7B9E" w:rsidRDefault="001F7B9E">
            <w:pPr>
              <w:pStyle w:val="aa"/>
              <w:jc w:val="center"/>
            </w:pPr>
            <w:r>
              <w:t>31 034,8</w:t>
            </w:r>
          </w:p>
        </w:tc>
        <w:tc>
          <w:tcPr>
            <w:tcW w:w="1285" w:type="dxa"/>
            <w:tcBorders>
              <w:top w:val="nil"/>
              <w:left w:val="nil"/>
              <w:bottom w:val="single" w:sz="4" w:space="0" w:color="auto"/>
              <w:right w:val="single" w:sz="4" w:space="0" w:color="auto"/>
            </w:tcBorders>
          </w:tcPr>
          <w:p w:rsidR="001F7B9E" w:rsidRDefault="001F7B9E">
            <w:pPr>
              <w:pStyle w:val="aa"/>
              <w:jc w:val="center"/>
            </w:pPr>
            <w:r>
              <w:t>31 034,8</w:t>
            </w:r>
          </w:p>
        </w:tc>
        <w:tc>
          <w:tcPr>
            <w:tcW w:w="1256" w:type="dxa"/>
            <w:tcBorders>
              <w:top w:val="nil"/>
              <w:left w:val="nil"/>
              <w:bottom w:val="single" w:sz="4" w:space="0" w:color="auto"/>
            </w:tcBorders>
          </w:tcPr>
          <w:p w:rsidR="001F7B9E" w:rsidRDefault="001F7B9E">
            <w:pPr>
              <w:pStyle w:val="aa"/>
              <w:jc w:val="center"/>
            </w:pPr>
            <w:r>
              <w:t>31 034,8</w:t>
            </w:r>
          </w:p>
        </w:tc>
      </w:tr>
      <w:tr w:rsidR="001F7B9E">
        <w:tblPrEx>
          <w:tblCellMar>
            <w:top w:w="0" w:type="dxa"/>
            <w:bottom w:w="0" w:type="dxa"/>
          </w:tblCellMar>
        </w:tblPrEx>
        <w:tc>
          <w:tcPr>
            <w:tcW w:w="594" w:type="dxa"/>
            <w:vMerge/>
            <w:tcBorders>
              <w:top w:val="single" w:sz="4" w:space="0" w:color="auto"/>
              <w:bottom w:val="single" w:sz="4" w:space="0" w:color="auto"/>
              <w:right w:val="single" w:sz="4" w:space="0" w:color="auto"/>
            </w:tcBorders>
          </w:tcPr>
          <w:p w:rsidR="001F7B9E" w:rsidRDefault="001F7B9E">
            <w:pPr>
              <w:pStyle w:val="aa"/>
            </w:pPr>
          </w:p>
        </w:tc>
        <w:tc>
          <w:tcPr>
            <w:tcW w:w="378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3097" w:type="dxa"/>
            <w:tcBorders>
              <w:top w:val="single" w:sz="4" w:space="0" w:color="auto"/>
              <w:left w:val="single" w:sz="4" w:space="0" w:color="auto"/>
              <w:bottom w:val="single" w:sz="4" w:space="0" w:color="auto"/>
              <w:right w:val="single" w:sz="4" w:space="0" w:color="auto"/>
            </w:tcBorders>
          </w:tcPr>
          <w:p w:rsidR="001F7B9E" w:rsidRDefault="001F7B9E">
            <w:pPr>
              <w:pStyle w:val="ac"/>
            </w:pPr>
            <w:r>
              <w:t>МКУ "САТ"</w:t>
            </w:r>
          </w:p>
        </w:tc>
        <w:tc>
          <w:tcPr>
            <w:tcW w:w="139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4 661,8</w:t>
            </w:r>
          </w:p>
        </w:tc>
        <w:tc>
          <w:tcPr>
            <w:tcW w:w="139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4 661,8</w:t>
            </w:r>
          </w:p>
        </w:tc>
        <w:tc>
          <w:tcPr>
            <w:tcW w:w="125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4 661,8</w:t>
            </w:r>
          </w:p>
        </w:tc>
        <w:tc>
          <w:tcPr>
            <w:tcW w:w="1176" w:type="dxa"/>
            <w:tcBorders>
              <w:top w:val="nil"/>
              <w:left w:val="single" w:sz="4" w:space="0" w:color="auto"/>
              <w:bottom w:val="single" w:sz="4" w:space="0" w:color="auto"/>
              <w:right w:val="single" w:sz="4" w:space="0" w:color="auto"/>
            </w:tcBorders>
          </w:tcPr>
          <w:p w:rsidR="001F7B9E" w:rsidRDefault="001F7B9E">
            <w:pPr>
              <w:pStyle w:val="aa"/>
              <w:jc w:val="center"/>
            </w:pPr>
            <w:r>
              <w:t>4 661,8</w:t>
            </w:r>
          </w:p>
        </w:tc>
        <w:tc>
          <w:tcPr>
            <w:tcW w:w="1285" w:type="dxa"/>
            <w:tcBorders>
              <w:top w:val="nil"/>
              <w:left w:val="nil"/>
              <w:bottom w:val="single" w:sz="4" w:space="0" w:color="auto"/>
              <w:right w:val="single" w:sz="4" w:space="0" w:color="auto"/>
            </w:tcBorders>
          </w:tcPr>
          <w:p w:rsidR="001F7B9E" w:rsidRDefault="001F7B9E">
            <w:pPr>
              <w:pStyle w:val="aa"/>
              <w:jc w:val="center"/>
            </w:pPr>
            <w:r>
              <w:t>4 661,8</w:t>
            </w:r>
          </w:p>
        </w:tc>
        <w:tc>
          <w:tcPr>
            <w:tcW w:w="1256" w:type="dxa"/>
            <w:tcBorders>
              <w:top w:val="nil"/>
              <w:left w:val="nil"/>
              <w:bottom w:val="single" w:sz="4" w:space="0" w:color="auto"/>
            </w:tcBorders>
          </w:tcPr>
          <w:p w:rsidR="001F7B9E" w:rsidRDefault="001F7B9E">
            <w:pPr>
              <w:pStyle w:val="aa"/>
              <w:jc w:val="center"/>
            </w:pPr>
            <w:r>
              <w:t>4 661,8</w:t>
            </w:r>
          </w:p>
        </w:tc>
      </w:tr>
      <w:tr w:rsidR="001F7B9E">
        <w:tblPrEx>
          <w:tblCellMar>
            <w:top w:w="0" w:type="dxa"/>
            <w:bottom w:w="0" w:type="dxa"/>
          </w:tblCellMar>
        </w:tblPrEx>
        <w:tc>
          <w:tcPr>
            <w:tcW w:w="594" w:type="dxa"/>
            <w:tcBorders>
              <w:top w:val="single" w:sz="4" w:space="0" w:color="auto"/>
              <w:bottom w:val="single" w:sz="4" w:space="0" w:color="auto"/>
              <w:right w:val="single" w:sz="4" w:space="0" w:color="auto"/>
            </w:tcBorders>
          </w:tcPr>
          <w:p w:rsidR="001F7B9E" w:rsidRDefault="001F7B9E">
            <w:pPr>
              <w:pStyle w:val="aa"/>
              <w:jc w:val="center"/>
            </w:pPr>
            <w:r>
              <w:t>3.4.</w:t>
            </w:r>
          </w:p>
        </w:tc>
        <w:tc>
          <w:tcPr>
            <w:tcW w:w="3780" w:type="dxa"/>
            <w:tcBorders>
              <w:top w:val="single" w:sz="4" w:space="0" w:color="auto"/>
              <w:left w:val="single" w:sz="4" w:space="0" w:color="auto"/>
              <w:bottom w:val="single" w:sz="4" w:space="0" w:color="auto"/>
              <w:right w:val="single" w:sz="4" w:space="0" w:color="auto"/>
            </w:tcBorders>
          </w:tcPr>
          <w:p w:rsidR="001F7B9E" w:rsidRDefault="001F7B9E">
            <w:pPr>
              <w:pStyle w:val="ac"/>
            </w:pPr>
            <w:r>
              <w:t>Основное мероприятие 2.4. Реализация регионального проекта "Региональная и местная дорожная сеть Вологодской области" (Федеральный проект "Региональная и местная дорожная сеть")</w:t>
            </w:r>
          </w:p>
        </w:tc>
        <w:tc>
          <w:tcPr>
            <w:tcW w:w="3097" w:type="dxa"/>
            <w:tcBorders>
              <w:top w:val="single" w:sz="4" w:space="0" w:color="auto"/>
              <w:left w:val="single" w:sz="4" w:space="0" w:color="auto"/>
              <w:bottom w:val="single" w:sz="4" w:space="0" w:color="auto"/>
              <w:right w:val="single" w:sz="4" w:space="0" w:color="auto"/>
            </w:tcBorders>
          </w:tcPr>
          <w:p w:rsidR="001F7B9E" w:rsidRDefault="001F7B9E">
            <w:pPr>
              <w:pStyle w:val="ac"/>
            </w:pPr>
            <w:r>
              <w:t>ДЖКХ</w:t>
            </w:r>
          </w:p>
        </w:tc>
        <w:tc>
          <w:tcPr>
            <w:tcW w:w="139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2 376,0</w:t>
            </w:r>
          </w:p>
        </w:tc>
        <w:tc>
          <w:tcPr>
            <w:tcW w:w="139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2 376,0</w:t>
            </w:r>
          </w:p>
        </w:tc>
        <w:tc>
          <w:tcPr>
            <w:tcW w:w="125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176"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285" w:type="dxa"/>
            <w:tcBorders>
              <w:top w:val="nil"/>
              <w:left w:val="nil"/>
              <w:bottom w:val="single" w:sz="4" w:space="0" w:color="auto"/>
              <w:right w:val="single" w:sz="4" w:space="0" w:color="auto"/>
            </w:tcBorders>
          </w:tcPr>
          <w:p w:rsidR="001F7B9E" w:rsidRDefault="001F7B9E">
            <w:pPr>
              <w:pStyle w:val="aa"/>
              <w:jc w:val="center"/>
            </w:pPr>
            <w:r>
              <w:t>0,0</w:t>
            </w:r>
          </w:p>
        </w:tc>
        <w:tc>
          <w:tcPr>
            <w:tcW w:w="1256"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594" w:type="dxa"/>
            <w:tcBorders>
              <w:top w:val="single" w:sz="4" w:space="0" w:color="auto"/>
              <w:bottom w:val="single" w:sz="4" w:space="0" w:color="auto"/>
              <w:right w:val="single" w:sz="4" w:space="0" w:color="auto"/>
            </w:tcBorders>
          </w:tcPr>
          <w:p w:rsidR="001F7B9E" w:rsidRDefault="001F7B9E">
            <w:pPr>
              <w:pStyle w:val="aa"/>
              <w:jc w:val="center"/>
            </w:pPr>
            <w:r>
              <w:t>3.5</w:t>
            </w:r>
          </w:p>
        </w:tc>
        <w:tc>
          <w:tcPr>
            <w:tcW w:w="3780" w:type="dxa"/>
            <w:tcBorders>
              <w:top w:val="single" w:sz="4" w:space="0" w:color="auto"/>
              <w:left w:val="single" w:sz="4" w:space="0" w:color="auto"/>
              <w:bottom w:val="single" w:sz="4" w:space="0" w:color="auto"/>
              <w:right w:val="single" w:sz="4" w:space="0" w:color="auto"/>
            </w:tcBorders>
          </w:tcPr>
          <w:p w:rsidR="001F7B9E" w:rsidRDefault="001F7B9E">
            <w:pPr>
              <w:pStyle w:val="ac"/>
            </w:pPr>
            <w:r>
              <w:t>Основное мероприятие 2.5. Реализация регионального проекта "Общесистемные меры развития дорожного хозяйства Вологодской области" (федеральный проект "Общесистемные меры развития дорожного хозяйства")</w:t>
            </w:r>
          </w:p>
        </w:tc>
        <w:tc>
          <w:tcPr>
            <w:tcW w:w="3097" w:type="dxa"/>
            <w:tcBorders>
              <w:top w:val="single" w:sz="4" w:space="0" w:color="auto"/>
              <w:left w:val="single" w:sz="4" w:space="0" w:color="auto"/>
              <w:bottom w:val="single" w:sz="4" w:space="0" w:color="auto"/>
              <w:right w:val="single" w:sz="4" w:space="0" w:color="auto"/>
            </w:tcBorders>
          </w:tcPr>
          <w:p w:rsidR="001F7B9E" w:rsidRDefault="001F7B9E">
            <w:pPr>
              <w:pStyle w:val="ac"/>
            </w:pPr>
            <w:r>
              <w:t>ДЖКХ</w:t>
            </w:r>
          </w:p>
        </w:tc>
        <w:tc>
          <w:tcPr>
            <w:tcW w:w="139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239,7</w:t>
            </w:r>
          </w:p>
        </w:tc>
        <w:tc>
          <w:tcPr>
            <w:tcW w:w="139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912,1</w:t>
            </w:r>
          </w:p>
        </w:tc>
        <w:tc>
          <w:tcPr>
            <w:tcW w:w="125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176"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285" w:type="dxa"/>
            <w:tcBorders>
              <w:top w:val="nil"/>
              <w:left w:val="nil"/>
              <w:bottom w:val="single" w:sz="4" w:space="0" w:color="auto"/>
              <w:right w:val="single" w:sz="4" w:space="0" w:color="auto"/>
            </w:tcBorders>
          </w:tcPr>
          <w:p w:rsidR="001F7B9E" w:rsidRDefault="001F7B9E">
            <w:pPr>
              <w:pStyle w:val="aa"/>
              <w:jc w:val="center"/>
            </w:pPr>
            <w:r>
              <w:t>0,0</w:t>
            </w:r>
          </w:p>
        </w:tc>
        <w:tc>
          <w:tcPr>
            <w:tcW w:w="1256"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594" w:type="dxa"/>
            <w:vMerge w:val="restart"/>
            <w:tcBorders>
              <w:top w:val="single" w:sz="4" w:space="0" w:color="auto"/>
              <w:bottom w:val="single" w:sz="4" w:space="0" w:color="auto"/>
              <w:right w:val="single" w:sz="4" w:space="0" w:color="auto"/>
            </w:tcBorders>
          </w:tcPr>
          <w:p w:rsidR="001F7B9E" w:rsidRDefault="001F7B9E">
            <w:pPr>
              <w:pStyle w:val="aa"/>
              <w:jc w:val="center"/>
            </w:pPr>
            <w:r>
              <w:lastRenderedPageBreak/>
              <w:t>4</w:t>
            </w:r>
          </w:p>
        </w:tc>
        <w:tc>
          <w:tcPr>
            <w:tcW w:w="3780" w:type="dxa"/>
            <w:vMerge w:val="restart"/>
            <w:tcBorders>
              <w:top w:val="single" w:sz="4" w:space="0" w:color="auto"/>
              <w:left w:val="single" w:sz="4" w:space="0" w:color="auto"/>
              <w:bottom w:val="single" w:sz="4" w:space="0" w:color="auto"/>
              <w:right w:val="single" w:sz="4" w:space="0" w:color="auto"/>
            </w:tcBorders>
          </w:tcPr>
          <w:p w:rsidR="001F7B9E" w:rsidRDefault="001F7B9E">
            <w:pPr>
              <w:pStyle w:val="ac"/>
            </w:pPr>
            <w:hyperlink w:anchor="sub_48" w:history="1">
              <w:r>
                <w:rPr>
                  <w:rStyle w:val="a4"/>
                  <w:rFonts w:cs="Times New Roman CYR"/>
                </w:rPr>
                <w:t>Подпрограмма 3</w:t>
              </w:r>
            </w:hyperlink>
            <w:r>
              <w:t>. Содержание и ремонт жилищного фонда</w:t>
            </w:r>
          </w:p>
        </w:tc>
        <w:tc>
          <w:tcPr>
            <w:tcW w:w="3097" w:type="dxa"/>
            <w:tcBorders>
              <w:top w:val="single" w:sz="4" w:space="0" w:color="auto"/>
              <w:left w:val="single" w:sz="4" w:space="0" w:color="auto"/>
              <w:bottom w:val="single" w:sz="4" w:space="0" w:color="auto"/>
              <w:right w:val="single" w:sz="4" w:space="0" w:color="auto"/>
            </w:tcBorders>
          </w:tcPr>
          <w:p w:rsidR="001F7B9E" w:rsidRDefault="001F7B9E">
            <w:pPr>
              <w:pStyle w:val="ac"/>
            </w:pPr>
            <w:r>
              <w:t>Всего</w:t>
            </w:r>
          </w:p>
        </w:tc>
        <w:tc>
          <w:tcPr>
            <w:tcW w:w="139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113 922,6</w:t>
            </w:r>
          </w:p>
        </w:tc>
        <w:tc>
          <w:tcPr>
            <w:tcW w:w="139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28 702,4</w:t>
            </w:r>
          </w:p>
        </w:tc>
        <w:tc>
          <w:tcPr>
            <w:tcW w:w="125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28 702,4</w:t>
            </w:r>
          </w:p>
        </w:tc>
        <w:tc>
          <w:tcPr>
            <w:tcW w:w="1176" w:type="dxa"/>
            <w:tcBorders>
              <w:top w:val="nil"/>
              <w:left w:val="single" w:sz="4" w:space="0" w:color="auto"/>
              <w:bottom w:val="single" w:sz="4" w:space="0" w:color="auto"/>
              <w:right w:val="single" w:sz="4" w:space="0" w:color="auto"/>
            </w:tcBorders>
          </w:tcPr>
          <w:p w:rsidR="001F7B9E" w:rsidRDefault="001F7B9E">
            <w:pPr>
              <w:pStyle w:val="aa"/>
              <w:jc w:val="center"/>
            </w:pPr>
            <w:r>
              <w:t>28 702,4</w:t>
            </w:r>
          </w:p>
        </w:tc>
        <w:tc>
          <w:tcPr>
            <w:tcW w:w="1285" w:type="dxa"/>
            <w:tcBorders>
              <w:top w:val="nil"/>
              <w:left w:val="nil"/>
              <w:bottom w:val="single" w:sz="4" w:space="0" w:color="auto"/>
              <w:right w:val="single" w:sz="4" w:space="0" w:color="auto"/>
            </w:tcBorders>
          </w:tcPr>
          <w:p w:rsidR="001F7B9E" w:rsidRDefault="001F7B9E">
            <w:pPr>
              <w:pStyle w:val="aa"/>
              <w:jc w:val="center"/>
            </w:pPr>
            <w:r>
              <w:t>28 702,4</w:t>
            </w:r>
          </w:p>
        </w:tc>
        <w:tc>
          <w:tcPr>
            <w:tcW w:w="1256" w:type="dxa"/>
            <w:tcBorders>
              <w:top w:val="nil"/>
              <w:left w:val="nil"/>
              <w:bottom w:val="single" w:sz="4" w:space="0" w:color="auto"/>
            </w:tcBorders>
          </w:tcPr>
          <w:p w:rsidR="001F7B9E" w:rsidRDefault="001F7B9E">
            <w:pPr>
              <w:pStyle w:val="aa"/>
              <w:jc w:val="center"/>
            </w:pPr>
            <w:r>
              <w:t>28 702,4</w:t>
            </w:r>
          </w:p>
        </w:tc>
      </w:tr>
      <w:tr w:rsidR="001F7B9E">
        <w:tblPrEx>
          <w:tblCellMar>
            <w:top w:w="0" w:type="dxa"/>
            <w:bottom w:w="0" w:type="dxa"/>
          </w:tblCellMar>
        </w:tblPrEx>
        <w:tc>
          <w:tcPr>
            <w:tcW w:w="594" w:type="dxa"/>
            <w:vMerge/>
            <w:tcBorders>
              <w:top w:val="single" w:sz="4" w:space="0" w:color="auto"/>
              <w:bottom w:val="single" w:sz="4" w:space="0" w:color="auto"/>
              <w:right w:val="single" w:sz="4" w:space="0" w:color="auto"/>
            </w:tcBorders>
          </w:tcPr>
          <w:p w:rsidR="001F7B9E" w:rsidRDefault="001F7B9E">
            <w:pPr>
              <w:pStyle w:val="aa"/>
            </w:pPr>
          </w:p>
        </w:tc>
        <w:tc>
          <w:tcPr>
            <w:tcW w:w="378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3097" w:type="dxa"/>
            <w:tcBorders>
              <w:top w:val="single" w:sz="4" w:space="0" w:color="auto"/>
              <w:left w:val="single" w:sz="4" w:space="0" w:color="auto"/>
              <w:bottom w:val="single" w:sz="4" w:space="0" w:color="auto"/>
              <w:right w:val="single" w:sz="4" w:space="0" w:color="auto"/>
            </w:tcBorders>
          </w:tcPr>
          <w:p w:rsidR="001F7B9E" w:rsidRDefault="001F7B9E">
            <w:pPr>
              <w:pStyle w:val="ac"/>
            </w:pPr>
            <w:r>
              <w:t>ДЖКХ</w:t>
            </w:r>
          </w:p>
        </w:tc>
        <w:tc>
          <w:tcPr>
            <w:tcW w:w="139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107 872,4</w:t>
            </w:r>
          </w:p>
        </w:tc>
        <w:tc>
          <w:tcPr>
            <w:tcW w:w="139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22 652,2</w:t>
            </w:r>
          </w:p>
        </w:tc>
        <w:tc>
          <w:tcPr>
            <w:tcW w:w="125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22 652,2</w:t>
            </w:r>
          </w:p>
        </w:tc>
        <w:tc>
          <w:tcPr>
            <w:tcW w:w="1176" w:type="dxa"/>
            <w:tcBorders>
              <w:top w:val="nil"/>
              <w:left w:val="single" w:sz="4" w:space="0" w:color="auto"/>
              <w:bottom w:val="single" w:sz="4" w:space="0" w:color="auto"/>
              <w:right w:val="single" w:sz="4" w:space="0" w:color="auto"/>
            </w:tcBorders>
          </w:tcPr>
          <w:p w:rsidR="001F7B9E" w:rsidRDefault="001F7B9E">
            <w:pPr>
              <w:pStyle w:val="aa"/>
              <w:jc w:val="center"/>
            </w:pPr>
            <w:r>
              <w:t>22 652,2</w:t>
            </w:r>
          </w:p>
        </w:tc>
        <w:tc>
          <w:tcPr>
            <w:tcW w:w="1285" w:type="dxa"/>
            <w:tcBorders>
              <w:top w:val="nil"/>
              <w:left w:val="nil"/>
              <w:bottom w:val="single" w:sz="4" w:space="0" w:color="auto"/>
              <w:right w:val="single" w:sz="4" w:space="0" w:color="auto"/>
            </w:tcBorders>
          </w:tcPr>
          <w:p w:rsidR="001F7B9E" w:rsidRDefault="001F7B9E">
            <w:pPr>
              <w:pStyle w:val="aa"/>
              <w:jc w:val="center"/>
            </w:pPr>
            <w:r>
              <w:t>22 652,2</w:t>
            </w:r>
          </w:p>
        </w:tc>
        <w:tc>
          <w:tcPr>
            <w:tcW w:w="1256" w:type="dxa"/>
            <w:tcBorders>
              <w:top w:val="nil"/>
              <w:left w:val="nil"/>
              <w:bottom w:val="single" w:sz="4" w:space="0" w:color="auto"/>
            </w:tcBorders>
          </w:tcPr>
          <w:p w:rsidR="001F7B9E" w:rsidRDefault="001F7B9E">
            <w:pPr>
              <w:pStyle w:val="aa"/>
              <w:jc w:val="center"/>
            </w:pPr>
            <w:r>
              <w:t>22 652,2</w:t>
            </w:r>
          </w:p>
        </w:tc>
      </w:tr>
      <w:tr w:rsidR="001F7B9E">
        <w:tblPrEx>
          <w:tblCellMar>
            <w:top w:w="0" w:type="dxa"/>
            <w:bottom w:w="0" w:type="dxa"/>
          </w:tblCellMar>
        </w:tblPrEx>
        <w:tc>
          <w:tcPr>
            <w:tcW w:w="594" w:type="dxa"/>
            <w:vMerge/>
            <w:tcBorders>
              <w:top w:val="single" w:sz="4" w:space="0" w:color="auto"/>
              <w:bottom w:val="single" w:sz="4" w:space="0" w:color="auto"/>
              <w:right w:val="single" w:sz="4" w:space="0" w:color="auto"/>
            </w:tcBorders>
          </w:tcPr>
          <w:p w:rsidR="001F7B9E" w:rsidRDefault="001F7B9E">
            <w:pPr>
              <w:pStyle w:val="aa"/>
            </w:pPr>
          </w:p>
        </w:tc>
        <w:tc>
          <w:tcPr>
            <w:tcW w:w="378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3097" w:type="dxa"/>
            <w:tcBorders>
              <w:top w:val="single" w:sz="4" w:space="0" w:color="auto"/>
              <w:left w:val="single" w:sz="4" w:space="0" w:color="auto"/>
              <w:bottom w:val="single" w:sz="4" w:space="0" w:color="auto"/>
              <w:right w:val="single" w:sz="4" w:space="0" w:color="auto"/>
            </w:tcBorders>
          </w:tcPr>
          <w:p w:rsidR="001F7B9E" w:rsidRDefault="001F7B9E">
            <w:pPr>
              <w:pStyle w:val="ac"/>
            </w:pPr>
            <w:r>
              <w:t>Жилищное управление</w:t>
            </w:r>
          </w:p>
        </w:tc>
        <w:tc>
          <w:tcPr>
            <w:tcW w:w="139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6 050,2</w:t>
            </w:r>
          </w:p>
        </w:tc>
        <w:tc>
          <w:tcPr>
            <w:tcW w:w="139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6 050,2</w:t>
            </w:r>
          </w:p>
        </w:tc>
        <w:tc>
          <w:tcPr>
            <w:tcW w:w="125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6 050,2</w:t>
            </w:r>
          </w:p>
        </w:tc>
        <w:tc>
          <w:tcPr>
            <w:tcW w:w="1176" w:type="dxa"/>
            <w:tcBorders>
              <w:top w:val="nil"/>
              <w:left w:val="single" w:sz="4" w:space="0" w:color="auto"/>
              <w:bottom w:val="single" w:sz="4" w:space="0" w:color="auto"/>
              <w:right w:val="single" w:sz="4" w:space="0" w:color="auto"/>
            </w:tcBorders>
          </w:tcPr>
          <w:p w:rsidR="001F7B9E" w:rsidRDefault="001F7B9E">
            <w:pPr>
              <w:pStyle w:val="aa"/>
              <w:jc w:val="center"/>
            </w:pPr>
            <w:r>
              <w:t>6 050,2</w:t>
            </w:r>
          </w:p>
        </w:tc>
        <w:tc>
          <w:tcPr>
            <w:tcW w:w="1285" w:type="dxa"/>
            <w:tcBorders>
              <w:top w:val="nil"/>
              <w:left w:val="nil"/>
              <w:bottom w:val="single" w:sz="4" w:space="0" w:color="auto"/>
              <w:right w:val="single" w:sz="4" w:space="0" w:color="auto"/>
            </w:tcBorders>
          </w:tcPr>
          <w:p w:rsidR="001F7B9E" w:rsidRDefault="001F7B9E">
            <w:pPr>
              <w:pStyle w:val="aa"/>
              <w:jc w:val="center"/>
            </w:pPr>
            <w:r>
              <w:t>6 050,2</w:t>
            </w:r>
          </w:p>
        </w:tc>
        <w:tc>
          <w:tcPr>
            <w:tcW w:w="1256" w:type="dxa"/>
            <w:tcBorders>
              <w:top w:val="nil"/>
              <w:left w:val="nil"/>
              <w:bottom w:val="single" w:sz="4" w:space="0" w:color="auto"/>
            </w:tcBorders>
          </w:tcPr>
          <w:p w:rsidR="001F7B9E" w:rsidRDefault="001F7B9E">
            <w:pPr>
              <w:pStyle w:val="aa"/>
              <w:jc w:val="center"/>
            </w:pPr>
            <w:r>
              <w:t>6 050,2</w:t>
            </w:r>
          </w:p>
        </w:tc>
      </w:tr>
      <w:tr w:rsidR="001F7B9E">
        <w:tblPrEx>
          <w:tblCellMar>
            <w:top w:w="0" w:type="dxa"/>
            <w:bottom w:w="0" w:type="dxa"/>
          </w:tblCellMar>
        </w:tblPrEx>
        <w:tc>
          <w:tcPr>
            <w:tcW w:w="594" w:type="dxa"/>
            <w:tcBorders>
              <w:top w:val="single" w:sz="4" w:space="0" w:color="auto"/>
              <w:bottom w:val="single" w:sz="4" w:space="0" w:color="auto"/>
              <w:right w:val="single" w:sz="4" w:space="0" w:color="auto"/>
            </w:tcBorders>
          </w:tcPr>
          <w:p w:rsidR="001F7B9E" w:rsidRDefault="001F7B9E">
            <w:pPr>
              <w:pStyle w:val="aa"/>
              <w:jc w:val="center"/>
            </w:pPr>
            <w:r>
              <w:t>4.1.</w:t>
            </w:r>
          </w:p>
        </w:tc>
        <w:tc>
          <w:tcPr>
            <w:tcW w:w="3780" w:type="dxa"/>
            <w:tcBorders>
              <w:top w:val="single" w:sz="4" w:space="0" w:color="auto"/>
              <w:left w:val="single" w:sz="4" w:space="0" w:color="auto"/>
              <w:bottom w:val="single" w:sz="4" w:space="0" w:color="auto"/>
              <w:right w:val="single" w:sz="4" w:space="0" w:color="auto"/>
            </w:tcBorders>
          </w:tcPr>
          <w:p w:rsidR="001F7B9E" w:rsidRDefault="001F7B9E">
            <w:pPr>
              <w:pStyle w:val="ac"/>
            </w:pPr>
            <w:r>
              <w:t>Основное мероприятие 3.1. Капитальный ремонт жилищного фонда</w:t>
            </w:r>
          </w:p>
        </w:tc>
        <w:tc>
          <w:tcPr>
            <w:tcW w:w="3097" w:type="dxa"/>
            <w:tcBorders>
              <w:top w:val="single" w:sz="4" w:space="0" w:color="auto"/>
              <w:left w:val="single" w:sz="4" w:space="0" w:color="auto"/>
              <w:bottom w:val="single" w:sz="4" w:space="0" w:color="auto"/>
              <w:right w:val="single" w:sz="4" w:space="0" w:color="auto"/>
            </w:tcBorders>
          </w:tcPr>
          <w:p w:rsidR="001F7B9E" w:rsidRDefault="001F7B9E">
            <w:pPr>
              <w:pStyle w:val="ac"/>
            </w:pPr>
            <w:r>
              <w:t>ДЖКХ</w:t>
            </w:r>
          </w:p>
        </w:tc>
        <w:tc>
          <w:tcPr>
            <w:tcW w:w="139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328,4</w:t>
            </w:r>
          </w:p>
        </w:tc>
        <w:tc>
          <w:tcPr>
            <w:tcW w:w="139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328,4</w:t>
            </w:r>
          </w:p>
        </w:tc>
        <w:tc>
          <w:tcPr>
            <w:tcW w:w="125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328,4</w:t>
            </w:r>
          </w:p>
        </w:tc>
        <w:tc>
          <w:tcPr>
            <w:tcW w:w="1176" w:type="dxa"/>
            <w:tcBorders>
              <w:top w:val="nil"/>
              <w:left w:val="single" w:sz="4" w:space="0" w:color="auto"/>
              <w:bottom w:val="single" w:sz="4" w:space="0" w:color="auto"/>
              <w:right w:val="single" w:sz="4" w:space="0" w:color="auto"/>
            </w:tcBorders>
          </w:tcPr>
          <w:p w:rsidR="001F7B9E" w:rsidRDefault="001F7B9E">
            <w:pPr>
              <w:pStyle w:val="aa"/>
              <w:jc w:val="center"/>
            </w:pPr>
            <w:r>
              <w:t>328,4</w:t>
            </w:r>
          </w:p>
        </w:tc>
        <w:tc>
          <w:tcPr>
            <w:tcW w:w="1285" w:type="dxa"/>
            <w:tcBorders>
              <w:top w:val="nil"/>
              <w:left w:val="nil"/>
              <w:bottom w:val="single" w:sz="4" w:space="0" w:color="auto"/>
              <w:right w:val="single" w:sz="4" w:space="0" w:color="auto"/>
            </w:tcBorders>
          </w:tcPr>
          <w:p w:rsidR="001F7B9E" w:rsidRDefault="001F7B9E">
            <w:pPr>
              <w:pStyle w:val="aa"/>
              <w:jc w:val="center"/>
            </w:pPr>
            <w:r>
              <w:t>328,4</w:t>
            </w:r>
          </w:p>
        </w:tc>
        <w:tc>
          <w:tcPr>
            <w:tcW w:w="1256" w:type="dxa"/>
            <w:tcBorders>
              <w:top w:val="nil"/>
              <w:left w:val="nil"/>
              <w:bottom w:val="single" w:sz="4" w:space="0" w:color="auto"/>
            </w:tcBorders>
          </w:tcPr>
          <w:p w:rsidR="001F7B9E" w:rsidRDefault="001F7B9E">
            <w:pPr>
              <w:pStyle w:val="aa"/>
              <w:jc w:val="center"/>
            </w:pPr>
            <w:r>
              <w:t>328,4</w:t>
            </w:r>
          </w:p>
        </w:tc>
      </w:tr>
      <w:tr w:rsidR="001F7B9E">
        <w:tblPrEx>
          <w:tblCellMar>
            <w:top w:w="0" w:type="dxa"/>
            <w:bottom w:w="0" w:type="dxa"/>
          </w:tblCellMar>
        </w:tblPrEx>
        <w:tc>
          <w:tcPr>
            <w:tcW w:w="594" w:type="dxa"/>
            <w:vMerge w:val="restart"/>
            <w:tcBorders>
              <w:top w:val="single" w:sz="4" w:space="0" w:color="auto"/>
              <w:bottom w:val="single" w:sz="4" w:space="0" w:color="auto"/>
              <w:right w:val="single" w:sz="4" w:space="0" w:color="auto"/>
            </w:tcBorders>
          </w:tcPr>
          <w:p w:rsidR="001F7B9E" w:rsidRDefault="001F7B9E">
            <w:pPr>
              <w:pStyle w:val="aa"/>
              <w:jc w:val="center"/>
            </w:pPr>
            <w:r>
              <w:t>4.2.</w:t>
            </w:r>
          </w:p>
        </w:tc>
        <w:tc>
          <w:tcPr>
            <w:tcW w:w="3780" w:type="dxa"/>
            <w:vMerge w:val="restart"/>
            <w:tcBorders>
              <w:top w:val="single" w:sz="4" w:space="0" w:color="auto"/>
              <w:left w:val="single" w:sz="4" w:space="0" w:color="auto"/>
              <w:bottom w:val="single" w:sz="4" w:space="0" w:color="auto"/>
              <w:right w:val="single" w:sz="4" w:space="0" w:color="auto"/>
            </w:tcBorders>
          </w:tcPr>
          <w:p w:rsidR="001F7B9E" w:rsidRDefault="001F7B9E">
            <w:pPr>
              <w:pStyle w:val="ac"/>
            </w:pPr>
            <w:r>
              <w:t>Основное мероприятие 3.2. Содержание временно незаселенных жилых помещений муниципального жилищного фонда</w:t>
            </w:r>
          </w:p>
        </w:tc>
        <w:tc>
          <w:tcPr>
            <w:tcW w:w="3097" w:type="dxa"/>
            <w:tcBorders>
              <w:top w:val="single" w:sz="4" w:space="0" w:color="auto"/>
              <w:left w:val="single" w:sz="4" w:space="0" w:color="auto"/>
              <w:bottom w:val="single" w:sz="4" w:space="0" w:color="auto"/>
              <w:right w:val="single" w:sz="4" w:space="0" w:color="auto"/>
            </w:tcBorders>
          </w:tcPr>
          <w:p w:rsidR="001F7B9E" w:rsidRDefault="001F7B9E">
            <w:pPr>
              <w:pStyle w:val="ac"/>
            </w:pPr>
            <w:r>
              <w:t>Всего</w:t>
            </w:r>
          </w:p>
        </w:tc>
        <w:tc>
          <w:tcPr>
            <w:tcW w:w="139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6 041,2</w:t>
            </w:r>
          </w:p>
        </w:tc>
        <w:tc>
          <w:tcPr>
            <w:tcW w:w="139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6 041,2</w:t>
            </w:r>
          </w:p>
        </w:tc>
        <w:tc>
          <w:tcPr>
            <w:tcW w:w="125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6 041,2</w:t>
            </w:r>
          </w:p>
        </w:tc>
        <w:tc>
          <w:tcPr>
            <w:tcW w:w="1176" w:type="dxa"/>
            <w:tcBorders>
              <w:top w:val="nil"/>
              <w:left w:val="single" w:sz="4" w:space="0" w:color="auto"/>
              <w:bottom w:val="single" w:sz="4" w:space="0" w:color="auto"/>
              <w:right w:val="single" w:sz="4" w:space="0" w:color="auto"/>
            </w:tcBorders>
          </w:tcPr>
          <w:p w:rsidR="001F7B9E" w:rsidRDefault="001F7B9E">
            <w:pPr>
              <w:pStyle w:val="aa"/>
              <w:jc w:val="center"/>
            </w:pPr>
            <w:r>
              <w:t>6 041,2</w:t>
            </w:r>
          </w:p>
        </w:tc>
        <w:tc>
          <w:tcPr>
            <w:tcW w:w="1285" w:type="dxa"/>
            <w:tcBorders>
              <w:top w:val="nil"/>
              <w:left w:val="nil"/>
              <w:bottom w:val="single" w:sz="4" w:space="0" w:color="auto"/>
              <w:right w:val="single" w:sz="4" w:space="0" w:color="auto"/>
            </w:tcBorders>
          </w:tcPr>
          <w:p w:rsidR="001F7B9E" w:rsidRDefault="001F7B9E">
            <w:pPr>
              <w:pStyle w:val="aa"/>
              <w:jc w:val="center"/>
            </w:pPr>
            <w:r>
              <w:t>6 041,2</w:t>
            </w:r>
          </w:p>
        </w:tc>
        <w:tc>
          <w:tcPr>
            <w:tcW w:w="1256" w:type="dxa"/>
            <w:tcBorders>
              <w:top w:val="nil"/>
              <w:left w:val="nil"/>
              <w:bottom w:val="single" w:sz="4" w:space="0" w:color="auto"/>
            </w:tcBorders>
          </w:tcPr>
          <w:p w:rsidR="001F7B9E" w:rsidRDefault="001F7B9E">
            <w:pPr>
              <w:pStyle w:val="aa"/>
              <w:jc w:val="center"/>
            </w:pPr>
            <w:r>
              <w:t>6 041,2</w:t>
            </w:r>
          </w:p>
        </w:tc>
      </w:tr>
      <w:tr w:rsidR="001F7B9E">
        <w:tblPrEx>
          <w:tblCellMar>
            <w:top w:w="0" w:type="dxa"/>
            <w:bottom w:w="0" w:type="dxa"/>
          </w:tblCellMar>
        </w:tblPrEx>
        <w:tc>
          <w:tcPr>
            <w:tcW w:w="594" w:type="dxa"/>
            <w:vMerge/>
            <w:tcBorders>
              <w:top w:val="single" w:sz="4" w:space="0" w:color="auto"/>
              <w:bottom w:val="single" w:sz="4" w:space="0" w:color="auto"/>
              <w:right w:val="single" w:sz="4" w:space="0" w:color="auto"/>
            </w:tcBorders>
          </w:tcPr>
          <w:p w:rsidR="001F7B9E" w:rsidRDefault="001F7B9E">
            <w:pPr>
              <w:pStyle w:val="aa"/>
            </w:pPr>
          </w:p>
        </w:tc>
        <w:tc>
          <w:tcPr>
            <w:tcW w:w="378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3097" w:type="dxa"/>
            <w:tcBorders>
              <w:top w:val="single" w:sz="4" w:space="0" w:color="auto"/>
              <w:left w:val="single" w:sz="4" w:space="0" w:color="auto"/>
              <w:bottom w:val="single" w:sz="4" w:space="0" w:color="auto"/>
              <w:right w:val="single" w:sz="4" w:space="0" w:color="auto"/>
            </w:tcBorders>
          </w:tcPr>
          <w:p w:rsidR="001F7B9E" w:rsidRDefault="001F7B9E">
            <w:pPr>
              <w:pStyle w:val="ac"/>
            </w:pPr>
            <w:r>
              <w:t>ДЖКХ</w:t>
            </w:r>
          </w:p>
        </w:tc>
        <w:tc>
          <w:tcPr>
            <w:tcW w:w="139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9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25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176"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285" w:type="dxa"/>
            <w:tcBorders>
              <w:top w:val="nil"/>
              <w:left w:val="nil"/>
              <w:bottom w:val="single" w:sz="4" w:space="0" w:color="auto"/>
              <w:right w:val="single" w:sz="4" w:space="0" w:color="auto"/>
            </w:tcBorders>
          </w:tcPr>
          <w:p w:rsidR="001F7B9E" w:rsidRDefault="001F7B9E">
            <w:pPr>
              <w:pStyle w:val="aa"/>
              <w:jc w:val="center"/>
            </w:pPr>
            <w:r>
              <w:t>0,0</w:t>
            </w:r>
          </w:p>
        </w:tc>
        <w:tc>
          <w:tcPr>
            <w:tcW w:w="1256"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594" w:type="dxa"/>
            <w:vMerge/>
            <w:tcBorders>
              <w:top w:val="single" w:sz="4" w:space="0" w:color="auto"/>
              <w:bottom w:val="single" w:sz="4" w:space="0" w:color="auto"/>
              <w:right w:val="single" w:sz="4" w:space="0" w:color="auto"/>
            </w:tcBorders>
          </w:tcPr>
          <w:p w:rsidR="001F7B9E" w:rsidRDefault="001F7B9E">
            <w:pPr>
              <w:pStyle w:val="aa"/>
            </w:pPr>
          </w:p>
        </w:tc>
        <w:tc>
          <w:tcPr>
            <w:tcW w:w="378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3097" w:type="dxa"/>
            <w:tcBorders>
              <w:top w:val="single" w:sz="4" w:space="0" w:color="auto"/>
              <w:left w:val="single" w:sz="4" w:space="0" w:color="auto"/>
              <w:bottom w:val="single" w:sz="4" w:space="0" w:color="auto"/>
              <w:right w:val="single" w:sz="4" w:space="0" w:color="auto"/>
            </w:tcBorders>
          </w:tcPr>
          <w:p w:rsidR="001F7B9E" w:rsidRDefault="001F7B9E">
            <w:pPr>
              <w:pStyle w:val="ac"/>
            </w:pPr>
            <w:r>
              <w:t>Жилищное управление</w:t>
            </w:r>
          </w:p>
        </w:tc>
        <w:tc>
          <w:tcPr>
            <w:tcW w:w="139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6 041,2</w:t>
            </w:r>
          </w:p>
        </w:tc>
        <w:tc>
          <w:tcPr>
            <w:tcW w:w="139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6 041,2</w:t>
            </w:r>
          </w:p>
        </w:tc>
        <w:tc>
          <w:tcPr>
            <w:tcW w:w="125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6 041,2</w:t>
            </w:r>
          </w:p>
        </w:tc>
        <w:tc>
          <w:tcPr>
            <w:tcW w:w="1176" w:type="dxa"/>
            <w:tcBorders>
              <w:top w:val="nil"/>
              <w:left w:val="single" w:sz="4" w:space="0" w:color="auto"/>
              <w:bottom w:val="single" w:sz="4" w:space="0" w:color="auto"/>
              <w:right w:val="single" w:sz="4" w:space="0" w:color="auto"/>
            </w:tcBorders>
          </w:tcPr>
          <w:p w:rsidR="001F7B9E" w:rsidRDefault="001F7B9E">
            <w:pPr>
              <w:pStyle w:val="aa"/>
              <w:jc w:val="center"/>
            </w:pPr>
            <w:r>
              <w:t>6 041,2</w:t>
            </w:r>
          </w:p>
        </w:tc>
        <w:tc>
          <w:tcPr>
            <w:tcW w:w="1285" w:type="dxa"/>
            <w:tcBorders>
              <w:top w:val="nil"/>
              <w:left w:val="nil"/>
              <w:bottom w:val="single" w:sz="4" w:space="0" w:color="auto"/>
              <w:right w:val="single" w:sz="4" w:space="0" w:color="auto"/>
            </w:tcBorders>
          </w:tcPr>
          <w:p w:rsidR="001F7B9E" w:rsidRDefault="001F7B9E">
            <w:pPr>
              <w:pStyle w:val="aa"/>
              <w:jc w:val="center"/>
            </w:pPr>
            <w:r>
              <w:t>6 041,2</w:t>
            </w:r>
          </w:p>
        </w:tc>
        <w:tc>
          <w:tcPr>
            <w:tcW w:w="1256" w:type="dxa"/>
            <w:tcBorders>
              <w:top w:val="nil"/>
              <w:left w:val="nil"/>
              <w:bottom w:val="single" w:sz="4" w:space="0" w:color="auto"/>
            </w:tcBorders>
          </w:tcPr>
          <w:p w:rsidR="001F7B9E" w:rsidRDefault="001F7B9E">
            <w:pPr>
              <w:pStyle w:val="aa"/>
              <w:jc w:val="center"/>
            </w:pPr>
            <w:r>
              <w:t>6 041,2</w:t>
            </w:r>
          </w:p>
        </w:tc>
      </w:tr>
      <w:tr w:rsidR="001F7B9E">
        <w:tblPrEx>
          <w:tblCellMar>
            <w:top w:w="0" w:type="dxa"/>
            <w:bottom w:w="0" w:type="dxa"/>
          </w:tblCellMar>
        </w:tblPrEx>
        <w:tc>
          <w:tcPr>
            <w:tcW w:w="594" w:type="dxa"/>
            <w:tcBorders>
              <w:top w:val="single" w:sz="4" w:space="0" w:color="auto"/>
              <w:bottom w:val="single" w:sz="4" w:space="0" w:color="auto"/>
              <w:right w:val="single" w:sz="4" w:space="0" w:color="auto"/>
            </w:tcBorders>
          </w:tcPr>
          <w:p w:rsidR="001F7B9E" w:rsidRDefault="001F7B9E">
            <w:pPr>
              <w:pStyle w:val="aa"/>
              <w:jc w:val="center"/>
            </w:pPr>
            <w:r>
              <w:t>4.3.</w:t>
            </w:r>
          </w:p>
        </w:tc>
        <w:tc>
          <w:tcPr>
            <w:tcW w:w="3780" w:type="dxa"/>
            <w:tcBorders>
              <w:top w:val="single" w:sz="4" w:space="0" w:color="auto"/>
              <w:left w:val="single" w:sz="4" w:space="0" w:color="auto"/>
              <w:bottom w:val="single" w:sz="4" w:space="0" w:color="auto"/>
              <w:right w:val="single" w:sz="4" w:space="0" w:color="auto"/>
            </w:tcBorders>
          </w:tcPr>
          <w:p w:rsidR="001F7B9E" w:rsidRDefault="001F7B9E">
            <w:pPr>
              <w:pStyle w:val="ac"/>
            </w:pPr>
            <w:r>
              <w:t>Основное мероприятие 3.3. Осуществление полномочий собственника муниципального жилищного фонда в части внесения взносов в фонд капитального ремонта</w:t>
            </w:r>
          </w:p>
        </w:tc>
        <w:tc>
          <w:tcPr>
            <w:tcW w:w="3097" w:type="dxa"/>
            <w:tcBorders>
              <w:top w:val="single" w:sz="4" w:space="0" w:color="auto"/>
              <w:left w:val="single" w:sz="4" w:space="0" w:color="auto"/>
              <w:bottom w:val="single" w:sz="4" w:space="0" w:color="auto"/>
              <w:right w:val="single" w:sz="4" w:space="0" w:color="auto"/>
            </w:tcBorders>
          </w:tcPr>
          <w:p w:rsidR="001F7B9E" w:rsidRDefault="001F7B9E">
            <w:pPr>
              <w:pStyle w:val="ac"/>
            </w:pPr>
            <w:r>
              <w:t>ДЖКХ</w:t>
            </w:r>
          </w:p>
        </w:tc>
        <w:tc>
          <w:tcPr>
            <w:tcW w:w="139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24 065,0</w:t>
            </w:r>
          </w:p>
        </w:tc>
        <w:tc>
          <w:tcPr>
            <w:tcW w:w="139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22 323,8</w:t>
            </w:r>
          </w:p>
        </w:tc>
        <w:tc>
          <w:tcPr>
            <w:tcW w:w="125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22 323,8</w:t>
            </w:r>
          </w:p>
        </w:tc>
        <w:tc>
          <w:tcPr>
            <w:tcW w:w="1176" w:type="dxa"/>
            <w:tcBorders>
              <w:top w:val="nil"/>
              <w:left w:val="single" w:sz="4" w:space="0" w:color="auto"/>
              <w:bottom w:val="single" w:sz="4" w:space="0" w:color="auto"/>
              <w:right w:val="single" w:sz="4" w:space="0" w:color="auto"/>
            </w:tcBorders>
          </w:tcPr>
          <w:p w:rsidR="001F7B9E" w:rsidRDefault="001F7B9E">
            <w:pPr>
              <w:pStyle w:val="aa"/>
              <w:jc w:val="center"/>
            </w:pPr>
            <w:r>
              <w:t>22 323,8</w:t>
            </w:r>
          </w:p>
        </w:tc>
        <w:tc>
          <w:tcPr>
            <w:tcW w:w="1285" w:type="dxa"/>
            <w:tcBorders>
              <w:top w:val="nil"/>
              <w:left w:val="nil"/>
              <w:bottom w:val="single" w:sz="4" w:space="0" w:color="auto"/>
              <w:right w:val="single" w:sz="4" w:space="0" w:color="auto"/>
            </w:tcBorders>
          </w:tcPr>
          <w:p w:rsidR="001F7B9E" w:rsidRDefault="001F7B9E">
            <w:pPr>
              <w:pStyle w:val="aa"/>
              <w:jc w:val="center"/>
            </w:pPr>
            <w:r>
              <w:t>22 323,8</w:t>
            </w:r>
          </w:p>
        </w:tc>
        <w:tc>
          <w:tcPr>
            <w:tcW w:w="1256" w:type="dxa"/>
            <w:tcBorders>
              <w:top w:val="nil"/>
              <w:left w:val="nil"/>
              <w:bottom w:val="single" w:sz="4" w:space="0" w:color="auto"/>
            </w:tcBorders>
          </w:tcPr>
          <w:p w:rsidR="001F7B9E" w:rsidRDefault="001F7B9E">
            <w:pPr>
              <w:pStyle w:val="aa"/>
              <w:jc w:val="center"/>
            </w:pPr>
            <w:r>
              <w:t>22 323,8</w:t>
            </w:r>
          </w:p>
        </w:tc>
      </w:tr>
      <w:tr w:rsidR="001F7B9E">
        <w:tblPrEx>
          <w:tblCellMar>
            <w:top w:w="0" w:type="dxa"/>
            <w:bottom w:w="0" w:type="dxa"/>
          </w:tblCellMar>
        </w:tblPrEx>
        <w:tc>
          <w:tcPr>
            <w:tcW w:w="594" w:type="dxa"/>
            <w:tcBorders>
              <w:top w:val="single" w:sz="4" w:space="0" w:color="auto"/>
              <w:bottom w:val="single" w:sz="4" w:space="0" w:color="auto"/>
              <w:right w:val="single" w:sz="4" w:space="0" w:color="auto"/>
            </w:tcBorders>
          </w:tcPr>
          <w:p w:rsidR="001F7B9E" w:rsidRDefault="001F7B9E">
            <w:pPr>
              <w:pStyle w:val="aa"/>
              <w:jc w:val="center"/>
            </w:pPr>
            <w:r>
              <w:t>4.4.</w:t>
            </w:r>
          </w:p>
        </w:tc>
        <w:tc>
          <w:tcPr>
            <w:tcW w:w="3780" w:type="dxa"/>
            <w:tcBorders>
              <w:top w:val="single" w:sz="4" w:space="0" w:color="auto"/>
              <w:left w:val="single" w:sz="4" w:space="0" w:color="auto"/>
              <w:bottom w:val="single" w:sz="4" w:space="0" w:color="auto"/>
              <w:right w:val="single" w:sz="4" w:space="0" w:color="auto"/>
            </w:tcBorders>
          </w:tcPr>
          <w:p w:rsidR="001F7B9E" w:rsidRDefault="001F7B9E">
            <w:pPr>
              <w:pStyle w:val="ac"/>
            </w:pPr>
            <w:r>
              <w:t>Основное мероприятие 3.4. Возмещение затрат на прием платежей по договорам найма</w:t>
            </w:r>
          </w:p>
        </w:tc>
        <w:tc>
          <w:tcPr>
            <w:tcW w:w="3097" w:type="dxa"/>
            <w:tcBorders>
              <w:top w:val="single" w:sz="4" w:space="0" w:color="auto"/>
              <w:left w:val="single" w:sz="4" w:space="0" w:color="auto"/>
              <w:bottom w:val="single" w:sz="4" w:space="0" w:color="auto"/>
              <w:right w:val="single" w:sz="4" w:space="0" w:color="auto"/>
            </w:tcBorders>
          </w:tcPr>
          <w:p w:rsidR="001F7B9E" w:rsidRDefault="001F7B9E">
            <w:pPr>
              <w:pStyle w:val="ac"/>
            </w:pPr>
            <w:r>
              <w:t>Жилищное управление</w:t>
            </w:r>
          </w:p>
        </w:tc>
        <w:tc>
          <w:tcPr>
            <w:tcW w:w="139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9,0</w:t>
            </w:r>
          </w:p>
        </w:tc>
        <w:tc>
          <w:tcPr>
            <w:tcW w:w="139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9,0</w:t>
            </w:r>
          </w:p>
        </w:tc>
        <w:tc>
          <w:tcPr>
            <w:tcW w:w="125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9,0</w:t>
            </w:r>
          </w:p>
        </w:tc>
        <w:tc>
          <w:tcPr>
            <w:tcW w:w="1176"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9,0</w:t>
            </w:r>
          </w:p>
        </w:tc>
        <w:tc>
          <w:tcPr>
            <w:tcW w:w="1285" w:type="dxa"/>
            <w:tcBorders>
              <w:top w:val="single" w:sz="4" w:space="0" w:color="auto"/>
              <w:left w:val="nil"/>
              <w:bottom w:val="single" w:sz="4" w:space="0" w:color="auto"/>
              <w:right w:val="single" w:sz="4" w:space="0" w:color="auto"/>
            </w:tcBorders>
          </w:tcPr>
          <w:p w:rsidR="001F7B9E" w:rsidRDefault="001F7B9E">
            <w:pPr>
              <w:pStyle w:val="aa"/>
              <w:jc w:val="center"/>
            </w:pPr>
            <w:r>
              <w:t>9,0</w:t>
            </w:r>
          </w:p>
        </w:tc>
        <w:tc>
          <w:tcPr>
            <w:tcW w:w="1256" w:type="dxa"/>
            <w:tcBorders>
              <w:top w:val="single" w:sz="4" w:space="0" w:color="auto"/>
              <w:left w:val="nil"/>
              <w:bottom w:val="single" w:sz="4" w:space="0" w:color="auto"/>
            </w:tcBorders>
          </w:tcPr>
          <w:p w:rsidR="001F7B9E" w:rsidRDefault="001F7B9E">
            <w:pPr>
              <w:pStyle w:val="aa"/>
              <w:jc w:val="center"/>
            </w:pPr>
            <w:r>
              <w:t>9,0</w:t>
            </w:r>
          </w:p>
        </w:tc>
      </w:tr>
      <w:tr w:rsidR="001F7B9E">
        <w:tblPrEx>
          <w:tblCellMar>
            <w:top w:w="0" w:type="dxa"/>
            <w:bottom w:w="0" w:type="dxa"/>
          </w:tblCellMar>
        </w:tblPrEx>
        <w:tc>
          <w:tcPr>
            <w:tcW w:w="594" w:type="dxa"/>
            <w:tcBorders>
              <w:top w:val="single" w:sz="4" w:space="0" w:color="auto"/>
              <w:bottom w:val="single" w:sz="4" w:space="0" w:color="auto"/>
              <w:right w:val="single" w:sz="4" w:space="0" w:color="auto"/>
            </w:tcBorders>
          </w:tcPr>
          <w:p w:rsidR="001F7B9E" w:rsidRDefault="001F7B9E">
            <w:pPr>
              <w:pStyle w:val="aa"/>
              <w:jc w:val="center"/>
            </w:pPr>
            <w:r>
              <w:t>4.5.</w:t>
            </w:r>
          </w:p>
        </w:tc>
        <w:tc>
          <w:tcPr>
            <w:tcW w:w="3780" w:type="dxa"/>
            <w:tcBorders>
              <w:top w:val="single" w:sz="4" w:space="0" w:color="auto"/>
              <w:left w:val="single" w:sz="4" w:space="0" w:color="auto"/>
              <w:bottom w:val="single" w:sz="4" w:space="0" w:color="auto"/>
              <w:right w:val="single" w:sz="4" w:space="0" w:color="auto"/>
            </w:tcBorders>
          </w:tcPr>
          <w:p w:rsidR="001F7B9E" w:rsidRDefault="001F7B9E">
            <w:pPr>
              <w:pStyle w:val="ac"/>
            </w:pPr>
            <w:r>
              <w:t>Основное мероприятие 3.5. Возмещение части затрат по замене в многоквартирных домах лифтов с истекшим назначенным сроком службы Фонду капитального ремонта многоквартирных домов Вологодской области</w:t>
            </w:r>
          </w:p>
        </w:tc>
        <w:tc>
          <w:tcPr>
            <w:tcW w:w="3097" w:type="dxa"/>
            <w:tcBorders>
              <w:top w:val="single" w:sz="4" w:space="0" w:color="auto"/>
              <w:left w:val="single" w:sz="4" w:space="0" w:color="auto"/>
              <w:bottom w:val="single" w:sz="4" w:space="0" w:color="auto"/>
              <w:right w:val="single" w:sz="4" w:space="0" w:color="auto"/>
            </w:tcBorders>
          </w:tcPr>
          <w:p w:rsidR="001F7B9E" w:rsidRDefault="001F7B9E">
            <w:pPr>
              <w:pStyle w:val="ac"/>
            </w:pPr>
            <w:r>
              <w:t>ДЖКХ</w:t>
            </w:r>
          </w:p>
        </w:tc>
        <w:tc>
          <w:tcPr>
            <w:tcW w:w="139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83 479,0</w:t>
            </w:r>
          </w:p>
        </w:tc>
        <w:tc>
          <w:tcPr>
            <w:tcW w:w="139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25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176"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285" w:type="dxa"/>
            <w:tcBorders>
              <w:top w:val="single" w:sz="4" w:space="0" w:color="auto"/>
              <w:left w:val="nil"/>
              <w:bottom w:val="single" w:sz="4" w:space="0" w:color="auto"/>
              <w:right w:val="single" w:sz="4" w:space="0" w:color="auto"/>
            </w:tcBorders>
          </w:tcPr>
          <w:p w:rsidR="001F7B9E" w:rsidRDefault="001F7B9E">
            <w:pPr>
              <w:pStyle w:val="aa"/>
              <w:jc w:val="center"/>
            </w:pPr>
            <w:r>
              <w:t>0,0</w:t>
            </w:r>
          </w:p>
        </w:tc>
        <w:tc>
          <w:tcPr>
            <w:tcW w:w="1256" w:type="dxa"/>
            <w:tcBorders>
              <w:top w:val="single" w:sz="4" w:space="0" w:color="auto"/>
              <w:left w:val="nil"/>
              <w:bottom w:val="single" w:sz="4" w:space="0" w:color="auto"/>
            </w:tcBorders>
          </w:tcPr>
          <w:p w:rsidR="001F7B9E" w:rsidRDefault="001F7B9E">
            <w:pPr>
              <w:pStyle w:val="aa"/>
              <w:jc w:val="center"/>
            </w:pPr>
            <w:r>
              <w:t>0,0</w:t>
            </w:r>
          </w:p>
        </w:tc>
      </w:tr>
    </w:tbl>
    <w:p w:rsidR="001F7B9E" w:rsidRDefault="001F7B9E"/>
    <w:p w:rsidR="001F7B9E" w:rsidRDefault="001F7B9E">
      <w:pPr>
        <w:ind w:firstLine="0"/>
        <w:jc w:val="left"/>
        <w:sectPr w:rsidR="001F7B9E">
          <w:headerReference w:type="default" r:id="rId55"/>
          <w:footerReference w:type="default" r:id="rId56"/>
          <w:pgSz w:w="16837" w:h="11905" w:orient="landscape"/>
          <w:pgMar w:top="1440" w:right="800" w:bottom="1440" w:left="800" w:header="720" w:footer="720" w:gutter="0"/>
          <w:cols w:space="720"/>
          <w:noEndnote/>
        </w:sectPr>
      </w:pPr>
    </w:p>
    <w:p w:rsidR="001F7B9E" w:rsidRDefault="001F7B9E">
      <w:pPr>
        <w:pStyle w:val="a6"/>
        <w:rPr>
          <w:color w:val="000000"/>
          <w:sz w:val="16"/>
          <w:szCs w:val="16"/>
          <w:shd w:val="clear" w:color="auto" w:fill="F0F0F0"/>
        </w:rPr>
      </w:pPr>
      <w:bookmarkStart w:id="84" w:name="sub_1004"/>
      <w:r>
        <w:rPr>
          <w:color w:val="000000"/>
          <w:sz w:val="16"/>
          <w:szCs w:val="16"/>
          <w:shd w:val="clear" w:color="auto" w:fill="F0F0F0"/>
        </w:rPr>
        <w:t>Информация об изменениях:</w:t>
      </w:r>
    </w:p>
    <w:bookmarkEnd w:id="84"/>
    <w:p w:rsidR="001F7B9E" w:rsidRDefault="001F7B9E">
      <w:pPr>
        <w:pStyle w:val="a7"/>
        <w:rPr>
          <w:shd w:val="clear" w:color="auto" w:fill="F0F0F0"/>
        </w:rPr>
      </w:pPr>
      <w:r>
        <w:t xml:space="preserve"> </w:t>
      </w:r>
      <w:r>
        <w:rPr>
          <w:shd w:val="clear" w:color="auto" w:fill="F0F0F0"/>
        </w:rPr>
        <w:t xml:space="preserve">Приложение 4 изменено. - </w:t>
      </w:r>
      <w:hyperlink r:id="rId57"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2 февраля 2024 г. N 213</w:t>
      </w:r>
    </w:p>
    <w:p w:rsidR="001F7B9E" w:rsidRDefault="001F7B9E">
      <w:pPr>
        <w:pStyle w:val="a7"/>
        <w:rPr>
          <w:shd w:val="clear" w:color="auto" w:fill="F0F0F0"/>
        </w:rPr>
      </w:pPr>
      <w:r>
        <w:t xml:space="preserve"> </w:t>
      </w:r>
      <w:r>
        <w:rPr>
          <w:shd w:val="clear" w:color="auto" w:fill="F0F0F0"/>
        </w:rPr>
        <w:t xml:space="preserve">Изменения </w:t>
      </w:r>
      <w:hyperlink r:id="rId58" w:history="1">
        <w:r>
          <w:rPr>
            <w:rStyle w:val="a4"/>
            <w:rFonts w:cs="Times New Roman CYR"/>
            <w:shd w:val="clear" w:color="auto" w:fill="F0F0F0"/>
          </w:rPr>
          <w:t>применяются</w:t>
        </w:r>
      </w:hyperlink>
      <w:r>
        <w:rPr>
          <w:shd w:val="clear" w:color="auto" w:fill="F0F0F0"/>
        </w:rPr>
        <w:t xml:space="preserve"> к правоотношениям, возникшим при формировании городского бюджета, начиная с бюджета на 2024 г. и плановый период 2025 и 2026 гг.</w:t>
      </w:r>
    </w:p>
    <w:p w:rsidR="001F7B9E" w:rsidRDefault="001F7B9E">
      <w:pPr>
        <w:pStyle w:val="a7"/>
        <w:rPr>
          <w:shd w:val="clear" w:color="auto" w:fill="F0F0F0"/>
        </w:rPr>
      </w:pPr>
      <w:r>
        <w:t xml:space="preserve"> </w:t>
      </w:r>
      <w:hyperlink r:id="rId59" w:history="1">
        <w:r>
          <w:rPr>
            <w:rStyle w:val="a4"/>
            <w:rFonts w:cs="Times New Roman CYR"/>
            <w:shd w:val="clear" w:color="auto" w:fill="F0F0F0"/>
          </w:rPr>
          <w:t>См. предыдущую редакцию</w:t>
        </w:r>
      </w:hyperlink>
    </w:p>
    <w:p w:rsidR="001F7B9E" w:rsidRDefault="001F7B9E">
      <w:pPr>
        <w:ind w:firstLine="0"/>
        <w:jc w:val="right"/>
      </w:pPr>
      <w:r>
        <w:rPr>
          <w:rStyle w:val="a3"/>
          <w:bCs/>
        </w:rPr>
        <w:t>Приложение 4</w:t>
      </w:r>
      <w:r>
        <w:rPr>
          <w:rStyle w:val="a3"/>
          <w:bCs/>
        </w:rPr>
        <w:br/>
        <w:t xml:space="preserve">к </w:t>
      </w:r>
      <w:hyperlink w:anchor="sub_1000" w:history="1">
        <w:r>
          <w:rPr>
            <w:rStyle w:val="a4"/>
            <w:rFonts w:cs="Times New Roman CYR"/>
          </w:rPr>
          <w:t>Программе</w:t>
        </w:r>
      </w:hyperlink>
    </w:p>
    <w:p w:rsidR="001F7B9E" w:rsidRDefault="001F7B9E"/>
    <w:p w:rsidR="001F7B9E" w:rsidRDefault="001F7B9E">
      <w:pPr>
        <w:pStyle w:val="1"/>
      </w:pPr>
      <w:r>
        <w:t>Ресурсное обеспечение и прогнозная (справочная) оценка расходов городского бюджета, федерального, областного бюджетов, внебюджетных источников на реализацию целей муниципальной программы</w:t>
      </w:r>
    </w:p>
    <w:p w:rsidR="001F7B9E" w:rsidRDefault="001F7B9E">
      <w:pPr>
        <w:pStyle w:val="ab"/>
      </w:pPr>
      <w:r>
        <w:t>С изменениями и дополнениями от:</w:t>
      </w:r>
    </w:p>
    <w:p w:rsidR="001F7B9E" w:rsidRDefault="001F7B9E">
      <w:pPr>
        <w:pStyle w:val="a9"/>
        <w:rPr>
          <w:shd w:val="clear" w:color="auto" w:fill="EAEFED"/>
        </w:rPr>
      </w:pPr>
      <w:r>
        <w:t xml:space="preserve"> </w:t>
      </w:r>
      <w:r>
        <w:rPr>
          <w:shd w:val="clear" w:color="auto" w:fill="EAEFED"/>
        </w:rPr>
        <w:t>30 ноября, 30 декабря 2022 г., 10 ноября, 1 декабря 2023 г., 2 февраля 2024 г.</w:t>
      </w:r>
    </w:p>
    <w:p w:rsidR="001F7B9E" w:rsidRDefault="001F7B9E"/>
    <w:p w:rsidR="001F7B9E" w:rsidRDefault="001F7B9E">
      <w:pPr>
        <w:ind w:firstLine="0"/>
        <w:jc w:val="left"/>
        <w:sectPr w:rsidR="001F7B9E">
          <w:headerReference w:type="default" r:id="rId60"/>
          <w:footerReference w:type="default" r:id="rId61"/>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7"/>
        <w:gridCol w:w="2950"/>
        <w:gridCol w:w="2268"/>
        <w:gridCol w:w="1418"/>
        <w:gridCol w:w="1417"/>
        <w:gridCol w:w="1347"/>
        <w:gridCol w:w="1488"/>
        <w:gridCol w:w="1321"/>
        <w:gridCol w:w="1510"/>
      </w:tblGrid>
      <w:tr w:rsidR="001F7B9E">
        <w:tblPrEx>
          <w:tblCellMar>
            <w:top w:w="0" w:type="dxa"/>
            <w:bottom w:w="0" w:type="dxa"/>
          </w:tblCellMar>
        </w:tblPrEx>
        <w:tc>
          <w:tcPr>
            <w:tcW w:w="1017" w:type="dxa"/>
            <w:vMerge w:val="restart"/>
            <w:tcBorders>
              <w:top w:val="single" w:sz="4" w:space="0" w:color="auto"/>
              <w:bottom w:val="single" w:sz="4" w:space="0" w:color="auto"/>
              <w:right w:val="single" w:sz="4" w:space="0" w:color="auto"/>
            </w:tcBorders>
          </w:tcPr>
          <w:p w:rsidR="001F7B9E" w:rsidRDefault="001F7B9E">
            <w:pPr>
              <w:pStyle w:val="aa"/>
              <w:jc w:val="center"/>
            </w:pPr>
            <w:r>
              <w:t>N п/п</w:t>
            </w:r>
          </w:p>
        </w:tc>
        <w:tc>
          <w:tcPr>
            <w:tcW w:w="2950" w:type="dxa"/>
            <w:vMerge w:val="restart"/>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Наименование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Источник ресурсного обеспечения</w:t>
            </w:r>
          </w:p>
        </w:tc>
        <w:tc>
          <w:tcPr>
            <w:tcW w:w="8501" w:type="dxa"/>
            <w:gridSpan w:val="6"/>
            <w:tcBorders>
              <w:top w:val="single" w:sz="4" w:space="0" w:color="auto"/>
              <w:left w:val="single" w:sz="4" w:space="0" w:color="auto"/>
              <w:bottom w:val="single" w:sz="4" w:space="0" w:color="auto"/>
            </w:tcBorders>
          </w:tcPr>
          <w:p w:rsidR="001F7B9E" w:rsidRDefault="001F7B9E">
            <w:pPr>
              <w:pStyle w:val="aa"/>
              <w:jc w:val="center"/>
            </w:pPr>
            <w:r>
              <w:t>Оценка расходов (тыс. руб.), год</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2025</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2026</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2027</w:t>
            </w:r>
          </w:p>
        </w:tc>
        <w:tc>
          <w:tcPr>
            <w:tcW w:w="1488" w:type="dxa"/>
            <w:tcBorders>
              <w:top w:val="single" w:sz="4" w:space="0" w:color="auto"/>
              <w:left w:val="nil"/>
              <w:bottom w:val="single" w:sz="4" w:space="0" w:color="auto"/>
              <w:right w:val="single" w:sz="4" w:space="0" w:color="auto"/>
            </w:tcBorders>
          </w:tcPr>
          <w:p w:rsidR="001F7B9E" w:rsidRDefault="001F7B9E">
            <w:pPr>
              <w:pStyle w:val="aa"/>
              <w:jc w:val="center"/>
            </w:pPr>
            <w:r>
              <w:t>2028</w:t>
            </w:r>
          </w:p>
        </w:tc>
        <w:tc>
          <w:tcPr>
            <w:tcW w:w="1321" w:type="dxa"/>
            <w:tcBorders>
              <w:top w:val="nil"/>
              <w:left w:val="nil"/>
              <w:bottom w:val="single" w:sz="4" w:space="0" w:color="auto"/>
              <w:right w:val="single" w:sz="4" w:space="0" w:color="auto"/>
            </w:tcBorders>
          </w:tcPr>
          <w:p w:rsidR="001F7B9E" w:rsidRDefault="001F7B9E">
            <w:pPr>
              <w:pStyle w:val="aa"/>
              <w:jc w:val="center"/>
            </w:pPr>
            <w:r>
              <w:t>2029</w:t>
            </w:r>
          </w:p>
        </w:tc>
        <w:tc>
          <w:tcPr>
            <w:tcW w:w="1510" w:type="dxa"/>
            <w:tcBorders>
              <w:top w:val="nil"/>
              <w:left w:val="nil"/>
              <w:bottom w:val="single" w:sz="4" w:space="0" w:color="auto"/>
            </w:tcBorders>
          </w:tcPr>
          <w:p w:rsidR="001F7B9E" w:rsidRDefault="001F7B9E">
            <w:pPr>
              <w:pStyle w:val="aa"/>
              <w:jc w:val="center"/>
            </w:pPr>
            <w:r>
              <w:t>2030</w:t>
            </w:r>
          </w:p>
        </w:tc>
      </w:tr>
      <w:tr w:rsidR="001F7B9E">
        <w:tblPrEx>
          <w:tblCellMar>
            <w:top w:w="0" w:type="dxa"/>
            <w:bottom w:w="0" w:type="dxa"/>
          </w:tblCellMar>
        </w:tblPrEx>
        <w:tc>
          <w:tcPr>
            <w:tcW w:w="1017" w:type="dxa"/>
            <w:tcBorders>
              <w:top w:val="nil"/>
              <w:bottom w:val="single" w:sz="4" w:space="0" w:color="auto"/>
              <w:right w:val="single" w:sz="4" w:space="0" w:color="auto"/>
            </w:tcBorders>
          </w:tcPr>
          <w:p w:rsidR="001F7B9E" w:rsidRDefault="001F7B9E">
            <w:pPr>
              <w:pStyle w:val="aa"/>
              <w:jc w:val="center"/>
            </w:pPr>
            <w:r>
              <w:t>1</w:t>
            </w:r>
          </w:p>
        </w:tc>
        <w:tc>
          <w:tcPr>
            <w:tcW w:w="2950" w:type="dxa"/>
            <w:tcBorders>
              <w:top w:val="nil"/>
              <w:left w:val="nil"/>
              <w:bottom w:val="single" w:sz="4" w:space="0" w:color="auto"/>
              <w:right w:val="single" w:sz="4" w:space="0" w:color="auto"/>
            </w:tcBorders>
          </w:tcPr>
          <w:p w:rsidR="001F7B9E" w:rsidRDefault="001F7B9E">
            <w:pPr>
              <w:pStyle w:val="aa"/>
              <w:jc w:val="center"/>
            </w:pPr>
            <w:r>
              <w:t>2</w:t>
            </w:r>
          </w:p>
        </w:tc>
        <w:tc>
          <w:tcPr>
            <w:tcW w:w="2268" w:type="dxa"/>
            <w:tcBorders>
              <w:top w:val="nil"/>
              <w:left w:val="nil"/>
              <w:bottom w:val="single" w:sz="4" w:space="0" w:color="auto"/>
              <w:right w:val="single" w:sz="4" w:space="0" w:color="auto"/>
            </w:tcBorders>
          </w:tcPr>
          <w:p w:rsidR="001F7B9E" w:rsidRDefault="001F7B9E">
            <w:pPr>
              <w:pStyle w:val="aa"/>
              <w:jc w:val="center"/>
            </w:pPr>
            <w:r>
              <w:t>3</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4</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5</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6</w:t>
            </w:r>
          </w:p>
        </w:tc>
        <w:tc>
          <w:tcPr>
            <w:tcW w:w="1488" w:type="dxa"/>
            <w:tcBorders>
              <w:top w:val="single" w:sz="4" w:space="0" w:color="auto"/>
              <w:left w:val="nil"/>
              <w:bottom w:val="single" w:sz="4" w:space="0" w:color="auto"/>
              <w:right w:val="single" w:sz="4" w:space="0" w:color="auto"/>
            </w:tcBorders>
          </w:tcPr>
          <w:p w:rsidR="001F7B9E" w:rsidRDefault="001F7B9E">
            <w:pPr>
              <w:pStyle w:val="aa"/>
              <w:jc w:val="center"/>
            </w:pPr>
            <w:r>
              <w:t>7</w:t>
            </w:r>
          </w:p>
        </w:tc>
        <w:tc>
          <w:tcPr>
            <w:tcW w:w="1321" w:type="dxa"/>
            <w:tcBorders>
              <w:top w:val="nil"/>
              <w:left w:val="nil"/>
              <w:bottom w:val="single" w:sz="4" w:space="0" w:color="auto"/>
              <w:right w:val="single" w:sz="4" w:space="0" w:color="auto"/>
            </w:tcBorders>
          </w:tcPr>
          <w:p w:rsidR="001F7B9E" w:rsidRDefault="001F7B9E">
            <w:pPr>
              <w:pStyle w:val="aa"/>
              <w:jc w:val="center"/>
            </w:pPr>
            <w:r>
              <w:t>8</w:t>
            </w:r>
          </w:p>
        </w:tc>
        <w:tc>
          <w:tcPr>
            <w:tcW w:w="1510" w:type="dxa"/>
            <w:tcBorders>
              <w:top w:val="nil"/>
              <w:left w:val="nil"/>
              <w:bottom w:val="single" w:sz="4" w:space="0" w:color="auto"/>
            </w:tcBorders>
          </w:tcPr>
          <w:p w:rsidR="001F7B9E" w:rsidRDefault="001F7B9E">
            <w:pPr>
              <w:pStyle w:val="aa"/>
              <w:jc w:val="center"/>
            </w:pPr>
            <w:r>
              <w:t>9</w:t>
            </w:r>
          </w:p>
        </w:tc>
      </w:tr>
      <w:tr w:rsidR="001F7B9E">
        <w:tblPrEx>
          <w:tblCellMar>
            <w:top w:w="0" w:type="dxa"/>
            <w:bottom w:w="0" w:type="dxa"/>
          </w:tblCellMar>
        </w:tblPrEx>
        <w:tc>
          <w:tcPr>
            <w:tcW w:w="1017" w:type="dxa"/>
            <w:vMerge w:val="restart"/>
            <w:tcBorders>
              <w:top w:val="nil"/>
              <w:bottom w:val="single" w:sz="4" w:space="0" w:color="auto"/>
              <w:right w:val="single" w:sz="4" w:space="0" w:color="auto"/>
            </w:tcBorders>
          </w:tcPr>
          <w:p w:rsidR="001F7B9E" w:rsidRDefault="001F7B9E">
            <w:pPr>
              <w:pStyle w:val="aa"/>
              <w:jc w:val="center"/>
            </w:pPr>
            <w:r>
              <w:t>1</w:t>
            </w:r>
          </w:p>
        </w:tc>
        <w:tc>
          <w:tcPr>
            <w:tcW w:w="2950" w:type="dxa"/>
            <w:vMerge w:val="restart"/>
            <w:tcBorders>
              <w:top w:val="nil"/>
              <w:left w:val="single" w:sz="4" w:space="0" w:color="auto"/>
              <w:bottom w:val="single" w:sz="4" w:space="0" w:color="auto"/>
              <w:right w:val="single" w:sz="4" w:space="0" w:color="auto"/>
            </w:tcBorders>
          </w:tcPr>
          <w:p w:rsidR="001F7B9E" w:rsidRDefault="001F7B9E">
            <w:pPr>
              <w:pStyle w:val="ac"/>
            </w:pPr>
            <w:hyperlink w:anchor="sub_1000" w:history="1">
              <w:r>
                <w:rPr>
                  <w:rStyle w:val="a4"/>
                  <w:rFonts w:cs="Times New Roman CYR"/>
                </w:rPr>
                <w:t>Муниципальная программа</w:t>
              </w:r>
            </w:hyperlink>
            <w:r>
              <w:t xml:space="preserve"> "Развитие жилищно-коммунального хозяйства города Череповца" на 2025 - 2030 годы</w:t>
            </w:r>
          </w:p>
        </w:tc>
        <w:tc>
          <w:tcPr>
            <w:tcW w:w="2268" w:type="dxa"/>
            <w:tcBorders>
              <w:top w:val="nil"/>
              <w:left w:val="nil"/>
              <w:bottom w:val="single" w:sz="4" w:space="0" w:color="auto"/>
              <w:right w:val="single" w:sz="4" w:space="0" w:color="auto"/>
            </w:tcBorders>
          </w:tcPr>
          <w:p w:rsidR="001F7B9E" w:rsidRDefault="001F7B9E">
            <w:pPr>
              <w:pStyle w:val="ac"/>
            </w:pPr>
            <w:r>
              <w:t>всего</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1 447 963,1</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1 433 425,4</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1 105 254,3</w:t>
            </w:r>
          </w:p>
        </w:tc>
        <w:tc>
          <w:tcPr>
            <w:tcW w:w="148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1 105 254,3</w:t>
            </w:r>
          </w:p>
        </w:tc>
        <w:tc>
          <w:tcPr>
            <w:tcW w:w="1321" w:type="dxa"/>
            <w:tcBorders>
              <w:top w:val="single" w:sz="4" w:space="0" w:color="auto"/>
              <w:left w:val="nil"/>
              <w:bottom w:val="single" w:sz="4" w:space="0" w:color="auto"/>
              <w:right w:val="single" w:sz="4" w:space="0" w:color="auto"/>
            </w:tcBorders>
          </w:tcPr>
          <w:p w:rsidR="001F7B9E" w:rsidRDefault="001F7B9E">
            <w:pPr>
              <w:pStyle w:val="aa"/>
              <w:jc w:val="center"/>
            </w:pPr>
            <w:r>
              <w:t>1 105 254,3</w:t>
            </w:r>
          </w:p>
        </w:tc>
        <w:tc>
          <w:tcPr>
            <w:tcW w:w="1510" w:type="dxa"/>
            <w:tcBorders>
              <w:top w:val="single" w:sz="4" w:space="0" w:color="auto"/>
              <w:left w:val="nil"/>
              <w:bottom w:val="single" w:sz="4" w:space="0" w:color="auto"/>
            </w:tcBorders>
          </w:tcPr>
          <w:p w:rsidR="001F7B9E" w:rsidRDefault="001F7B9E">
            <w:pPr>
              <w:pStyle w:val="aa"/>
              <w:jc w:val="center"/>
            </w:pPr>
            <w:r>
              <w:t>1 105 254,3</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городской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865 744,0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784 640,2</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779 093,4</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779 093,4</w:t>
            </w:r>
          </w:p>
        </w:tc>
        <w:tc>
          <w:tcPr>
            <w:tcW w:w="1321" w:type="dxa"/>
            <w:tcBorders>
              <w:top w:val="nil"/>
              <w:left w:val="nil"/>
              <w:bottom w:val="single" w:sz="4" w:space="0" w:color="auto"/>
              <w:right w:val="single" w:sz="4" w:space="0" w:color="auto"/>
            </w:tcBorders>
          </w:tcPr>
          <w:p w:rsidR="001F7B9E" w:rsidRDefault="001F7B9E">
            <w:pPr>
              <w:pStyle w:val="aa"/>
              <w:jc w:val="center"/>
            </w:pPr>
            <w:r>
              <w:t>779 093,4</w:t>
            </w:r>
          </w:p>
        </w:tc>
        <w:tc>
          <w:tcPr>
            <w:tcW w:w="1510" w:type="dxa"/>
            <w:tcBorders>
              <w:top w:val="nil"/>
              <w:left w:val="nil"/>
              <w:bottom w:val="single" w:sz="4" w:space="0" w:color="auto"/>
            </w:tcBorders>
          </w:tcPr>
          <w:p w:rsidR="001F7B9E" w:rsidRDefault="001F7B9E">
            <w:pPr>
              <w:pStyle w:val="aa"/>
              <w:jc w:val="center"/>
            </w:pPr>
            <w:r>
              <w:t>779 093,4</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559 438,5</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590 092,9</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326 160,9</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326 160,9</w:t>
            </w:r>
          </w:p>
        </w:tc>
        <w:tc>
          <w:tcPr>
            <w:tcW w:w="1321" w:type="dxa"/>
            <w:tcBorders>
              <w:top w:val="nil"/>
              <w:left w:val="nil"/>
              <w:bottom w:val="single" w:sz="4" w:space="0" w:color="auto"/>
              <w:right w:val="single" w:sz="4" w:space="0" w:color="auto"/>
            </w:tcBorders>
          </w:tcPr>
          <w:p w:rsidR="001F7B9E" w:rsidRDefault="001F7B9E">
            <w:pPr>
              <w:pStyle w:val="aa"/>
              <w:jc w:val="center"/>
            </w:pPr>
            <w:r>
              <w:t>326 160,9</w:t>
            </w:r>
          </w:p>
        </w:tc>
        <w:tc>
          <w:tcPr>
            <w:tcW w:w="1510" w:type="dxa"/>
            <w:tcBorders>
              <w:top w:val="nil"/>
              <w:left w:val="nil"/>
              <w:bottom w:val="single" w:sz="4" w:space="0" w:color="auto"/>
            </w:tcBorders>
          </w:tcPr>
          <w:p w:rsidR="001F7B9E" w:rsidRDefault="001F7B9E">
            <w:pPr>
              <w:pStyle w:val="aa"/>
              <w:jc w:val="center"/>
            </w:pPr>
            <w:r>
              <w:t>326 160,9</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22 780,6</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58 692,3</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nil"/>
              <w:bottom w:val="single" w:sz="4" w:space="0" w:color="auto"/>
              <w:right w:val="single" w:sz="4" w:space="0" w:color="auto"/>
            </w:tcBorders>
          </w:tcPr>
          <w:p w:rsidR="001F7B9E" w:rsidRDefault="001F7B9E">
            <w:pPr>
              <w:pStyle w:val="aa"/>
            </w:pPr>
          </w:p>
        </w:tc>
        <w:tc>
          <w:tcPr>
            <w:tcW w:w="2950" w:type="dxa"/>
            <w:vMerge/>
            <w:tcBorders>
              <w:top w:val="nil"/>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val="restart"/>
            <w:tcBorders>
              <w:top w:val="nil"/>
              <w:bottom w:val="single" w:sz="4" w:space="0" w:color="auto"/>
              <w:right w:val="single" w:sz="4" w:space="0" w:color="auto"/>
            </w:tcBorders>
          </w:tcPr>
          <w:p w:rsidR="001F7B9E" w:rsidRDefault="001F7B9E">
            <w:pPr>
              <w:pStyle w:val="aa"/>
              <w:jc w:val="center"/>
            </w:pPr>
            <w:r>
              <w:t>1.1.</w:t>
            </w:r>
          </w:p>
        </w:tc>
        <w:tc>
          <w:tcPr>
            <w:tcW w:w="2950" w:type="dxa"/>
            <w:vMerge w:val="restart"/>
            <w:tcBorders>
              <w:top w:val="nil"/>
              <w:left w:val="single" w:sz="4" w:space="0" w:color="auto"/>
              <w:bottom w:val="single" w:sz="4" w:space="0" w:color="auto"/>
              <w:right w:val="single" w:sz="4" w:space="0" w:color="auto"/>
            </w:tcBorders>
          </w:tcPr>
          <w:p w:rsidR="001F7B9E" w:rsidRDefault="001F7B9E">
            <w:pPr>
              <w:pStyle w:val="ac"/>
            </w:pPr>
            <w:r>
              <w:t>Основное мероприятие 1. Организация работы по реализации целей, задач департамента, выполнения его функциональных обязанностей и реализация мероприятий муниципальной программы</w:t>
            </w:r>
          </w:p>
        </w:tc>
        <w:tc>
          <w:tcPr>
            <w:tcW w:w="2268" w:type="dxa"/>
            <w:tcBorders>
              <w:top w:val="nil"/>
              <w:left w:val="nil"/>
              <w:bottom w:val="single" w:sz="4" w:space="0" w:color="auto"/>
              <w:right w:val="single" w:sz="4" w:space="0" w:color="auto"/>
            </w:tcBorders>
          </w:tcPr>
          <w:p w:rsidR="001F7B9E" w:rsidRDefault="001F7B9E">
            <w:pPr>
              <w:pStyle w:val="ac"/>
            </w:pPr>
            <w:r>
              <w:t>всего</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34 309,0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34 309,0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34 309,0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34 309,0</w:t>
            </w:r>
          </w:p>
        </w:tc>
        <w:tc>
          <w:tcPr>
            <w:tcW w:w="1321" w:type="dxa"/>
            <w:tcBorders>
              <w:top w:val="nil"/>
              <w:left w:val="nil"/>
              <w:bottom w:val="single" w:sz="4" w:space="0" w:color="auto"/>
              <w:right w:val="single" w:sz="4" w:space="0" w:color="auto"/>
            </w:tcBorders>
          </w:tcPr>
          <w:p w:rsidR="001F7B9E" w:rsidRDefault="001F7B9E">
            <w:pPr>
              <w:pStyle w:val="aa"/>
              <w:jc w:val="center"/>
            </w:pPr>
            <w:r>
              <w:t>34 309,0</w:t>
            </w:r>
          </w:p>
        </w:tc>
        <w:tc>
          <w:tcPr>
            <w:tcW w:w="1510" w:type="dxa"/>
            <w:tcBorders>
              <w:top w:val="nil"/>
              <w:left w:val="nil"/>
              <w:bottom w:val="single" w:sz="4" w:space="0" w:color="auto"/>
            </w:tcBorders>
          </w:tcPr>
          <w:p w:rsidR="001F7B9E" w:rsidRDefault="001F7B9E">
            <w:pPr>
              <w:pStyle w:val="aa"/>
              <w:jc w:val="center"/>
            </w:pPr>
            <w:r>
              <w:t>34 309,0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городской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34 309,0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34 309,0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34 309,0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34 309,0</w:t>
            </w:r>
          </w:p>
        </w:tc>
        <w:tc>
          <w:tcPr>
            <w:tcW w:w="1321" w:type="dxa"/>
            <w:tcBorders>
              <w:top w:val="nil"/>
              <w:left w:val="nil"/>
              <w:bottom w:val="single" w:sz="4" w:space="0" w:color="auto"/>
              <w:right w:val="single" w:sz="4" w:space="0" w:color="auto"/>
            </w:tcBorders>
          </w:tcPr>
          <w:p w:rsidR="001F7B9E" w:rsidRDefault="001F7B9E">
            <w:pPr>
              <w:pStyle w:val="aa"/>
              <w:jc w:val="center"/>
            </w:pPr>
            <w:r>
              <w:t>34 309,0</w:t>
            </w:r>
          </w:p>
        </w:tc>
        <w:tc>
          <w:tcPr>
            <w:tcW w:w="1510" w:type="dxa"/>
            <w:tcBorders>
              <w:top w:val="nil"/>
              <w:left w:val="nil"/>
              <w:bottom w:val="single" w:sz="4" w:space="0" w:color="auto"/>
            </w:tcBorders>
          </w:tcPr>
          <w:p w:rsidR="001F7B9E" w:rsidRDefault="001F7B9E">
            <w:pPr>
              <w:pStyle w:val="aa"/>
              <w:jc w:val="center"/>
            </w:pPr>
            <w:r>
              <w:t>34 309,0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nil"/>
              <w:bottom w:val="single" w:sz="4" w:space="0" w:color="auto"/>
              <w:right w:val="single" w:sz="4" w:space="0" w:color="auto"/>
            </w:tcBorders>
          </w:tcPr>
          <w:p w:rsidR="001F7B9E" w:rsidRDefault="001F7B9E">
            <w:pPr>
              <w:pStyle w:val="aa"/>
            </w:pPr>
          </w:p>
        </w:tc>
        <w:tc>
          <w:tcPr>
            <w:tcW w:w="2950" w:type="dxa"/>
            <w:vMerge/>
            <w:tcBorders>
              <w:top w:val="nil"/>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val="restart"/>
            <w:tcBorders>
              <w:top w:val="nil"/>
              <w:bottom w:val="single" w:sz="4" w:space="0" w:color="auto"/>
              <w:right w:val="single" w:sz="4" w:space="0" w:color="auto"/>
            </w:tcBorders>
          </w:tcPr>
          <w:p w:rsidR="001F7B9E" w:rsidRDefault="001F7B9E">
            <w:pPr>
              <w:pStyle w:val="aa"/>
              <w:jc w:val="center"/>
            </w:pPr>
            <w:r>
              <w:t>2</w:t>
            </w:r>
          </w:p>
        </w:tc>
        <w:tc>
          <w:tcPr>
            <w:tcW w:w="2950" w:type="dxa"/>
            <w:vMerge w:val="restart"/>
            <w:tcBorders>
              <w:top w:val="nil"/>
              <w:left w:val="single" w:sz="4" w:space="0" w:color="auto"/>
              <w:bottom w:val="single" w:sz="4" w:space="0" w:color="auto"/>
              <w:right w:val="single" w:sz="4" w:space="0" w:color="auto"/>
            </w:tcBorders>
          </w:tcPr>
          <w:p w:rsidR="001F7B9E" w:rsidRDefault="001F7B9E">
            <w:pPr>
              <w:pStyle w:val="ac"/>
            </w:pPr>
            <w:hyperlink w:anchor="sub_21" w:history="1">
              <w:r>
                <w:rPr>
                  <w:rStyle w:val="a4"/>
                  <w:rFonts w:cs="Times New Roman CYR"/>
                </w:rPr>
                <w:t>Подпрограмма 1</w:t>
              </w:r>
            </w:hyperlink>
            <w:r>
              <w:t>. Развитие благоустройства города</w:t>
            </w:r>
          </w:p>
        </w:tc>
        <w:tc>
          <w:tcPr>
            <w:tcW w:w="2268" w:type="dxa"/>
            <w:tcBorders>
              <w:top w:val="nil"/>
              <w:left w:val="nil"/>
              <w:bottom w:val="single" w:sz="4" w:space="0" w:color="auto"/>
              <w:right w:val="single" w:sz="4" w:space="0" w:color="auto"/>
            </w:tcBorders>
          </w:tcPr>
          <w:p w:rsidR="001F7B9E" w:rsidRDefault="001F7B9E">
            <w:pPr>
              <w:pStyle w:val="ac"/>
            </w:pPr>
            <w:r>
              <w:t>всего</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141 571,9</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145 015,9</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145 015,9</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145 015,9</w:t>
            </w:r>
          </w:p>
        </w:tc>
        <w:tc>
          <w:tcPr>
            <w:tcW w:w="1321" w:type="dxa"/>
            <w:tcBorders>
              <w:top w:val="nil"/>
              <w:left w:val="nil"/>
              <w:bottom w:val="single" w:sz="4" w:space="0" w:color="auto"/>
              <w:right w:val="single" w:sz="4" w:space="0" w:color="auto"/>
            </w:tcBorders>
          </w:tcPr>
          <w:p w:rsidR="001F7B9E" w:rsidRDefault="001F7B9E">
            <w:pPr>
              <w:pStyle w:val="aa"/>
              <w:jc w:val="center"/>
            </w:pPr>
            <w:r>
              <w:t>145 015,9</w:t>
            </w:r>
          </w:p>
        </w:tc>
        <w:tc>
          <w:tcPr>
            <w:tcW w:w="1510" w:type="dxa"/>
            <w:tcBorders>
              <w:top w:val="nil"/>
              <w:left w:val="nil"/>
              <w:bottom w:val="single" w:sz="4" w:space="0" w:color="auto"/>
            </w:tcBorders>
          </w:tcPr>
          <w:p w:rsidR="001F7B9E" w:rsidRDefault="001F7B9E">
            <w:pPr>
              <w:pStyle w:val="aa"/>
              <w:jc w:val="center"/>
            </w:pPr>
            <w:r>
              <w:t>145 015,9</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городской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136 680,1</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140 124,1</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140 124,1</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140 124,1</w:t>
            </w:r>
          </w:p>
        </w:tc>
        <w:tc>
          <w:tcPr>
            <w:tcW w:w="1321" w:type="dxa"/>
            <w:tcBorders>
              <w:top w:val="nil"/>
              <w:left w:val="nil"/>
              <w:bottom w:val="single" w:sz="4" w:space="0" w:color="auto"/>
              <w:right w:val="single" w:sz="4" w:space="0" w:color="auto"/>
            </w:tcBorders>
          </w:tcPr>
          <w:p w:rsidR="001F7B9E" w:rsidRDefault="001F7B9E">
            <w:pPr>
              <w:pStyle w:val="aa"/>
              <w:jc w:val="center"/>
            </w:pPr>
            <w:r>
              <w:t>140 124,1</w:t>
            </w:r>
          </w:p>
        </w:tc>
        <w:tc>
          <w:tcPr>
            <w:tcW w:w="1510" w:type="dxa"/>
            <w:tcBorders>
              <w:top w:val="nil"/>
              <w:left w:val="nil"/>
              <w:bottom w:val="single" w:sz="4" w:space="0" w:color="auto"/>
            </w:tcBorders>
          </w:tcPr>
          <w:p w:rsidR="001F7B9E" w:rsidRDefault="001F7B9E">
            <w:pPr>
              <w:pStyle w:val="aa"/>
              <w:jc w:val="center"/>
            </w:pPr>
            <w:r>
              <w:t>140 124,1</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4 891,8</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4 891,8</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4 891,8</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4 891,8</w:t>
            </w:r>
          </w:p>
        </w:tc>
        <w:tc>
          <w:tcPr>
            <w:tcW w:w="1321" w:type="dxa"/>
            <w:tcBorders>
              <w:top w:val="nil"/>
              <w:left w:val="nil"/>
              <w:bottom w:val="single" w:sz="4" w:space="0" w:color="auto"/>
              <w:right w:val="single" w:sz="4" w:space="0" w:color="auto"/>
            </w:tcBorders>
          </w:tcPr>
          <w:p w:rsidR="001F7B9E" w:rsidRDefault="001F7B9E">
            <w:pPr>
              <w:pStyle w:val="aa"/>
              <w:jc w:val="center"/>
            </w:pPr>
            <w:r>
              <w:t>4 891,8</w:t>
            </w:r>
          </w:p>
        </w:tc>
        <w:tc>
          <w:tcPr>
            <w:tcW w:w="1510" w:type="dxa"/>
            <w:tcBorders>
              <w:top w:val="nil"/>
              <w:left w:val="nil"/>
              <w:bottom w:val="single" w:sz="4" w:space="0" w:color="auto"/>
            </w:tcBorders>
          </w:tcPr>
          <w:p w:rsidR="001F7B9E" w:rsidRDefault="001F7B9E">
            <w:pPr>
              <w:pStyle w:val="aa"/>
              <w:jc w:val="center"/>
            </w:pPr>
            <w:r>
              <w:t>4 891,8</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nil"/>
              <w:bottom w:val="single" w:sz="4" w:space="0" w:color="auto"/>
              <w:right w:val="single" w:sz="4" w:space="0" w:color="auto"/>
            </w:tcBorders>
          </w:tcPr>
          <w:p w:rsidR="001F7B9E" w:rsidRDefault="001F7B9E">
            <w:pPr>
              <w:pStyle w:val="aa"/>
            </w:pPr>
          </w:p>
        </w:tc>
        <w:tc>
          <w:tcPr>
            <w:tcW w:w="2950" w:type="dxa"/>
            <w:vMerge/>
            <w:tcBorders>
              <w:top w:val="nil"/>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val="restart"/>
            <w:tcBorders>
              <w:top w:val="nil"/>
              <w:bottom w:val="single" w:sz="4" w:space="0" w:color="auto"/>
              <w:right w:val="single" w:sz="4" w:space="0" w:color="auto"/>
            </w:tcBorders>
          </w:tcPr>
          <w:p w:rsidR="001F7B9E" w:rsidRDefault="001F7B9E">
            <w:pPr>
              <w:pStyle w:val="aa"/>
              <w:jc w:val="center"/>
            </w:pPr>
            <w:r>
              <w:t>2.1.</w:t>
            </w:r>
          </w:p>
        </w:tc>
        <w:tc>
          <w:tcPr>
            <w:tcW w:w="2950" w:type="dxa"/>
            <w:vMerge w:val="restart"/>
            <w:tcBorders>
              <w:top w:val="nil"/>
              <w:left w:val="single" w:sz="4" w:space="0" w:color="auto"/>
              <w:bottom w:val="single" w:sz="4" w:space="0" w:color="auto"/>
              <w:right w:val="single" w:sz="4" w:space="0" w:color="auto"/>
            </w:tcBorders>
          </w:tcPr>
          <w:p w:rsidR="001F7B9E" w:rsidRDefault="001F7B9E">
            <w:pPr>
              <w:pStyle w:val="ac"/>
            </w:pPr>
            <w:r>
              <w:t>Основное мероприятие 1.1. Мероприятия по благоустройству и повышению внешней привлекательности города</w:t>
            </w:r>
          </w:p>
        </w:tc>
        <w:tc>
          <w:tcPr>
            <w:tcW w:w="2268" w:type="dxa"/>
            <w:tcBorders>
              <w:top w:val="nil"/>
              <w:left w:val="nil"/>
              <w:bottom w:val="single" w:sz="4" w:space="0" w:color="auto"/>
              <w:right w:val="single" w:sz="4" w:space="0" w:color="auto"/>
            </w:tcBorders>
          </w:tcPr>
          <w:p w:rsidR="001F7B9E" w:rsidRDefault="001F7B9E">
            <w:pPr>
              <w:pStyle w:val="ac"/>
            </w:pPr>
            <w:r>
              <w:t>всего</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136 520,8</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139 964,8</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139 964,8</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139 964,8</w:t>
            </w:r>
          </w:p>
        </w:tc>
        <w:tc>
          <w:tcPr>
            <w:tcW w:w="1321" w:type="dxa"/>
            <w:tcBorders>
              <w:top w:val="nil"/>
              <w:left w:val="nil"/>
              <w:bottom w:val="single" w:sz="4" w:space="0" w:color="auto"/>
              <w:right w:val="single" w:sz="4" w:space="0" w:color="auto"/>
            </w:tcBorders>
          </w:tcPr>
          <w:p w:rsidR="001F7B9E" w:rsidRDefault="001F7B9E">
            <w:pPr>
              <w:pStyle w:val="aa"/>
              <w:jc w:val="center"/>
            </w:pPr>
            <w:r>
              <w:t>139 964,8</w:t>
            </w:r>
          </w:p>
        </w:tc>
        <w:tc>
          <w:tcPr>
            <w:tcW w:w="1510" w:type="dxa"/>
            <w:tcBorders>
              <w:top w:val="nil"/>
              <w:left w:val="nil"/>
              <w:bottom w:val="single" w:sz="4" w:space="0" w:color="auto"/>
            </w:tcBorders>
          </w:tcPr>
          <w:p w:rsidR="001F7B9E" w:rsidRDefault="001F7B9E">
            <w:pPr>
              <w:pStyle w:val="aa"/>
              <w:jc w:val="center"/>
            </w:pPr>
            <w:r>
              <w:t>139 964,8</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городской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136 520,8</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139 964,8</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139 964,8</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139 964,8</w:t>
            </w:r>
          </w:p>
        </w:tc>
        <w:tc>
          <w:tcPr>
            <w:tcW w:w="1321" w:type="dxa"/>
            <w:tcBorders>
              <w:top w:val="nil"/>
              <w:left w:val="nil"/>
              <w:bottom w:val="single" w:sz="4" w:space="0" w:color="auto"/>
              <w:right w:val="single" w:sz="4" w:space="0" w:color="auto"/>
            </w:tcBorders>
          </w:tcPr>
          <w:p w:rsidR="001F7B9E" w:rsidRDefault="001F7B9E">
            <w:pPr>
              <w:pStyle w:val="aa"/>
              <w:jc w:val="center"/>
            </w:pPr>
            <w:r>
              <w:t>139 964,8</w:t>
            </w:r>
          </w:p>
        </w:tc>
        <w:tc>
          <w:tcPr>
            <w:tcW w:w="1510" w:type="dxa"/>
            <w:tcBorders>
              <w:top w:val="nil"/>
              <w:left w:val="nil"/>
              <w:bottom w:val="single" w:sz="4" w:space="0" w:color="auto"/>
            </w:tcBorders>
          </w:tcPr>
          <w:p w:rsidR="001F7B9E" w:rsidRDefault="001F7B9E">
            <w:pPr>
              <w:pStyle w:val="aa"/>
              <w:jc w:val="center"/>
            </w:pPr>
            <w:r>
              <w:t>139 964,8</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nil"/>
              <w:bottom w:val="single" w:sz="4" w:space="0" w:color="auto"/>
              <w:right w:val="single" w:sz="4" w:space="0" w:color="auto"/>
            </w:tcBorders>
          </w:tcPr>
          <w:p w:rsidR="001F7B9E" w:rsidRDefault="001F7B9E">
            <w:pPr>
              <w:pStyle w:val="aa"/>
            </w:pPr>
          </w:p>
        </w:tc>
        <w:tc>
          <w:tcPr>
            <w:tcW w:w="2950" w:type="dxa"/>
            <w:vMerge/>
            <w:tcBorders>
              <w:top w:val="nil"/>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val="restart"/>
            <w:tcBorders>
              <w:top w:val="nil"/>
              <w:bottom w:val="single" w:sz="4" w:space="0" w:color="auto"/>
              <w:right w:val="single" w:sz="4" w:space="0" w:color="auto"/>
            </w:tcBorders>
          </w:tcPr>
          <w:p w:rsidR="001F7B9E" w:rsidRDefault="001F7B9E">
            <w:pPr>
              <w:pStyle w:val="aa"/>
              <w:jc w:val="center"/>
            </w:pPr>
            <w:r>
              <w:t>2.1.1.</w:t>
            </w:r>
          </w:p>
        </w:tc>
        <w:tc>
          <w:tcPr>
            <w:tcW w:w="2950" w:type="dxa"/>
            <w:vMerge w:val="restart"/>
            <w:tcBorders>
              <w:top w:val="nil"/>
              <w:left w:val="single" w:sz="4" w:space="0" w:color="auto"/>
              <w:bottom w:val="single" w:sz="4" w:space="0" w:color="auto"/>
              <w:right w:val="single" w:sz="4" w:space="0" w:color="auto"/>
            </w:tcBorders>
          </w:tcPr>
          <w:p w:rsidR="001F7B9E" w:rsidRDefault="001F7B9E">
            <w:pPr>
              <w:pStyle w:val="ac"/>
            </w:pPr>
            <w:r>
              <w:t>Мероприятие 1.1.1. Озеленение территорий общего пользования через МКУ "САТ"</w:t>
            </w:r>
          </w:p>
        </w:tc>
        <w:tc>
          <w:tcPr>
            <w:tcW w:w="2268" w:type="dxa"/>
            <w:tcBorders>
              <w:top w:val="nil"/>
              <w:left w:val="nil"/>
              <w:bottom w:val="single" w:sz="4" w:space="0" w:color="auto"/>
              <w:right w:val="single" w:sz="4" w:space="0" w:color="auto"/>
            </w:tcBorders>
          </w:tcPr>
          <w:p w:rsidR="001F7B9E" w:rsidRDefault="001F7B9E">
            <w:pPr>
              <w:pStyle w:val="ac"/>
            </w:pPr>
            <w:r>
              <w:t>всего</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23 667,7</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23 667,7</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23 667,7</w:t>
            </w:r>
          </w:p>
        </w:tc>
        <w:tc>
          <w:tcPr>
            <w:tcW w:w="148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23 667,7</w:t>
            </w:r>
          </w:p>
        </w:tc>
        <w:tc>
          <w:tcPr>
            <w:tcW w:w="1321" w:type="dxa"/>
            <w:tcBorders>
              <w:top w:val="nil"/>
              <w:left w:val="nil"/>
              <w:bottom w:val="single" w:sz="4" w:space="0" w:color="auto"/>
              <w:right w:val="single" w:sz="4" w:space="0" w:color="auto"/>
            </w:tcBorders>
          </w:tcPr>
          <w:p w:rsidR="001F7B9E" w:rsidRDefault="001F7B9E">
            <w:pPr>
              <w:pStyle w:val="aa"/>
              <w:jc w:val="center"/>
            </w:pPr>
            <w:r>
              <w:t>23 667,7</w:t>
            </w:r>
          </w:p>
        </w:tc>
        <w:tc>
          <w:tcPr>
            <w:tcW w:w="1510" w:type="dxa"/>
            <w:tcBorders>
              <w:top w:val="nil"/>
              <w:left w:val="nil"/>
              <w:bottom w:val="single" w:sz="4" w:space="0" w:color="auto"/>
            </w:tcBorders>
          </w:tcPr>
          <w:p w:rsidR="001F7B9E" w:rsidRDefault="001F7B9E">
            <w:pPr>
              <w:pStyle w:val="aa"/>
              <w:jc w:val="center"/>
            </w:pPr>
            <w:r>
              <w:t>23 667,7</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городской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23 667,7</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23 667,7</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23 667,7</w:t>
            </w:r>
          </w:p>
        </w:tc>
        <w:tc>
          <w:tcPr>
            <w:tcW w:w="148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23 667,7</w:t>
            </w:r>
          </w:p>
        </w:tc>
        <w:tc>
          <w:tcPr>
            <w:tcW w:w="1321" w:type="dxa"/>
            <w:tcBorders>
              <w:top w:val="nil"/>
              <w:left w:val="nil"/>
              <w:bottom w:val="single" w:sz="4" w:space="0" w:color="auto"/>
              <w:right w:val="single" w:sz="4" w:space="0" w:color="auto"/>
            </w:tcBorders>
          </w:tcPr>
          <w:p w:rsidR="001F7B9E" w:rsidRDefault="001F7B9E">
            <w:pPr>
              <w:pStyle w:val="aa"/>
              <w:jc w:val="center"/>
            </w:pPr>
            <w:r>
              <w:t>23 667,7</w:t>
            </w:r>
          </w:p>
        </w:tc>
        <w:tc>
          <w:tcPr>
            <w:tcW w:w="1510" w:type="dxa"/>
            <w:tcBorders>
              <w:top w:val="nil"/>
              <w:left w:val="nil"/>
              <w:bottom w:val="single" w:sz="4" w:space="0" w:color="auto"/>
            </w:tcBorders>
          </w:tcPr>
          <w:p w:rsidR="001F7B9E" w:rsidRDefault="001F7B9E">
            <w:pPr>
              <w:pStyle w:val="aa"/>
              <w:jc w:val="center"/>
            </w:pPr>
            <w:r>
              <w:t>23 667,7</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nil"/>
              <w:bottom w:val="single" w:sz="4" w:space="0" w:color="auto"/>
              <w:right w:val="single" w:sz="4" w:space="0" w:color="auto"/>
            </w:tcBorders>
          </w:tcPr>
          <w:p w:rsidR="001F7B9E" w:rsidRDefault="001F7B9E">
            <w:pPr>
              <w:pStyle w:val="aa"/>
            </w:pPr>
          </w:p>
        </w:tc>
        <w:tc>
          <w:tcPr>
            <w:tcW w:w="2950" w:type="dxa"/>
            <w:vMerge/>
            <w:tcBorders>
              <w:top w:val="nil"/>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val="restart"/>
            <w:tcBorders>
              <w:top w:val="nil"/>
              <w:bottom w:val="single" w:sz="4" w:space="0" w:color="auto"/>
              <w:right w:val="single" w:sz="4" w:space="0" w:color="auto"/>
            </w:tcBorders>
          </w:tcPr>
          <w:p w:rsidR="001F7B9E" w:rsidRDefault="001F7B9E">
            <w:pPr>
              <w:pStyle w:val="aa"/>
              <w:jc w:val="center"/>
            </w:pPr>
            <w:r>
              <w:t>2.1.2.</w:t>
            </w:r>
          </w:p>
        </w:tc>
        <w:tc>
          <w:tcPr>
            <w:tcW w:w="2950" w:type="dxa"/>
            <w:vMerge w:val="restart"/>
            <w:tcBorders>
              <w:top w:val="nil"/>
              <w:left w:val="single" w:sz="4" w:space="0" w:color="auto"/>
              <w:bottom w:val="single" w:sz="4" w:space="0" w:color="auto"/>
              <w:right w:val="single" w:sz="4" w:space="0" w:color="auto"/>
            </w:tcBorders>
          </w:tcPr>
          <w:p w:rsidR="001F7B9E" w:rsidRDefault="001F7B9E">
            <w:pPr>
              <w:pStyle w:val="ac"/>
            </w:pPr>
            <w:r>
              <w:t>Мероприятие 1.1.2. Благоустройство и содержание кладбищ</w:t>
            </w:r>
          </w:p>
        </w:tc>
        <w:tc>
          <w:tcPr>
            <w:tcW w:w="2268" w:type="dxa"/>
            <w:tcBorders>
              <w:top w:val="nil"/>
              <w:left w:val="nil"/>
              <w:bottom w:val="single" w:sz="4" w:space="0" w:color="auto"/>
              <w:right w:val="single" w:sz="4" w:space="0" w:color="auto"/>
            </w:tcBorders>
          </w:tcPr>
          <w:p w:rsidR="001F7B9E" w:rsidRDefault="001F7B9E">
            <w:pPr>
              <w:pStyle w:val="ac"/>
            </w:pPr>
            <w:r>
              <w:t>всего</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99,4</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99,4</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99,4</w:t>
            </w:r>
          </w:p>
        </w:tc>
        <w:tc>
          <w:tcPr>
            <w:tcW w:w="148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99,4</w:t>
            </w:r>
          </w:p>
        </w:tc>
        <w:tc>
          <w:tcPr>
            <w:tcW w:w="1321" w:type="dxa"/>
            <w:tcBorders>
              <w:top w:val="nil"/>
              <w:left w:val="nil"/>
              <w:bottom w:val="single" w:sz="4" w:space="0" w:color="auto"/>
              <w:right w:val="single" w:sz="4" w:space="0" w:color="auto"/>
            </w:tcBorders>
          </w:tcPr>
          <w:p w:rsidR="001F7B9E" w:rsidRDefault="001F7B9E">
            <w:pPr>
              <w:pStyle w:val="aa"/>
              <w:jc w:val="center"/>
            </w:pPr>
            <w:r>
              <w:t>99,4</w:t>
            </w:r>
          </w:p>
        </w:tc>
        <w:tc>
          <w:tcPr>
            <w:tcW w:w="1510" w:type="dxa"/>
            <w:tcBorders>
              <w:top w:val="nil"/>
              <w:left w:val="nil"/>
              <w:bottom w:val="single" w:sz="4" w:space="0" w:color="auto"/>
            </w:tcBorders>
          </w:tcPr>
          <w:p w:rsidR="001F7B9E" w:rsidRDefault="001F7B9E">
            <w:pPr>
              <w:pStyle w:val="aa"/>
              <w:jc w:val="center"/>
            </w:pPr>
            <w:r>
              <w:t>99,4</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городской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99,4</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99,4</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99,4</w:t>
            </w:r>
          </w:p>
        </w:tc>
        <w:tc>
          <w:tcPr>
            <w:tcW w:w="148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99,4</w:t>
            </w:r>
          </w:p>
        </w:tc>
        <w:tc>
          <w:tcPr>
            <w:tcW w:w="1321" w:type="dxa"/>
            <w:tcBorders>
              <w:top w:val="nil"/>
              <w:left w:val="nil"/>
              <w:bottom w:val="single" w:sz="4" w:space="0" w:color="auto"/>
              <w:right w:val="single" w:sz="4" w:space="0" w:color="auto"/>
            </w:tcBorders>
          </w:tcPr>
          <w:p w:rsidR="001F7B9E" w:rsidRDefault="001F7B9E">
            <w:pPr>
              <w:pStyle w:val="aa"/>
              <w:jc w:val="center"/>
            </w:pPr>
            <w:r>
              <w:t>99,4</w:t>
            </w:r>
          </w:p>
        </w:tc>
        <w:tc>
          <w:tcPr>
            <w:tcW w:w="1510" w:type="dxa"/>
            <w:tcBorders>
              <w:top w:val="nil"/>
              <w:left w:val="nil"/>
              <w:bottom w:val="single" w:sz="4" w:space="0" w:color="auto"/>
            </w:tcBorders>
          </w:tcPr>
          <w:p w:rsidR="001F7B9E" w:rsidRDefault="001F7B9E">
            <w:pPr>
              <w:pStyle w:val="aa"/>
              <w:jc w:val="center"/>
            </w:pPr>
            <w:r>
              <w:t>99,4</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nil"/>
              <w:bottom w:val="single" w:sz="4" w:space="0" w:color="auto"/>
              <w:right w:val="single" w:sz="4" w:space="0" w:color="auto"/>
            </w:tcBorders>
          </w:tcPr>
          <w:p w:rsidR="001F7B9E" w:rsidRDefault="001F7B9E">
            <w:pPr>
              <w:pStyle w:val="aa"/>
            </w:pPr>
          </w:p>
        </w:tc>
        <w:tc>
          <w:tcPr>
            <w:tcW w:w="2950" w:type="dxa"/>
            <w:vMerge/>
            <w:tcBorders>
              <w:top w:val="nil"/>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val="restart"/>
            <w:tcBorders>
              <w:top w:val="nil"/>
              <w:bottom w:val="single" w:sz="4" w:space="0" w:color="auto"/>
              <w:right w:val="single" w:sz="4" w:space="0" w:color="auto"/>
            </w:tcBorders>
          </w:tcPr>
          <w:p w:rsidR="001F7B9E" w:rsidRDefault="001F7B9E">
            <w:pPr>
              <w:pStyle w:val="aa"/>
              <w:jc w:val="center"/>
            </w:pPr>
            <w:r>
              <w:t>2.1.3.</w:t>
            </w:r>
          </w:p>
        </w:tc>
        <w:tc>
          <w:tcPr>
            <w:tcW w:w="2950" w:type="dxa"/>
            <w:vMerge w:val="restart"/>
            <w:tcBorders>
              <w:top w:val="nil"/>
              <w:left w:val="single" w:sz="4" w:space="0" w:color="auto"/>
              <w:bottom w:val="single" w:sz="4" w:space="0" w:color="auto"/>
              <w:right w:val="single" w:sz="4" w:space="0" w:color="auto"/>
            </w:tcBorders>
          </w:tcPr>
          <w:p w:rsidR="001F7B9E" w:rsidRDefault="001F7B9E">
            <w:pPr>
              <w:pStyle w:val="ac"/>
            </w:pPr>
            <w:r>
              <w:t>Мероприятие 1.1.3. Содержание и обслуживание кладбищ через МКУ "САТ"</w:t>
            </w:r>
          </w:p>
        </w:tc>
        <w:tc>
          <w:tcPr>
            <w:tcW w:w="2268" w:type="dxa"/>
            <w:tcBorders>
              <w:top w:val="nil"/>
              <w:left w:val="nil"/>
              <w:bottom w:val="single" w:sz="4" w:space="0" w:color="auto"/>
              <w:right w:val="single" w:sz="4" w:space="0" w:color="auto"/>
            </w:tcBorders>
          </w:tcPr>
          <w:p w:rsidR="001F7B9E" w:rsidRDefault="001F7B9E">
            <w:pPr>
              <w:pStyle w:val="ac"/>
            </w:pPr>
            <w:r>
              <w:t>всего</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4 541,4</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4 541,4</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4 541,4</w:t>
            </w:r>
          </w:p>
        </w:tc>
        <w:tc>
          <w:tcPr>
            <w:tcW w:w="148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4 541,4</w:t>
            </w:r>
          </w:p>
        </w:tc>
        <w:tc>
          <w:tcPr>
            <w:tcW w:w="1321" w:type="dxa"/>
            <w:tcBorders>
              <w:top w:val="nil"/>
              <w:left w:val="nil"/>
              <w:bottom w:val="single" w:sz="4" w:space="0" w:color="auto"/>
              <w:right w:val="single" w:sz="4" w:space="0" w:color="auto"/>
            </w:tcBorders>
          </w:tcPr>
          <w:p w:rsidR="001F7B9E" w:rsidRDefault="001F7B9E">
            <w:pPr>
              <w:pStyle w:val="aa"/>
              <w:jc w:val="center"/>
            </w:pPr>
            <w:r>
              <w:t>4 541,4</w:t>
            </w:r>
          </w:p>
        </w:tc>
        <w:tc>
          <w:tcPr>
            <w:tcW w:w="1510" w:type="dxa"/>
            <w:tcBorders>
              <w:top w:val="nil"/>
              <w:left w:val="nil"/>
              <w:bottom w:val="single" w:sz="4" w:space="0" w:color="auto"/>
            </w:tcBorders>
          </w:tcPr>
          <w:p w:rsidR="001F7B9E" w:rsidRDefault="001F7B9E">
            <w:pPr>
              <w:pStyle w:val="aa"/>
              <w:jc w:val="center"/>
            </w:pPr>
            <w:r>
              <w:t>4 541,4</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городской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4 541,4</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4 541,4</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4 541,4</w:t>
            </w:r>
          </w:p>
        </w:tc>
        <w:tc>
          <w:tcPr>
            <w:tcW w:w="148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4 541,4</w:t>
            </w:r>
          </w:p>
        </w:tc>
        <w:tc>
          <w:tcPr>
            <w:tcW w:w="1321" w:type="dxa"/>
            <w:tcBorders>
              <w:top w:val="nil"/>
              <w:left w:val="nil"/>
              <w:bottom w:val="single" w:sz="4" w:space="0" w:color="auto"/>
              <w:right w:val="single" w:sz="4" w:space="0" w:color="auto"/>
            </w:tcBorders>
          </w:tcPr>
          <w:p w:rsidR="001F7B9E" w:rsidRDefault="001F7B9E">
            <w:pPr>
              <w:pStyle w:val="aa"/>
              <w:jc w:val="center"/>
            </w:pPr>
            <w:r>
              <w:t>4 541,4</w:t>
            </w:r>
          </w:p>
        </w:tc>
        <w:tc>
          <w:tcPr>
            <w:tcW w:w="1510" w:type="dxa"/>
            <w:tcBorders>
              <w:top w:val="nil"/>
              <w:left w:val="nil"/>
              <w:bottom w:val="single" w:sz="4" w:space="0" w:color="auto"/>
            </w:tcBorders>
          </w:tcPr>
          <w:p w:rsidR="001F7B9E" w:rsidRDefault="001F7B9E">
            <w:pPr>
              <w:pStyle w:val="aa"/>
              <w:jc w:val="center"/>
            </w:pPr>
            <w:r>
              <w:t>4 541,4</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nil"/>
              <w:bottom w:val="single" w:sz="4" w:space="0" w:color="auto"/>
              <w:right w:val="single" w:sz="4" w:space="0" w:color="auto"/>
            </w:tcBorders>
          </w:tcPr>
          <w:p w:rsidR="001F7B9E" w:rsidRDefault="001F7B9E">
            <w:pPr>
              <w:pStyle w:val="aa"/>
            </w:pPr>
          </w:p>
        </w:tc>
        <w:tc>
          <w:tcPr>
            <w:tcW w:w="2950" w:type="dxa"/>
            <w:vMerge/>
            <w:tcBorders>
              <w:top w:val="nil"/>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val="restart"/>
            <w:tcBorders>
              <w:top w:val="nil"/>
              <w:bottom w:val="single" w:sz="4" w:space="0" w:color="auto"/>
              <w:right w:val="single" w:sz="4" w:space="0" w:color="auto"/>
            </w:tcBorders>
          </w:tcPr>
          <w:p w:rsidR="001F7B9E" w:rsidRDefault="001F7B9E">
            <w:pPr>
              <w:pStyle w:val="aa"/>
              <w:jc w:val="center"/>
            </w:pPr>
            <w:r>
              <w:t>2.1.4.</w:t>
            </w:r>
          </w:p>
        </w:tc>
        <w:tc>
          <w:tcPr>
            <w:tcW w:w="2950" w:type="dxa"/>
            <w:vMerge w:val="restart"/>
            <w:tcBorders>
              <w:top w:val="nil"/>
              <w:left w:val="single" w:sz="4" w:space="0" w:color="auto"/>
              <w:bottom w:val="single" w:sz="4" w:space="0" w:color="auto"/>
              <w:right w:val="single" w:sz="4" w:space="0" w:color="auto"/>
            </w:tcBorders>
          </w:tcPr>
          <w:p w:rsidR="001F7B9E" w:rsidRDefault="001F7B9E">
            <w:pPr>
              <w:pStyle w:val="ac"/>
            </w:pPr>
            <w:r>
              <w:t>Мероприятие 1.1.4. Благоустройство и содержание пляжей</w:t>
            </w:r>
          </w:p>
        </w:tc>
        <w:tc>
          <w:tcPr>
            <w:tcW w:w="2268" w:type="dxa"/>
            <w:tcBorders>
              <w:top w:val="nil"/>
              <w:left w:val="nil"/>
              <w:bottom w:val="single" w:sz="4" w:space="0" w:color="auto"/>
              <w:right w:val="single" w:sz="4" w:space="0" w:color="auto"/>
            </w:tcBorders>
          </w:tcPr>
          <w:p w:rsidR="001F7B9E" w:rsidRDefault="001F7B9E">
            <w:pPr>
              <w:pStyle w:val="ac"/>
            </w:pPr>
            <w:r>
              <w:t>всего</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1 770,9</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1 770,9</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1 770,9</w:t>
            </w:r>
          </w:p>
        </w:tc>
        <w:tc>
          <w:tcPr>
            <w:tcW w:w="148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1 770,9</w:t>
            </w:r>
          </w:p>
        </w:tc>
        <w:tc>
          <w:tcPr>
            <w:tcW w:w="1321" w:type="dxa"/>
            <w:tcBorders>
              <w:top w:val="nil"/>
              <w:left w:val="nil"/>
              <w:bottom w:val="single" w:sz="4" w:space="0" w:color="auto"/>
              <w:right w:val="single" w:sz="4" w:space="0" w:color="auto"/>
            </w:tcBorders>
          </w:tcPr>
          <w:p w:rsidR="001F7B9E" w:rsidRDefault="001F7B9E">
            <w:pPr>
              <w:pStyle w:val="aa"/>
              <w:jc w:val="center"/>
            </w:pPr>
            <w:r>
              <w:t>1 770,9</w:t>
            </w:r>
          </w:p>
        </w:tc>
        <w:tc>
          <w:tcPr>
            <w:tcW w:w="1510" w:type="dxa"/>
            <w:tcBorders>
              <w:top w:val="nil"/>
              <w:left w:val="nil"/>
              <w:bottom w:val="single" w:sz="4" w:space="0" w:color="auto"/>
            </w:tcBorders>
          </w:tcPr>
          <w:p w:rsidR="001F7B9E" w:rsidRDefault="001F7B9E">
            <w:pPr>
              <w:pStyle w:val="aa"/>
              <w:jc w:val="center"/>
            </w:pPr>
            <w:r>
              <w:t>1 770,9</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городской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1 770,9</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1 770,9</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1 770,9</w:t>
            </w:r>
          </w:p>
        </w:tc>
        <w:tc>
          <w:tcPr>
            <w:tcW w:w="148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1 770,9</w:t>
            </w:r>
          </w:p>
        </w:tc>
        <w:tc>
          <w:tcPr>
            <w:tcW w:w="1321" w:type="dxa"/>
            <w:tcBorders>
              <w:top w:val="nil"/>
              <w:left w:val="nil"/>
              <w:bottom w:val="single" w:sz="4" w:space="0" w:color="auto"/>
              <w:right w:val="single" w:sz="4" w:space="0" w:color="auto"/>
            </w:tcBorders>
          </w:tcPr>
          <w:p w:rsidR="001F7B9E" w:rsidRDefault="001F7B9E">
            <w:pPr>
              <w:pStyle w:val="aa"/>
              <w:jc w:val="center"/>
            </w:pPr>
            <w:r>
              <w:t>1 770,9</w:t>
            </w:r>
          </w:p>
        </w:tc>
        <w:tc>
          <w:tcPr>
            <w:tcW w:w="1510" w:type="dxa"/>
            <w:tcBorders>
              <w:top w:val="nil"/>
              <w:left w:val="nil"/>
              <w:bottom w:val="single" w:sz="4" w:space="0" w:color="auto"/>
            </w:tcBorders>
          </w:tcPr>
          <w:p w:rsidR="001F7B9E" w:rsidRDefault="001F7B9E">
            <w:pPr>
              <w:pStyle w:val="aa"/>
              <w:jc w:val="center"/>
            </w:pPr>
            <w:r>
              <w:t>1 770,9</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nil"/>
              <w:bottom w:val="single" w:sz="4" w:space="0" w:color="auto"/>
              <w:right w:val="single" w:sz="4" w:space="0" w:color="auto"/>
            </w:tcBorders>
          </w:tcPr>
          <w:p w:rsidR="001F7B9E" w:rsidRDefault="001F7B9E">
            <w:pPr>
              <w:pStyle w:val="aa"/>
            </w:pPr>
          </w:p>
        </w:tc>
        <w:tc>
          <w:tcPr>
            <w:tcW w:w="2950" w:type="dxa"/>
            <w:vMerge/>
            <w:tcBorders>
              <w:top w:val="nil"/>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val="restart"/>
            <w:tcBorders>
              <w:top w:val="nil"/>
              <w:bottom w:val="single" w:sz="4" w:space="0" w:color="auto"/>
              <w:right w:val="single" w:sz="4" w:space="0" w:color="auto"/>
            </w:tcBorders>
          </w:tcPr>
          <w:p w:rsidR="001F7B9E" w:rsidRDefault="001F7B9E">
            <w:pPr>
              <w:pStyle w:val="aa"/>
              <w:jc w:val="center"/>
            </w:pPr>
            <w:r>
              <w:t>2.1.5.</w:t>
            </w:r>
          </w:p>
        </w:tc>
        <w:tc>
          <w:tcPr>
            <w:tcW w:w="2950" w:type="dxa"/>
            <w:vMerge w:val="restart"/>
            <w:tcBorders>
              <w:top w:val="nil"/>
              <w:left w:val="single" w:sz="4" w:space="0" w:color="auto"/>
              <w:bottom w:val="single" w:sz="4" w:space="0" w:color="auto"/>
              <w:right w:val="single" w:sz="4" w:space="0" w:color="auto"/>
            </w:tcBorders>
          </w:tcPr>
          <w:p w:rsidR="001F7B9E" w:rsidRDefault="001F7B9E">
            <w:pPr>
              <w:pStyle w:val="ac"/>
            </w:pPr>
            <w:r>
              <w:t>Мероприятие 1.1.5. Оплата электроэнергии на сетях наружного освещения</w:t>
            </w:r>
          </w:p>
        </w:tc>
        <w:tc>
          <w:tcPr>
            <w:tcW w:w="2268" w:type="dxa"/>
            <w:tcBorders>
              <w:top w:val="nil"/>
              <w:left w:val="nil"/>
              <w:bottom w:val="single" w:sz="4" w:space="0" w:color="auto"/>
              <w:right w:val="single" w:sz="4" w:space="0" w:color="auto"/>
            </w:tcBorders>
          </w:tcPr>
          <w:p w:rsidR="001F7B9E" w:rsidRDefault="001F7B9E">
            <w:pPr>
              <w:pStyle w:val="ac"/>
            </w:pPr>
            <w:r>
              <w:t>всего</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54 279,0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57 723,0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57 723,0</w:t>
            </w:r>
          </w:p>
        </w:tc>
        <w:tc>
          <w:tcPr>
            <w:tcW w:w="148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57 723,0</w:t>
            </w:r>
          </w:p>
        </w:tc>
        <w:tc>
          <w:tcPr>
            <w:tcW w:w="1321" w:type="dxa"/>
            <w:tcBorders>
              <w:top w:val="nil"/>
              <w:left w:val="nil"/>
              <w:bottom w:val="single" w:sz="4" w:space="0" w:color="auto"/>
              <w:right w:val="single" w:sz="4" w:space="0" w:color="auto"/>
            </w:tcBorders>
          </w:tcPr>
          <w:p w:rsidR="001F7B9E" w:rsidRDefault="001F7B9E">
            <w:pPr>
              <w:pStyle w:val="aa"/>
              <w:jc w:val="center"/>
            </w:pPr>
            <w:r>
              <w:t>57 723,0</w:t>
            </w:r>
          </w:p>
        </w:tc>
        <w:tc>
          <w:tcPr>
            <w:tcW w:w="1510" w:type="dxa"/>
            <w:tcBorders>
              <w:top w:val="nil"/>
              <w:left w:val="nil"/>
              <w:bottom w:val="single" w:sz="4" w:space="0" w:color="auto"/>
            </w:tcBorders>
          </w:tcPr>
          <w:p w:rsidR="001F7B9E" w:rsidRDefault="001F7B9E">
            <w:pPr>
              <w:pStyle w:val="aa"/>
              <w:jc w:val="center"/>
            </w:pPr>
            <w:r>
              <w:t>57 723,0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городской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54 279,0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57 723,0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57 723,0</w:t>
            </w:r>
          </w:p>
        </w:tc>
        <w:tc>
          <w:tcPr>
            <w:tcW w:w="148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57 723,0</w:t>
            </w:r>
          </w:p>
        </w:tc>
        <w:tc>
          <w:tcPr>
            <w:tcW w:w="1321" w:type="dxa"/>
            <w:tcBorders>
              <w:top w:val="nil"/>
              <w:left w:val="nil"/>
              <w:bottom w:val="single" w:sz="4" w:space="0" w:color="auto"/>
              <w:right w:val="single" w:sz="4" w:space="0" w:color="auto"/>
            </w:tcBorders>
          </w:tcPr>
          <w:p w:rsidR="001F7B9E" w:rsidRDefault="001F7B9E">
            <w:pPr>
              <w:pStyle w:val="aa"/>
              <w:jc w:val="center"/>
            </w:pPr>
            <w:r>
              <w:t>57 723,0</w:t>
            </w:r>
          </w:p>
        </w:tc>
        <w:tc>
          <w:tcPr>
            <w:tcW w:w="1510" w:type="dxa"/>
            <w:tcBorders>
              <w:top w:val="nil"/>
              <w:left w:val="nil"/>
              <w:bottom w:val="single" w:sz="4" w:space="0" w:color="auto"/>
            </w:tcBorders>
          </w:tcPr>
          <w:p w:rsidR="001F7B9E" w:rsidRDefault="001F7B9E">
            <w:pPr>
              <w:pStyle w:val="aa"/>
              <w:jc w:val="center"/>
            </w:pPr>
            <w:r>
              <w:t>57 723,0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nil"/>
              <w:bottom w:val="single" w:sz="4" w:space="0" w:color="auto"/>
              <w:right w:val="single" w:sz="4" w:space="0" w:color="auto"/>
            </w:tcBorders>
          </w:tcPr>
          <w:p w:rsidR="001F7B9E" w:rsidRDefault="001F7B9E">
            <w:pPr>
              <w:pStyle w:val="aa"/>
            </w:pPr>
          </w:p>
        </w:tc>
        <w:tc>
          <w:tcPr>
            <w:tcW w:w="2950" w:type="dxa"/>
            <w:vMerge/>
            <w:tcBorders>
              <w:top w:val="nil"/>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val="restart"/>
            <w:tcBorders>
              <w:top w:val="nil"/>
              <w:bottom w:val="single" w:sz="4" w:space="0" w:color="auto"/>
              <w:right w:val="single" w:sz="4" w:space="0" w:color="auto"/>
            </w:tcBorders>
          </w:tcPr>
          <w:p w:rsidR="001F7B9E" w:rsidRDefault="001F7B9E">
            <w:pPr>
              <w:pStyle w:val="aa"/>
              <w:jc w:val="center"/>
            </w:pPr>
            <w:r>
              <w:t>2.1.6.</w:t>
            </w:r>
          </w:p>
        </w:tc>
        <w:tc>
          <w:tcPr>
            <w:tcW w:w="2950" w:type="dxa"/>
            <w:vMerge w:val="restart"/>
            <w:tcBorders>
              <w:top w:val="nil"/>
              <w:left w:val="single" w:sz="4" w:space="0" w:color="auto"/>
              <w:bottom w:val="single" w:sz="4" w:space="0" w:color="auto"/>
              <w:right w:val="single" w:sz="4" w:space="0" w:color="auto"/>
            </w:tcBorders>
          </w:tcPr>
          <w:p w:rsidR="001F7B9E" w:rsidRDefault="001F7B9E">
            <w:pPr>
              <w:pStyle w:val="ac"/>
            </w:pPr>
            <w:r>
              <w:t>Мероприятие 1.1.6. Текущее содержание парков, скверов, газонов</w:t>
            </w:r>
          </w:p>
        </w:tc>
        <w:tc>
          <w:tcPr>
            <w:tcW w:w="2268" w:type="dxa"/>
            <w:tcBorders>
              <w:top w:val="nil"/>
              <w:left w:val="nil"/>
              <w:bottom w:val="single" w:sz="4" w:space="0" w:color="auto"/>
              <w:right w:val="single" w:sz="4" w:space="0" w:color="auto"/>
            </w:tcBorders>
          </w:tcPr>
          <w:p w:rsidR="001F7B9E" w:rsidRDefault="001F7B9E">
            <w:pPr>
              <w:pStyle w:val="ac"/>
            </w:pPr>
            <w:r>
              <w:t>всего</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215,3</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215,3</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215,3</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215,3</w:t>
            </w:r>
          </w:p>
        </w:tc>
        <w:tc>
          <w:tcPr>
            <w:tcW w:w="1321" w:type="dxa"/>
            <w:tcBorders>
              <w:top w:val="nil"/>
              <w:left w:val="nil"/>
              <w:bottom w:val="single" w:sz="4" w:space="0" w:color="auto"/>
              <w:right w:val="single" w:sz="4" w:space="0" w:color="auto"/>
            </w:tcBorders>
          </w:tcPr>
          <w:p w:rsidR="001F7B9E" w:rsidRDefault="001F7B9E">
            <w:pPr>
              <w:pStyle w:val="aa"/>
              <w:jc w:val="center"/>
            </w:pPr>
            <w:r>
              <w:t>215,3</w:t>
            </w:r>
          </w:p>
        </w:tc>
        <w:tc>
          <w:tcPr>
            <w:tcW w:w="1510" w:type="dxa"/>
            <w:tcBorders>
              <w:top w:val="nil"/>
              <w:left w:val="nil"/>
              <w:bottom w:val="single" w:sz="4" w:space="0" w:color="auto"/>
            </w:tcBorders>
          </w:tcPr>
          <w:p w:rsidR="001F7B9E" w:rsidRDefault="001F7B9E">
            <w:pPr>
              <w:pStyle w:val="aa"/>
              <w:jc w:val="center"/>
            </w:pPr>
            <w:r>
              <w:t>215,3</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городской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215,3</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215,3</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215,3</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215,3</w:t>
            </w:r>
          </w:p>
        </w:tc>
        <w:tc>
          <w:tcPr>
            <w:tcW w:w="1321" w:type="dxa"/>
            <w:tcBorders>
              <w:top w:val="nil"/>
              <w:left w:val="nil"/>
              <w:bottom w:val="single" w:sz="4" w:space="0" w:color="auto"/>
              <w:right w:val="single" w:sz="4" w:space="0" w:color="auto"/>
            </w:tcBorders>
          </w:tcPr>
          <w:p w:rsidR="001F7B9E" w:rsidRDefault="001F7B9E">
            <w:pPr>
              <w:pStyle w:val="aa"/>
              <w:jc w:val="center"/>
            </w:pPr>
            <w:r>
              <w:t>215,3</w:t>
            </w:r>
          </w:p>
        </w:tc>
        <w:tc>
          <w:tcPr>
            <w:tcW w:w="1510" w:type="dxa"/>
            <w:tcBorders>
              <w:top w:val="nil"/>
              <w:left w:val="nil"/>
              <w:bottom w:val="single" w:sz="4" w:space="0" w:color="auto"/>
            </w:tcBorders>
          </w:tcPr>
          <w:p w:rsidR="001F7B9E" w:rsidRDefault="001F7B9E">
            <w:pPr>
              <w:pStyle w:val="aa"/>
              <w:jc w:val="center"/>
            </w:pPr>
            <w:r>
              <w:t>215,3</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nil"/>
              <w:bottom w:val="single" w:sz="4" w:space="0" w:color="auto"/>
              <w:right w:val="single" w:sz="4" w:space="0" w:color="auto"/>
            </w:tcBorders>
          </w:tcPr>
          <w:p w:rsidR="001F7B9E" w:rsidRDefault="001F7B9E">
            <w:pPr>
              <w:pStyle w:val="aa"/>
            </w:pPr>
          </w:p>
        </w:tc>
        <w:tc>
          <w:tcPr>
            <w:tcW w:w="2950" w:type="dxa"/>
            <w:vMerge/>
            <w:tcBorders>
              <w:top w:val="nil"/>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val="restart"/>
            <w:tcBorders>
              <w:top w:val="nil"/>
              <w:bottom w:val="single" w:sz="4" w:space="0" w:color="auto"/>
              <w:right w:val="single" w:sz="4" w:space="0" w:color="auto"/>
            </w:tcBorders>
          </w:tcPr>
          <w:p w:rsidR="001F7B9E" w:rsidRDefault="001F7B9E">
            <w:pPr>
              <w:pStyle w:val="aa"/>
              <w:jc w:val="center"/>
            </w:pPr>
            <w:r>
              <w:t>2.1.7.</w:t>
            </w:r>
          </w:p>
        </w:tc>
        <w:tc>
          <w:tcPr>
            <w:tcW w:w="2950" w:type="dxa"/>
            <w:vMerge w:val="restart"/>
            <w:tcBorders>
              <w:top w:val="nil"/>
              <w:left w:val="single" w:sz="4" w:space="0" w:color="auto"/>
              <w:bottom w:val="single" w:sz="4" w:space="0" w:color="auto"/>
              <w:right w:val="single" w:sz="4" w:space="0" w:color="auto"/>
            </w:tcBorders>
          </w:tcPr>
          <w:p w:rsidR="001F7B9E" w:rsidRDefault="001F7B9E">
            <w:pPr>
              <w:pStyle w:val="ac"/>
            </w:pPr>
            <w:r>
              <w:t>Мероприятие 1.1.7. Украшение города</w:t>
            </w:r>
          </w:p>
        </w:tc>
        <w:tc>
          <w:tcPr>
            <w:tcW w:w="2268" w:type="dxa"/>
            <w:tcBorders>
              <w:top w:val="nil"/>
              <w:left w:val="nil"/>
              <w:bottom w:val="single" w:sz="4" w:space="0" w:color="auto"/>
              <w:right w:val="single" w:sz="4" w:space="0" w:color="auto"/>
            </w:tcBorders>
          </w:tcPr>
          <w:p w:rsidR="001F7B9E" w:rsidRDefault="001F7B9E">
            <w:pPr>
              <w:pStyle w:val="ac"/>
            </w:pPr>
            <w:r>
              <w:t>всего</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9 450,1</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9 450,1</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9 450,1</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9 450,1</w:t>
            </w:r>
          </w:p>
        </w:tc>
        <w:tc>
          <w:tcPr>
            <w:tcW w:w="1321" w:type="dxa"/>
            <w:tcBorders>
              <w:top w:val="nil"/>
              <w:left w:val="nil"/>
              <w:bottom w:val="single" w:sz="4" w:space="0" w:color="auto"/>
              <w:right w:val="single" w:sz="4" w:space="0" w:color="auto"/>
            </w:tcBorders>
          </w:tcPr>
          <w:p w:rsidR="001F7B9E" w:rsidRDefault="001F7B9E">
            <w:pPr>
              <w:pStyle w:val="aa"/>
              <w:jc w:val="center"/>
            </w:pPr>
            <w:r>
              <w:t>9 450,1</w:t>
            </w:r>
          </w:p>
        </w:tc>
        <w:tc>
          <w:tcPr>
            <w:tcW w:w="1510" w:type="dxa"/>
            <w:tcBorders>
              <w:top w:val="nil"/>
              <w:left w:val="nil"/>
              <w:bottom w:val="single" w:sz="4" w:space="0" w:color="auto"/>
            </w:tcBorders>
          </w:tcPr>
          <w:p w:rsidR="001F7B9E" w:rsidRDefault="001F7B9E">
            <w:pPr>
              <w:pStyle w:val="aa"/>
              <w:jc w:val="center"/>
            </w:pPr>
            <w:r>
              <w:t>9 450,1</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городской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9 450,1</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9 450,1</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9 450,1</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9 450,1</w:t>
            </w:r>
          </w:p>
        </w:tc>
        <w:tc>
          <w:tcPr>
            <w:tcW w:w="1321" w:type="dxa"/>
            <w:tcBorders>
              <w:top w:val="nil"/>
              <w:left w:val="nil"/>
              <w:bottom w:val="single" w:sz="4" w:space="0" w:color="auto"/>
              <w:right w:val="single" w:sz="4" w:space="0" w:color="auto"/>
            </w:tcBorders>
          </w:tcPr>
          <w:p w:rsidR="001F7B9E" w:rsidRDefault="001F7B9E">
            <w:pPr>
              <w:pStyle w:val="aa"/>
              <w:jc w:val="center"/>
            </w:pPr>
            <w:r>
              <w:t>9 450,1</w:t>
            </w:r>
          </w:p>
        </w:tc>
        <w:tc>
          <w:tcPr>
            <w:tcW w:w="1510" w:type="dxa"/>
            <w:tcBorders>
              <w:top w:val="nil"/>
              <w:left w:val="nil"/>
              <w:bottom w:val="single" w:sz="4" w:space="0" w:color="auto"/>
            </w:tcBorders>
          </w:tcPr>
          <w:p w:rsidR="001F7B9E" w:rsidRDefault="001F7B9E">
            <w:pPr>
              <w:pStyle w:val="aa"/>
              <w:jc w:val="center"/>
            </w:pPr>
            <w:r>
              <w:t>9 450,1</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nil"/>
              <w:bottom w:val="single" w:sz="4" w:space="0" w:color="auto"/>
              <w:right w:val="single" w:sz="4" w:space="0" w:color="auto"/>
            </w:tcBorders>
          </w:tcPr>
          <w:p w:rsidR="001F7B9E" w:rsidRDefault="001F7B9E">
            <w:pPr>
              <w:pStyle w:val="aa"/>
            </w:pPr>
          </w:p>
        </w:tc>
        <w:tc>
          <w:tcPr>
            <w:tcW w:w="2950" w:type="dxa"/>
            <w:vMerge/>
            <w:tcBorders>
              <w:top w:val="nil"/>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val="restart"/>
            <w:tcBorders>
              <w:top w:val="nil"/>
              <w:bottom w:val="single" w:sz="4" w:space="0" w:color="auto"/>
              <w:right w:val="single" w:sz="4" w:space="0" w:color="auto"/>
            </w:tcBorders>
          </w:tcPr>
          <w:p w:rsidR="001F7B9E" w:rsidRDefault="001F7B9E">
            <w:pPr>
              <w:pStyle w:val="aa"/>
              <w:jc w:val="center"/>
            </w:pPr>
            <w:r>
              <w:t>2.1.8.</w:t>
            </w:r>
          </w:p>
        </w:tc>
        <w:tc>
          <w:tcPr>
            <w:tcW w:w="2950" w:type="dxa"/>
            <w:vMerge w:val="restart"/>
            <w:tcBorders>
              <w:top w:val="nil"/>
              <w:left w:val="single" w:sz="4" w:space="0" w:color="auto"/>
              <w:bottom w:val="single" w:sz="4" w:space="0" w:color="auto"/>
              <w:right w:val="single" w:sz="4" w:space="0" w:color="auto"/>
            </w:tcBorders>
          </w:tcPr>
          <w:p w:rsidR="001F7B9E" w:rsidRDefault="001F7B9E">
            <w:pPr>
              <w:pStyle w:val="ac"/>
            </w:pPr>
            <w:r>
              <w:t>Мероприятие 1.1.8. Содержание сетей дождевой канализации</w:t>
            </w:r>
          </w:p>
        </w:tc>
        <w:tc>
          <w:tcPr>
            <w:tcW w:w="2268" w:type="dxa"/>
            <w:tcBorders>
              <w:top w:val="nil"/>
              <w:left w:val="nil"/>
              <w:bottom w:val="single" w:sz="4" w:space="0" w:color="auto"/>
              <w:right w:val="single" w:sz="4" w:space="0" w:color="auto"/>
            </w:tcBorders>
          </w:tcPr>
          <w:p w:rsidR="001F7B9E" w:rsidRDefault="001F7B9E">
            <w:pPr>
              <w:pStyle w:val="ac"/>
            </w:pPr>
            <w:r>
              <w:t>всего</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13 500,0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13 500,0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13 500,0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13 500,0</w:t>
            </w:r>
          </w:p>
        </w:tc>
        <w:tc>
          <w:tcPr>
            <w:tcW w:w="1321" w:type="dxa"/>
            <w:tcBorders>
              <w:top w:val="nil"/>
              <w:left w:val="nil"/>
              <w:bottom w:val="single" w:sz="4" w:space="0" w:color="auto"/>
              <w:right w:val="single" w:sz="4" w:space="0" w:color="auto"/>
            </w:tcBorders>
          </w:tcPr>
          <w:p w:rsidR="001F7B9E" w:rsidRDefault="001F7B9E">
            <w:pPr>
              <w:pStyle w:val="aa"/>
              <w:jc w:val="center"/>
            </w:pPr>
            <w:r>
              <w:t>13 500,0</w:t>
            </w:r>
          </w:p>
        </w:tc>
        <w:tc>
          <w:tcPr>
            <w:tcW w:w="1510" w:type="dxa"/>
            <w:tcBorders>
              <w:top w:val="nil"/>
              <w:left w:val="nil"/>
              <w:bottom w:val="single" w:sz="4" w:space="0" w:color="auto"/>
            </w:tcBorders>
          </w:tcPr>
          <w:p w:rsidR="001F7B9E" w:rsidRDefault="001F7B9E">
            <w:pPr>
              <w:pStyle w:val="aa"/>
              <w:jc w:val="center"/>
            </w:pPr>
            <w:r>
              <w:t>13 500,0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городской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13 500,0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13 500,0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13 500,0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13 500,0</w:t>
            </w:r>
          </w:p>
        </w:tc>
        <w:tc>
          <w:tcPr>
            <w:tcW w:w="1321" w:type="dxa"/>
            <w:tcBorders>
              <w:top w:val="nil"/>
              <w:left w:val="nil"/>
              <w:bottom w:val="single" w:sz="4" w:space="0" w:color="auto"/>
              <w:right w:val="single" w:sz="4" w:space="0" w:color="auto"/>
            </w:tcBorders>
          </w:tcPr>
          <w:p w:rsidR="001F7B9E" w:rsidRDefault="001F7B9E">
            <w:pPr>
              <w:pStyle w:val="aa"/>
              <w:jc w:val="center"/>
            </w:pPr>
            <w:r>
              <w:t>13 500,0</w:t>
            </w:r>
          </w:p>
        </w:tc>
        <w:tc>
          <w:tcPr>
            <w:tcW w:w="1510" w:type="dxa"/>
            <w:tcBorders>
              <w:top w:val="nil"/>
              <w:left w:val="nil"/>
              <w:bottom w:val="single" w:sz="4" w:space="0" w:color="auto"/>
            </w:tcBorders>
          </w:tcPr>
          <w:p w:rsidR="001F7B9E" w:rsidRDefault="001F7B9E">
            <w:pPr>
              <w:pStyle w:val="aa"/>
              <w:jc w:val="center"/>
            </w:pPr>
            <w:r>
              <w:t>13 500,0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nil"/>
              <w:bottom w:val="single" w:sz="4" w:space="0" w:color="auto"/>
              <w:right w:val="single" w:sz="4" w:space="0" w:color="auto"/>
            </w:tcBorders>
          </w:tcPr>
          <w:p w:rsidR="001F7B9E" w:rsidRDefault="001F7B9E">
            <w:pPr>
              <w:pStyle w:val="aa"/>
            </w:pPr>
          </w:p>
        </w:tc>
        <w:tc>
          <w:tcPr>
            <w:tcW w:w="2950" w:type="dxa"/>
            <w:vMerge/>
            <w:tcBorders>
              <w:top w:val="nil"/>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val="restart"/>
            <w:tcBorders>
              <w:top w:val="nil"/>
              <w:bottom w:val="single" w:sz="4" w:space="0" w:color="auto"/>
              <w:right w:val="single" w:sz="4" w:space="0" w:color="auto"/>
            </w:tcBorders>
          </w:tcPr>
          <w:p w:rsidR="001F7B9E" w:rsidRDefault="001F7B9E">
            <w:pPr>
              <w:pStyle w:val="aa"/>
              <w:jc w:val="center"/>
            </w:pPr>
            <w:r>
              <w:t>2.1.9.</w:t>
            </w:r>
          </w:p>
        </w:tc>
        <w:tc>
          <w:tcPr>
            <w:tcW w:w="2950" w:type="dxa"/>
            <w:vMerge w:val="restart"/>
            <w:tcBorders>
              <w:top w:val="nil"/>
              <w:left w:val="single" w:sz="4" w:space="0" w:color="auto"/>
              <w:bottom w:val="single" w:sz="4" w:space="0" w:color="auto"/>
              <w:right w:val="single" w:sz="4" w:space="0" w:color="auto"/>
            </w:tcBorders>
          </w:tcPr>
          <w:p w:rsidR="001F7B9E" w:rsidRDefault="001F7B9E">
            <w:pPr>
              <w:pStyle w:val="ac"/>
            </w:pPr>
            <w:r>
              <w:t>Мероприятие 1.1.9. Вывоз тел умерших людей</w:t>
            </w:r>
          </w:p>
        </w:tc>
        <w:tc>
          <w:tcPr>
            <w:tcW w:w="2268" w:type="dxa"/>
            <w:tcBorders>
              <w:top w:val="nil"/>
              <w:left w:val="nil"/>
              <w:bottom w:val="single" w:sz="4" w:space="0" w:color="auto"/>
              <w:right w:val="single" w:sz="4" w:space="0" w:color="auto"/>
            </w:tcBorders>
          </w:tcPr>
          <w:p w:rsidR="001F7B9E" w:rsidRDefault="001F7B9E">
            <w:pPr>
              <w:pStyle w:val="ac"/>
            </w:pPr>
            <w:r>
              <w:t>всего</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10,0</w:t>
            </w:r>
          </w:p>
        </w:tc>
        <w:tc>
          <w:tcPr>
            <w:tcW w:w="1321" w:type="dxa"/>
            <w:tcBorders>
              <w:top w:val="nil"/>
              <w:left w:val="nil"/>
              <w:bottom w:val="single" w:sz="4" w:space="0" w:color="auto"/>
              <w:right w:val="single" w:sz="4" w:space="0" w:color="auto"/>
            </w:tcBorders>
          </w:tcPr>
          <w:p w:rsidR="001F7B9E" w:rsidRDefault="001F7B9E">
            <w:pPr>
              <w:pStyle w:val="aa"/>
              <w:jc w:val="center"/>
            </w:pPr>
            <w:r>
              <w:t>10,0</w:t>
            </w:r>
          </w:p>
        </w:tc>
        <w:tc>
          <w:tcPr>
            <w:tcW w:w="1510" w:type="dxa"/>
            <w:tcBorders>
              <w:top w:val="nil"/>
              <w:left w:val="nil"/>
              <w:bottom w:val="single" w:sz="4" w:space="0" w:color="auto"/>
            </w:tcBorders>
          </w:tcPr>
          <w:p w:rsidR="001F7B9E" w:rsidRDefault="001F7B9E">
            <w:pPr>
              <w:pStyle w:val="aa"/>
              <w:jc w:val="center"/>
            </w:pPr>
            <w:r>
              <w:t>10,0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городской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10,0</w:t>
            </w:r>
          </w:p>
        </w:tc>
        <w:tc>
          <w:tcPr>
            <w:tcW w:w="1321" w:type="dxa"/>
            <w:tcBorders>
              <w:top w:val="nil"/>
              <w:left w:val="nil"/>
              <w:bottom w:val="single" w:sz="4" w:space="0" w:color="auto"/>
              <w:right w:val="single" w:sz="4" w:space="0" w:color="auto"/>
            </w:tcBorders>
          </w:tcPr>
          <w:p w:rsidR="001F7B9E" w:rsidRDefault="001F7B9E">
            <w:pPr>
              <w:pStyle w:val="aa"/>
              <w:jc w:val="center"/>
            </w:pPr>
            <w:r>
              <w:t>10,0</w:t>
            </w:r>
          </w:p>
        </w:tc>
        <w:tc>
          <w:tcPr>
            <w:tcW w:w="1510" w:type="dxa"/>
            <w:tcBorders>
              <w:top w:val="nil"/>
              <w:left w:val="nil"/>
              <w:bottom w:val="single" w:sz="4" w:space="0" w:color="auto"/>
            </w:tcBorders>
          </w:tcPr>
          <w:p w:rsidR="001F7B9E" w:rsidRDefault="001F7B9E">
            <w:pPr>
              <w:pStyle w:val="aa"/>
              <w:jc w:val="center"/>
            </w:pPr>
            <w:r>
              <w:t>10,0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nil"/>
              <w:bottom w:val="single" w:sz="4" w:space="0" w:color="auto"/>
              <w:right w:val="single" w:sz="4" w:space="0" w:color="auto"/>
            </w:tcBorders>
          </w:tcPr>
          <w:p w:rsidR="001F7B9E" w:rsidRDefault="001F7B9E">
            <w:pPr>
              <w:pStyle w:val="aa"/>
            </w:pPr>
          </w:p>
        </w:tc>
        <w:tc>
          <w:tcPr>
            <w:tcW w:w="2950" w:type="dxa"/>
            <w:vMerge/>
            <w:tcBorders>
              <w:top w:val="nil"/>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val="restart"/>
            <w:tcBorders>
              <w:top w:val="nil"/>
              <w:bottom w:val="single" w:sz="4" w:space="0" w:color="auto"/>
              <w:right w:val="single" w:sz="4" w:space="0" w:color="auto"/>
            </w:tcBorders>
          </w:tcPr>
          <w:p w:rsidR="001F7B9E" w:rsidRDefault="001F7B9E">
            <w:pPr>
              <w:pStyle w:val="aa"/>
              <w:jc w:val="center"/>
            </w:pPr>
            <w:r>
              <w:t>2.1.10.</w:t>
            </w:r>
          </w:p>
        </w:tc>
        <w:tc>
          <w:tcPr>
            <w:tcW w:w="2950" w:type="dxa"/>
            <w:vMerge w:val="restart"/>
            <w:tcBorders>
              <w:top w:val="nil"/>
              <w:left w:val="single" w:sz="4" w:space="0" w:color="auto"/>
              <w:bottom w:val="single" w:sz="4" w:space="0" w:color="auto"/>
              <w:right w:val="single" w:sz="4" w:space="0" w:color="auto"/>
            </w:tcBorders>
          </w:tcPr>
          <w:p w:rsidR="001F7B9E" w:rsidRDefault="001F7B9E">
            <w:pPr>
              <w:pStyle w:val="ac"/>
            </w:pPr>
            <w:r>
              <w:t>Мероприятие 1.1.10. Призовой фонд конкурса "Цветущий город" (озеленение)</w:t>
            </w:r>
          </w:p>
        </w:tc>
        <w:tc>
          <w:tcPr>
            <w:tcW w:w="2268" w:type="dxa"/>
            <w:tcBorders>
              <w:top w:val="nil"/>
              <w:left w:val="nil"/>
              <w:bottom w:val="single" w:sz="4" w:space="0" w:color="auto"/>
              <w:right w:val="single" w:sz="4" w:space="0" w:color="auto"/>
            </w:tcBorders>
          </w:tcPr>
          <w:p w:rsidR="001F7B9E" w:rsidRDefault="001F7B9E">
            <w:pPr>
              <w:pStyle w:val="ac"/>
            </w:pPr>
            <w:r>
              <w:t>всего</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3 000,0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3 000,0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3 000,0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3 000,0</w:t>
            </w:r>
          </w:p>
        </w:tc>
        <w:tc>
          <w:tcPr>
            <w:tcW w:w="1321" w:type="dxa"/>
            <w:tcBorders>
              <w:top w:val="nil"/>
              <w:left w:val="nil"/>
              <w:bottom w:val="single" w:sz="4" w:space="0" w:color="auto"/>
              <w:right w:val="single" w:sz="4" w:space="0" w:color="auto"/>
            </w:tcBorders>
          </w:tcPr>
          <w:p w:rsidR="001F7B9E" w:rsidRDefault="001F7B9E">
            <w:pPr>
              <w:pStyle w:val="aa"/>
              <w:jc w:val="center"/>
            </w:pPr>
            <w:r>
              <w:t>3 000,0</w:t>
            </w:r>
          </w:p>
        </w:tc>
        <w:tc>
          <w:tcPr>
            <w:tcW w:w="1510" w:type="dxa"/>
            <w:tcBorders>
              <w:top w:val="nil"/>
              <w:left w:val="nil"/>
              <w:bottom w:val="single" w:sz="4" w:space="0" w:color="auto"/>
            </w:tcBorders>
          </w:tcPr>
          <w:p w:rsidR="001F7B9E" w:rsidRDefault="001F7B9E">
            <w:pPr>
              <w:pStyle w:val="aa"/>
              <w:jc w:val="center"/>
            </w:pPr>
            <w:r>
              <w:t>3 000,0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городской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3 000,0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3 000,0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3 000,0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3 000,0</w:t>
            </w:r>
          </w:p>
        </w:tc>
        <w:tc>
          <w:tcPr>
            <w:tcW w:w="1321" w:type="dxa"/>
            <w:tcBorders>
              <w:top w:val="nil"/>
              <w:left w:val="nil"/>
              <w:bottom w:val="single" w:sz="4" w:space="0" w:color="auto"/>
              <w:right w:val="single" w:sz="4" w:space="0" w:color="auto"/>
            </w:tcBorders>
          </w:tcPr>
          <w:p w:rsidR="001F7B9E" w:rsidRDefault="001F7B9E">
            <w:pPr>
              <w:pStyle w:val="aa"/>
              <w:jc w:val="center"/>
            </w:pPr>
            <w:r>
              <w:t>3 000,0</w:t>
            </w:r>
          </w:p>
        </w:tc>
        <w:tc>
          <w:tcPr>
            <w:tcW w:w="1510" w:type="dxa"/>
            <w:tcBorders>
              <w:top w:val="nil"/>
              <w:left w:val="nil"/>
              <w:bottom w:val="single" w:sz="4" w:space="0" w:color="auto"/>
            </w:tcBorders>
          </w:tcPr>
          <w:p w:rsidR="001F7B9E" w:rsidRDefault="001F7B9E">
            <w:pPr>
              <w:pStyle w:val="aa"/>
              <w:jc w:val="center"/>
            </w:pPr>
            <w:r>
              <w:t>3 000,0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nil"/>
              <w:bottom w:val="single" w:sz="4" w:space="0" w:color="auto"/>
              <w:right w:val="single" w:sz="4" w:space="0" w:color="auto"/>
            </w:tcBorders>
          </w:tcPr>
          <w:p w:rsidR="001F7B9E" w:rsidRDefault="001F7B9E">
            <w:pPr>
              <w:pStyle w:val="aa"/>
            </w:pPr>
          </w:p>
        </w:tc>
        <w:tc>
          <w:tcPr>
            <w:tcW w:w="2950" w:type="dxa"/>
            <w:vMerge/>
            <w:tcBorders>
              <w:top w:val="nil"/>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val="restart"/>
            <w:tcBorders>
              <w:top w:val="nil"/>
              <w:bottom w:val="single" w:sz="4" w:space="0" w:color="auto"/>
              <w:right w:val="single" w:sz="4" w:space="0" w:color="auto"/>
            </w:tcBorders>
          </w:tcPr>
          <w:p w:rsidR="001F7B9E" w:rsidRDefault="001F7B9E">
            <w:pPr>
              <w:pStyle w:val="aa"/>
              <w:jc w:val="center"/>
            </w:pPr>
            <w:r>
              <w:t>2.1.11.</w:t>
            </w:r>
          </w:p>
        </w:tc>
        <w:tc>
          <w:tcPr>
            <w:tcW w:w="2950" w:type="dxa"/>
            <w:vMerge w:val="restart"/>
            <w:tcBorders>
              <w:top w:val="nil"/>
              <w:left w:val="single" w:sz="4" w:space="0" w:color="auto"/>
              <w:bottom w:val="single" w:sz="4" w:space="0" w:color="auto"/>
              <w:right w:val="single" w:sz="4" w:space="0" w:color="auto"/>
            </w:tcBorders>
          </w:tcPr>
          <w:p w:rsidR="001F7B9E" w:rsidRDefault="001F7B9E">
            <w:pPr>
              <w:pStyle w:val="ac"/>
            </w:pPr>
            <w:r>
              <w:t>Мероприятие 1.1.11. Финансовое обеспечение затрат по обеспечению искусственного освещения для выполнения полномочий города</w:t>
            </w:r>
          </w:p>
        </w:tc>
        <w:tc>
          <w:tcPr>
            <w:tcW w:w="2268" w:type="dxa"/>
            <w:tcBorders>
              <w:top w:val="nil"/>
              <w:left w:val="nil"/>
              <w:bottom w:val="single" w:sz="4" w:space="0" w:color="auto"/>
              <w:right w:val="single" w:sz="4" w:space="0" w:color="auto"/>
            </w:tcBorders>
          </w:tcPr>
          <w:p w:rsidR="001F7B9E" w:rsidRDefault="001F7B9E">
            <w:pPr>
              <w:pStyle w:val="ac"/>
            </w:pPr>
            <w:r>
              <w:t>всего</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25 100,0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25 100,0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25 100,0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25 100,0</w:t>
            </w:r>
          </w:p>
        </w:tc>
        <w:tc>
          <w:tcPr>
            <w:tcW w:w="1321" w:type="dxa"/>
            <w:tcBorders>
              <w:top w:val="nil"/>
              <w:left w:val="nil"/>
              <w:bottom w:val="single" w:sz="4" w:space="0" w:color="auto"/>
              <w:right w:val="single" w:sz="4" w:space="0" w:color="auto"/>
            </w:tcBorders>
          </w:tcPr>
          <w:p w:rsidR="001F7B9E" w:rsidRDefault="001F7B9E">
            <w:pPr>
              <w:pStyle w:val="aa"/>
              <w:jc w:val="center"/>
            </w:pPr>
            <w:r>
              <w:t>25 100,0</w:t>
            </w:r>
          </w:p>
        </w:tc>
        <w:tc>
          <w:tcPr>
            <w:tcW w:w="1510" w:type="dxa"/>
            <w:tcBorders>
              <w:top w:val="nil"/>
              <w:left w:val="nil"/>
              <w:bottom w:val="single" w:sz="4" w:space="0" w:color="auto"/>
            </w:tcBorders>
          </w:tcPr>
          <w:p w:rsidR="001F7B9E" w:rsidRDefault="001F7B9E">
            <w:pPr>
              <w:pStyle w:val="aa"/>
              <w:jc w:val="center"/>
            </w:pPr>
            <w:r>
              <w:t>25 100,0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городской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25 100,0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25 100,0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25 100,0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25 100,0</w:t>
            </w:r>
          </w:p>
        </w:tc>
        <w:tc>
          <w:tcPr>
            <w:tcW w:w="1321" w:type="dxa"/>
            <w:tcBorders>
              <w:top w:val="nil"/>
              <w:left w:val="nil"/>
              <w:bottom w:val="single" w:sz="4" w:space="0" w:color="auto"/>
              <w:right w:val="single" w:sz="4" w:space="0" w:color="auto"/>
            </w:tcBorders>
          </w:tcPr>
          <w:p w:rsidR="001F7B9E" w:rsidRDefault="001F7B9E">
            <w:pPr>
              <w:pStyle w:val="aa"/>
              <w:jc w:val="center"/>
            </w:pPr>
            <w:r>
              <w:t>25 100,0</w:t>
            </w:r>
          </w:p>
        </w:tc>
        <w:tc>
          <w:tcPr>
            <w:tcW w:w="1510" w:type="dxa"/>
            <w:tcBorders>
              <w:top w:val="nil"/>
              <w:left w:val="nil"/>
              <w:bottom w:val="single" w:sz="4" w:space="0" w:color="auto"/>
            </w:tcBorders>
          </w:tcPr>
          <w:p w:rsidR="001F7B9E" w:rsidRDefault="001F7B9E">
            <w:pPr>
              <w:pStyle w:val="aa"/>
              <w:jc w:val="center"/>
            </w:pPr>
            <w:r>
              <w:t>25 100,0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nil"/>
              <w:bottom w:val="single" w:sz="4" w:space="0" w:color="auto"/>
              <w:right w:val="single" w:sz="4" w:space="0" w:color="auto"/>
            </w:tcBorders>
          </w:tcPr>
          <w:p w:rsidR="001F7B9E" w:rsidRDefault="001F7B9E">
            <w:pPr>
              <w:pStyle w:val="aa"/>
            </w:pPr>
          </w:p>
        </w:tc>
        <w:tc>
          <w:tcPr>
            <w:tcW w:w="2950" w:type="dxa"/>
            <w:vMerge/>
            <w:tcBorders>
              <w:top w:val="nil"/>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val="restart"/>
            <w:tcBorders>
              <w:top w:val="nil"/>
              <w:bottom w:val="single" w:sz="4" w:space="0" w:color="auto"/>
              <w:right w:val="single" w:sz="4" w:space="0" w:color="auto"/>
            </w:tcBorders>
          </w:tcPr>
          <w:p w:rsidR="001F7B9E" w:rsidRDefault="001F7B9E">
            <w:pPr>
              <w:pStyle w:val="aa"/>
              <w:jc w:val="center"/>
            </w:pPr>
            <w:r>
              <w:t>2.1.12.</w:t>
            </w:r>
          </w:p>
        </w:tc>
        <w:tc>
          <w:tcPr>
            <w:tcW w:w="2950" w:type="dxa"/>
            <w:vMerge w:val="restart"/>
            <w:tcBorders>
              <w:top w:val="nil"/>
              <w:left w:val="single" w:sz="4" w:space="0" w:color="auto"/>
              <w:bottom w:val="single" w:sz="4" w:space="0" w:color="auto"/>
              <w:right w:val="single" w:sz="4" w:space="0" w:color="auto"/>
            </w:tcBorders>
          </w:tcPr>
          <w:p w:rsidR="001F7B9E" w:rsidRDefault="001F7B9E">
            <w:pPr>
              <w:pStyle w:val="ac"/>
            </w:pPr>
            <w:r>
              <w:t>Мероприятие 1.1.12. Оказание услуг по установке и обслуживанию мобильных туалетных кабин и общественных туалетов</w:t>
            </w:r>
          </w:p>
        </w:tc>
        <w:tc>
          <w:tcPr>
            <w:tcW w:w="2268" w:type="dxa"/>
            <w:tcBorders>
              <w:top w:val="nil"/>
              <w:left w:val="nil"/>
              <w:bottom w:val="single" w:sz="4" w:space="0" w:color="auto"/>
              <w:right w:val="single" w:sz="4" w:space="0" w:color="auto"/>
            </w:tcBorders>
          </w:tcPr>
          <w:p w:rsidR="001F7B9E" w:rsidRDefault="001F7B9E">
            <w:pPr>
              <w:pStyle w:val="ac"/>
            </w:pPr>
            <w:r>
              <w:t>всего</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887,0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887,0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887,0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887,0</w:t>
            </w:r>
          </w:p>
        </w:tc>
        <w:tc>
          <w:tcPr>
            <w:tcW w:w="1321" w:type="dxa"/>
            <w:tcBorders>
              <w:top w:val="nil"/>
              <w:left w:val="nil"/>
              <w:bottom w:val="single" w:sz="4" w:space="0" w:color="auto"/>
              <w:right w:val="single" w:sz="4" w:space="0" w:color="auto"/>
            </w:tcBorders>
          </w:tcPr>
          <w:p w:rsidR="001F7B9E" w:rsidRDefault="001F7B9E">
            <w:pPr>
              <w:pStyle w:val="aa"/>
              <w:jc w:val="center"/>
            </w:pPr>
            <w:r>
              <w:t>887,0</w:t>
            </w:r>
          </w:p>
        </w:tc>
        <w:tc>
          <w:tcPr>
            <w:tcW w:w="1510" w:type="dxa"/>
            <w:tcBorders>
              <w:top w:val="nil"/>
              <w:left w:val="nil"/>
              <w:bottom w:val="single" w:sz="4" w:space="0" w:color="auto"/>
            </w:tcBorders>
          </w:tcPr>
          <w:p w:rsidR="001F7B9E" w:rsidRDefault="001F7B9E">
            <w:pPr>
              <w:pStyle w:val="aa"/>
              <w:jc w:val="center"/>
            </w:pPr>
            <w:r>
              <w:t>887,0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городской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887,0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887,0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887,0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887,0</w:t>
            </w:r>
          </w:p>
        </w:tc>
        <w:tc>
          <w:tcPr>
            <w:tcW w:w="1321" w:type="dxa"/>
            <w:tcBorders>
              <w:top w:val="nil"/>
              <w:left w:val="nil"/>
              <w:bottom w:val="single" w:sz="4" w:space="0" w:color="auto"/>
              <w:right w:val="single" w:sz="4" w:space="0" w:color="auto"/>
            </w:tcBorders>
          </w:tcPr>
          <w:p w:rsidR="001F7B9E" w:rsidRDefault="001F7B9E">
            <w:pPr>
              <w:pStyle w:val="aa"/>
              <w:jc w:val="center"/>
            </w:pPr>
            <w:r>
              <w:t>887,0</w:t>
            </w:r>
          </w:p>
        </w:tc>
        <w:tc>
          <w:tcPr>
            <w:tcW w:w="1510" w:type="dxa"/>
            <w:tcBorders>
              <w:top w:val="nil"/>
              <w:left w:val="nil"/>
              <w:bottom w:val="single" w:sz="4" w:space="0" w:color="auto"/>
            </w:tcBorders>
          </w:tcPr>
          <w:p w:rsidR="001F7B9E" w:rsidRDefault="001F7B9E">
            <w:pPr>
              <w:pStyle w:val="aa"/>
              <w:jc w:val="center"/>
            </w:pPr>
            <w:r>
              <w:t>887,0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nil"/>
              <w:bottom w:val="single" w:sz="4" w:space="0" w:color="auto"/>
              <w:right w:val="single" w:sz="4" w:space="0" w:color="auto"/>
            </w:tcBorders>
          </w:tcPr>
          <w:p w:rsidR="001F7B9E" w:rsidRDefault="001F7B9E">
            <w:pPr>
              <w:pStyle w:val="aa"/>
            </w:pPr>
          </w:p>
        </w:tc>
        <w:tc>
          <w:tcPr>
            <w:tcW w:w="2950" w:type="dxa"/>
            <w:vMerge/>
            <w:tcBorders>
              <w:top w:val="nil"/>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val="restart"/>
            <w:tcBorders>
              <w:top w:val="nil"/>
              <w:bottom w:val="single" w:sz="4" w:space="0" w:color="auto"/>
              <w:right w:val="single" w:sz="4" w:space="0" w:color="auto"/>
            </w:tcBorders>
          </w:tcPr>
          <w:p w:rsidR="001F7B9E" w:rsidRDefault="001F7B9E">
            <w:pPr>
              <w:pStyle w:val="aa"/>
              <w:jc w:val="center"/>
            </w:pPr>
            <w:r>
              <w:t>2.2.</w:t>
            </w:r>
          </w:p>
        </w:tc>
        <w:tc>
          <w:tcPr>
            <w:tcW w:w="2950" w:type="dxa"/>
            <w:vMerge w:val="restart"/>
            <w:tcBorders>
              <w:top w:val="nil"/>
              <w:left w:val="single" w:sz="4" w:space="0" w:color="auto"/>
              <w:bottom w:val="single" w:sz="4" w:space="0" w:color="auto"/>
              <w:right w:val="single" w:sz="4" w:space="0" w:color="auto"/>
            </w:tcBorders>
          </w:tcPr>
          <w:p w:rsidR="001F7B9E" w:rsidRDefault="001F7B9E">
            <w:pPr>
              <w:pStyle w:val="ac"/>
            </w:pPr>
            <w:r>
              <w:t>Основное мероприятие 1.2. Выполнение работ по уничтожению борщевика Сосновского на территории г. Череповца</w:t>
            </w:r>
          </w:p>
        </w:tc>
        <w:tc>
          <w:tcPr>
            <w:tcW w:w="2268" w:type="dxa"/>
            <w:tcBorders>
              <w:top w:val="single" w:sz="4" w:space="0" w:color="auto"/>
              <w:left w:val="nil"/>
              <w:bottom w:val="single" w:sz="4" w:space="0" w:color="auto"/>
              <w:right w:val="single" w:sz="4" w:space="0" w:color="auto"/>
            </w:tcBorders>
          </w:tcPr>
          <w:p w:rsidR="001F7B9E" w:rsidRDefault="001F7B9E">
            <w:pPr>
              <w:pStyle w:val="ac"/>
            </w:pPr>
            <w:r>
              <w:t>всего</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159,3</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159,3</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159,3</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159,3</w:t>
            </w:r>
          </w:p>
        </w:tc>
        <w:tc>
          <w:tcPr>
            <w:tcW w:w="1321" w:type="dxa"/>
            <w:tcBorders>
              <w:top w:val="nil"/>
              <w:left w:val="nil"/>
              <w:bottom w:val="single" w:sz="4" w:space="0" w:color="auto"/>
              <w:right w:val="single" w:sz="4" w:space="0" w:color="auto"/>
            </w:tcBorders>
          </w:tcPr>
          <w:p w:rsidR="001F7B9E" w:rsidRDefault="001F7B9E">
            <w:pPr>
              <w:pStyle w:val="aa"/>
              <w:jc w:val="center"/>
            </w:pPr>
            <w:r>
              <w:t>159,3</w:t>
            </w:r>
          </w:p>
        </w:tc>
        <w:tc>
          <w:tcPr>
            <w:tcW w:w="1510" w:type="dxa"/>
            <w:tcBorders>
              <w:top w:val="nil"/>
              <w:left w:val="nil"/>
              <w:bottom w:val="single" w:sz="4" w:space="0" w:color="auto"/>
            </w:tcBorders>
          </w:tcPr>
          <w:p w:rsidR="001F7B9E" w:rsidRDefault="001F7B9E">
            <w:pPr>
              <w:pStyle w:val="aa"/>
              <w:jc w:val="center"/>
            </w:pPr>
            <w:r>
              <w:t>159,3</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single" w:sz="4" w:space="0" w:color="auto"/>
              <w:left w:val="single" w:sz="4" w:space="0" w:color="auto"/>
              <w:bottom w:val="single" w:sz="4" w:space="0" w:color="auto"/>
              <w:right w:val="single" w:sz="4" w:space="0" w:color="auto"/>
            </w:tcBorders>
          </w:tcPr>
          <w:p w:rsidR="001F7B9E" w:rsidRDefault="001F7B9E">
            <w:pPr>
              <w:pStyle w:val="ac"/>
            </w:pPr>
            <w:r>
              <w:t>городской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159,3</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159,3</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159,3</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159,3</w:t>
            </w:r>
          </w:p>
        </w:tc>
        <w:tc>
          <w:tcPr>
            <w:tcW w:w="1321" w:type="dxa"/>
            <w:tcBorders>
              <w:top w:val="nil"/>
              <w:left w:val="nil"/>
              <w:bottom w:val="single" w:sz="4" w:space="0" w:color="auto"/>
              <w:right w:val="single" w:sz="4" w:space="0" w:color="auto"/>
            </w:tcBorders>
          </w:tcPr>
          <w:p w:rsidR="001F7B9E" w:rsidRDefault="001F7B9E">
            <w:pPr>
              <w:pStyle w:val="aa"/>
              <w:jc w:val="center"/>
            </w:pPr>
            <w:r>
              <w:t>159,3</w:t>
            </w:r>
          </w:p>
        </w:tc>
        <w:tc>
          <w:tcPr>
            <w:tcW w:w="1510" w:type="dxa"/>
            <w:tcBorders>
              <w:top w:val="nil"/>
              <w:left w:val="nil"/>
              <w:bottom w:val="single" w:sz="4" w:space="0" w:color="auto"/>
            </w:tcBorders>
          </w:tcPr>
          <w:p w:rsidR="001F7B9E" w:rsidRDefault="001F7B9E">
            <w:pPr>
              <w:pStyle w:val="aa"/>
              <w:jc w:val="center"/>
            </w:pPr>
            <w:r>
              <w:t>159,3</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single" w:sz="4" w:space="0" w:color="auto"/>
              <w:left w:val="single" w:sz="4" w:space="0" w:color="auto"/>
              <w:bottom w:val="single" w:sz="4" w:space="0" w:color="auto"/>
              <w:right w:val="single" w:sz="4" w:space="0" w:color="auto"/>
            </w:tcBorders>
          </w:tcPr>
          <w:p w:rsidR="001F7B9E" w:rsidRDefault="001F7B9E">
            <w:pPr>
              <w:pStyle w:val="ac"/>
            </w:pPr>
            <w: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single" w:sz="4" w:space="0" w:color="auto"/>
              <w:left w:val="single" w:sz="4" w:space="0" w:color="auto"/>
              <w:bottom w:val="single" w:sz="4" w:space="0" w:color="auto"/>
              <w:right w:val="single" w:sz="4" w:space="0" w:color="auto"/>
            </w:tcBorders>
          </w:tcPr>
          <w:p w:rsidR="001F7B9E" w:rsidRDefault="001F7B9E">
            <w:pPr>
              <w:pStyle w:val="ac"/>
            </w:pPr>
            <w: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nil"/>
              <w:bottom w:val="single" w:sz="4" w:space="0" w:color="auto"/>
              <w:right w:val="single" w:sz="4" w:space="0" w:color="auto"/>
            </w:tcBorders>
          </w:tcPr>
          <w:p w:rsidR="001F7B9E" w:rsidRDefault="001F7B9E">
            <w:pPr>
              <w:pStyle w:val="aa"/>
            </w:pPr>
          </w:p>
        </w:tc>
        <w:tc>
          <w:tcPr>
            <w:tcW w:w="2950" w:type="dxa"/>
            <w:vMerge/>
            <w:tcBorders>
              <w:top w:val="nil"/>
              <w:left w:val="single" w:sz="4" w:space="0" w:color="auto"/>
              <w:bottom w:val="single" w:sz="4" w:space="0" w:color="auto"/>
              <w:right w:val="single" w:sz="4" w:space="0" w:color="auto"/>
            </w:tcBorders>
          </w:tcPr>
          <w:p w:rsidR="001F7B9E" w:rsidRDefault="001F7B9E">
            <w:pPr>
              <w:pStyle w:val="aa"/>
            </w:pPr>
          </w:p>
        </w:tc>
        <w:tc>
          <w:tcPr>
            <w:tcW w:w="2268" w:type="dxa"/>
            <w:tcBorders>
              <w:top w:val="single" w:sz="4" w:space="0" w:color="auto"/>
              <w:left w:val="single" w:sz="4" w:space="0" w:color="auto"/>
              <w:bottom w:val="single" w:sz="4" w:space="0" w:color="auto"/>
              <w:right w:val="single" w:sz="4" w:space="0" w:color="auto"/>
            </w:tcBorders>
          </w:tcPr>
          <w:p w:rsidR="001F7B9E" w:rsidRDefault="001F7B9E">
            <w:pPr>
              <w:pStyle w:val="ac"/>
            </w:pPr>
            <w: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val="restart"/>
            <w:tcBorders>
              <w:top w:val="nil"/>
              <w:bottom w:val="single" w:sz="4" w:space="0" w:color="auto"/>
              <w:right w:val="single" w:sz="4" w:space="0" w:color="auto"/>
            </w:tcBorders>
          </w:tcPr>
          <w:p w:rsidR="001F7B9E" w:rsidRDefault="001F7B9E">
            <w:pPr>
              <w:pStyle w:val="aa"/>
              <w:jc w:val="center"/>
            </w:pPr>
            <w:r>
              <w:t>2.3.</w:t>
            </w:r>
          </w:p>
        </w:tc>
        <w:tc>
          <w:tcPr>
            <w:tcW w:w="2950" w:type="dxa"/>
            <w:vMerge w:val="restart"/>
            <w:tcBorders>
              <w:top w:val="nil"/>
              <w:left w:val="single" w:sz="4" w:space="0" w:color="auto"/>
              <w:bottom w:val="single" w:sz="4" w:space="0" w:color="auto"/>
              <w:right w:val="single" w:sz="4" w:space="0" w:color="auto"/>
            </w:tcBorders>
          </w:tcPr>
          <w:p w:rsidR="001F7B9E" w:rsidRDefault="001F7B9E">
            <w:pPr>
              <w:pStyle w:val="ac"/>
            </w:pPr>
            <w:r>
              <w:t>Основное мероприятие 1.3. Осуществление отдельных государственных полномочий в соответствии с действующим законодательством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2268" w:type="dxa"/>
            <w:tcBorders>
              <w:top w:val="single" w:sz="4" w:space="0" w:color="auto"/>
              <w:left w:val="nil"/>
              <w:bottom w:val="single" w:sz="4" w:space="0" w:color="auto"/>
              <w:right w:val="single" w:sz="4" w:space="0" w:color="auto"/>
            </w:tcBorders>
          </w:tcPr>
          <w:p w:rsidR="001F7B9E" w:rsidRDefault="001F7B9E">
            <w:pPr>
              <w:pStyle w:val="ac"/>
            </w:pPr>
            <w:r>
              <w:t>всего</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4 891,8</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4 891,8</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4 891,8</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4 891,8</w:t>
            </w:r>
          </w:p>
        </w:tc>
        <w:tc>
          <w:tcPr>
            <w:tcW w:w="1321" w:type="dxa"/>
            <w:tcBorders>
              <w:top w:val="nil"/>
              <w:left w:val="nil"/>
              <w:bottom w:val="single" w:sz="4" w:space="0" w:color="auto"/>
              <w:right w:val="single" w:sz="4" w:space="0" w:color="auto"/>
            </w:tcBorders>
          </w:tcPr>
          <w:p w:rsidR="001F7B9E" w:rsidRDefault="001F7B9E">
            <w:pPr>
              <w:pStyle w:val="aa"/>
              <w:jc w:val="center"/>
            </w:pPr>
            <w:r>
              <w:t>4 891,8</w:t>
            </w:r>
          </w:p>
        </w:tc>
        <w:tc>
          <w:tcPr>
            <w:tcW w:w="1510" w:type="dxa"/>
            <w:tcBorders>
              <w:top w:val="nil"/>
              <w:left w:val="nil"/>
              <w:bottom w:val="single" w:sz="4" w:space="0" w:color="auto"/>
            </w:tcBorders>
          </w:tcPr>
          <w:p w:rsidR="001F7B9E" w:rsidRDefault="001F7B9E">
            <w:pPr>
              <w:pStyle w:val="aa"/>
              <w:jc w:val="center"/>
            </w:pPr>
            <w:r>
              <w:t>4 891,8</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single" w:sz="4" w:space="0" w:color="auto"/>
              <w:left w:val="single" w:sz="4" w:space="0" w:color="auto"/>
              <w:bottom w:val="single" w:sz="4" w:space="0" w:color="auto"/>
              <w:right w:val="single" w:sz="4" w:space="0" w:color="auto"/>
            </w:tcBorders>
          </w:tcPr>
          <w:p w:rsidR="001F7B9E" w:rsidRDefault="001F7B9E">
            <w:pPr>
              <w:pStyle w:val="ac"/>
            </w:pPr>
            <w:r>
              <w:t>городской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single" w:sz="4" w:space="0" w:color="auto"/>
              <w:left w:val="single" w:sz="4" w:space="0" w:color="auto"/>
              <w:bottom w:val="single" w:sz="4" w:space="0" w:color="auto"/>
              <w:right w:val="single" w:sz="4" w:space="0" w:color="auto"/>
            </w:tcBorders>
          </w:tcPr>
          <w:p w:rsidR="001F7B9E" w:rsidRDefault="001F7B9E">
            <w:pPr>
              <w:pStyle w:val="ac"/>
            </w:pPr>
            <w: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4 891,8</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4 891,8</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4 891,8</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4 891,8</w:t>
            </w:r>
          </w:p>
        </w:tc>
        <w:tc>
          <w:tcPr>
            <w:tcW w:w="1321" w:type="dxa"/>
            <w:tcBorders>
              <w:top w:val="nil"/>
              <w:left w:val="nil"/>
              <w:bottom w:val="single" w:sz="4" w:space="0" w:color="auto"/>
              <w:right w:val="single" w:sz="4" w:space="0" w:color="auto"/>
            </w:tcBorders>
          </w:tcPr>
          <w:p w:rsidR="001F7B9E" w:rsidRDefault="001F7B9E">
            <w:pPr>
              <w:pStyle w:val="aa"/>
              <w:jc w:val="center"/>
            </w:pPr>
            <w:r>
              <w:t>4 891,8</w:t>
            </w:r>
          </w:p>
        </w:tc>
        <w:tc>
          <w:tcPr>
            <w:tcW w:w="1510" w:type="dxa"/>
            <w:tcBorders>
              <w:top w:val="nil"/>
              <w:left w:val="nil"/>
              <w:bottom w:val="single" w:sz="4" w:space="0" w:color="auto"/>
            </w:tcBorders>
          </w:tcPr>
          <w:p w:rsidR="001F7B9E" w:rsidRDefault="001F7B9E">
            <w:pPr>
              <w:pStyle w:val="aa"/>
              <w:jc w:val="center"/>
            </w:pPr>
            <w:r>
              <w:t>4 891,8</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single" w:sz="4" w:space="0" w:color="auto"/>
              <w:left w:val="single" w:sz="4" w:space="0" w:color="auto"/>
              <w:bottom w:val="single" w:sz="4" w:space="0" w:color="auto"/>
              <w:right w:val="single" w:sz="4" w:space="0" w:color="auto"/>
            </w:tcBorders>
          </w:tcPr>
          <w:p w:rsidR="001F7B9E" w:rsidRDefault="001F7B9E">
            <w:pPr>
              <w:pStyle w:val="ac"/>
            </w:pPr>
            <w: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nil"/>
              <w:bottom w:val="single" w:sz="4" w:space="0" w:color="auto"/>
              <w:right w:val="single" w:sz="4" w:space="0" w:color="auto"/>
            </w:tcBorders>
          </w:tcPr>
          <w:p w:rsidR="001F7B9E" w:rsidRDefault="001F7B9E">
            <w:pPr>
              <w:pStyle w:val="aa"/>
            </w:pPr>
          </w:p>
        </w:tc>
        <w:tc>
          <w:tcPr>
            <w:tcW w:w="2950" w:type="dxa"/>
            <w:vMerge/>
            <w:tcBorders>
              <w:top w:val="nil"/>
              <w:left w:val="single" w:sz="4" w:space="0" w:color="auto"/>
              <w:bottom w:val="single" w:sz="4" w:space="0" w:color="auto"/>
              <w:right w:val="single" w:sz="4" w:space="0" w:color="auto"/>
            </w:tcBorders>
          </w:tcPr>
          <w:p w:rsidR="001F7B9E" w:rsidRDefault="001F7B9E">
            <w:pPr>
              <w:pStyle w:val="aa"/>
            </w:pPr>
          </w:p>
        </w:tc>
        <w:tc>
          <w:tcPr>
            <w:tcW w:w="2268" w:type="dxa"/>
            <w:tcBorders>
              <w:top w:val="single" w:sz="4" w:space="0" w:color="auto"/>
              <w:left w:val="single" w:sz="4" w:space="0" w:color="auto"/>
              <w:bottom w:val="single" w:sz="4" w:space="0" w:color="auto"/>
              <w:right w:val="single" w:sz="4" w:space="0" w:color="auto"/>
            </w:tcBorders>
          </w:tcPr>
          <w:p w:rsidR="001F7B9E" w:rsidRDefault="001F7B9E">
            <w:pPr>
              <w:pStyle w:val="ac"/>
            </w:pPr>
            <w: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val="restart"/>
            <w:tcBorders>
              <w:top w:val="single" w:sz="4" w:space="0" w:color="auto"/>
              <w:bottom w:val="single" w:sz="4" w:space="0" w:color="auto"/>
              <w:right w:val="single" w:sz="4" w:space="0" w:color="auto"/>
            </w:tcBorders>
          </w:tcPr>
          <w:p w:rsidR="001F7B9E" w:rsidRDefault="001F7B9E">
            <w:pPr>
              <w:pStyle w:val="aa"/>
              <w:jc w:val="center"/>
            </w:pPr>
            <w:r>
              <w:t>3</w:t>
            </w:r>
          </w:p>
        </w:tc>
        <w:tc>
          <w:tcPr>
            <w:tcW w:w="2950" w:type="dxa"/>
            <w:vMerge w:val="restart"/>
            <w:tcBorders>
              <w:top w:val="single" w:sz="4" w:space="0" w:color="auto"/>
              <w:left w:val="single" w:sz="4" w:space="0" w:color="auto"/>
              <w:bottom w:val="single" w:sz="4" w:space="0" w:color="auto"/>
              <w:right w:val="single" w:sz="4" w:space="0" w:color="auto"/>
            </w:tcBorders>
          </w:tcPr>
          <w:p w:rsidR="001F7B9E" w:rsidRDefault="001F7B9E">
            <w:pPr>
              <w:pStyle w:val="ac"/>
            </w:pPr>
            <w:hyperlink w:anchor="sub_34" w:history="1">
              <w:r>
                <w:rPr>
                  <w:rStyle w:val="a4"/>
                  <w:rFonts w:cs="Times New Roman CYR"/>
                </w:rPr>
                <w:t>Подпрограмма 2</w:t>
              </w:r>
            </w:hyperlink>
            <w:r>
              <w:t>. Содержание и ремонт улично-дорожной сети города</w:t>
            </w:r>
          </w:p>
        </w:tc>
        <w:tc>
          <w:tcPr>
            <w:tcW w:w="2268" w:type="dxa"/>
            <w:tcBorders>
              <w:top w:val="single" w:sz="4" w:space="0" w:color="auto"/>
              <w:left w:val="nil"/>
              <w:bottom w:val="single" w:sz="4" w:space="0" w:color="auto"/>
              <w:right w:val="single" w:sz="4" w:space="0" w:color="auto"/>
            </w:tcBorders>
          </w:tcPr>
          <w:p w:rsidR="001F7B9E" w:rsidRDefault="001F7B9E">
            <w:pPr>
              <w:pStyle w:val="ac"/>
            </w:pPr>
            <w:r>
              <w:t>всего</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1 158 159,6</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1 225 398,1</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897 227,0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897 227,0</w:t>
            </w:r>
          </w:p>
        </w:tc>
        <w:tc>
          <w:tcPr>
            <w:tcW w:w="1321" w:type="dxa"/>
            <w:tcBorders>
              <w:top w:val="nil"/>
              <w:left w:val="nil"/>
              <w:bottom w:val="single" w:sz="4" w:space="0" w:color="auto"/>
              <w:right w:val="single" w:sz="4" w:space="0" w:color="auto"/>
            </w:tcBorders>
          </w:tcPr>
          <w:p w:rsidR="001F7B9E" w:rsidRDefault="001F7B9E">
            <w:pPr>
              <w:pStyle w:val="aa"/>
              <w:jc w:val="center"/>
            </w:pPr>
            <w:r>
              <w:t>897 227,0</w:t>
            </w:r>
          </w:p>
        </w:tc>
        <w:tc>
          <w:tcPr>
            <w:tcW w:w="1510" w:type="dxa"/>
            <w:tcBorders>
              <w:top w:val="nil"/>
              <w:left w:val="nil"/>
              <w:bottom w:val="single" w:sz="4" w:space="0" w:color="auto"/>
            </w:tcBorders>
          </w:tcPr>
          <w:p w:rsidR="001F7B9E" w:rsidRDefault="001F7B9E">
            <w:pPr>
              <w:pStyle w:val="aa"/>
              <w:jc w:val="center"/>
            </w:pPr>
            <w:r>
              <w:t>897 227,0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городской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580 832,3</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581 504,7</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575 957,9</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575 957,9</w:t>
            </w:r>
          </w:p>
        </w:tc>
        <w:tc>
          <w:tcPr>
            <w:tcW w:w="1321" w:type="dxa"/>
            <w:tcBorders>
              <w:top w:val="nil"/>
              <w:left w:val="nil"/>
              <w:bottom w:val="single" w:sz="4" w:space="0" w:color="auto"/>
              <w:right w:val="single" w:sz="4" w:space="0" w:color="auto"/>
            </w:tcBorders>
          </w:tcPr>
          <w:p w:rsidR="001F7B9E" w:rsidRDefault="001F7B9E">
            <w:pPr>
              <w:pStyle w:val="aa"/>
              <w:jc w:val="center"/>
            </w:pPr>
            <w:r>
              <w:t>575 957,9</w:t>
            </w:r>
          </w:p>
        </w:tc>
        <w:tc>
          <w:tcPr>
            <w:tcW w:w="1510" w:type="dxa"/>
            <w:tcBorders>
              <w:top w:val="nil"/>
              <w:left w:val="nil"/>
              <w:bottom w:val="single" w:sz="4" w:space="0" w:color="auto"/>
            </w:tcBorders>
          </w:tcPr>
          <w:p w:rsidR="001F7B9E" w:rsidRDefault="001F7B9E">
            <w:pPr>
              <w:pStyle w:val="aa"/>
              <w:jc w:val="center"/>
            </w:pPr>
            <w:r>
              <w:t>575 957,9</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554 546,7</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585 201,1</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321 269,1</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321 269,1</w:t>
            </w:r>
          </w:p>
        </w:tc>
        <w:tc>
          <w:tcPr>
            <w:tcW w:w="1321" w:type="dxa"/>
            <w:tcBorders>
              <w:top w:val="nil"/>
              <w:left w:val="nil"/>
              <w:bottom w:val="single" w:sz="4" w:space="0" w:color="auto"/>
              <w:right w:val="single" w:sz="4" w:space="0" w:color="auto"/>
            </w:tcBorders>
          </w:tcPr>
          <w:p w:rsidR="001F7B9E" w:rsidRDefault="001F7B9E">
            <w:pPr>
              <w:pStyle w:val="aa"/>
              <w:jc w:val="center"/>
            </w:pPr>
            <w:r>
              <w:t>321 269,1</w:t>
            </w:r>
          </w:p>
        </w:tc>
        <w:tc>
          <w:tcPr>
            <w:tcW w:w="1510" w:type="dxa"/>
            <w:tcBorders>
              <w:top w:val="nil"/>
              <w:left w:val="nil"/>
              <w:bottom w:val="single" w:sz="4" w:space="0" w:color="auto"/>
            </w:tcBorders>
          </w:tcPr>
          <w:p w:rsidR="001F7B9E" w:rsidRDefault="001F7B9E">
            <w:pPr>
              <w:pStyle w:val="aa"/>
              <w:jc w:val="center"/>
            </w:pPr>
            <w:r>
              <w:t>321 269,1</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22 780,6</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58 692,3</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val="restart"/>
            <w:tcBorders>
              <w:top w:val="nil"/>
              <w:bottom w:val="single" w:sz="4" w:space="0" w:color="auto"/>
              <w:right w:val="single" w:sz="4" w:space="0" w:color="auto"/>
            </w:tcBorders>
          </w:tcPr>
          <w:p w:rsidR="001F7B9E" w:rsidRDefault="001F7B9E">
            <w:pPr>
              <w:pStyle w:val="aa"/>
              <w:jc w:val="center"/>
            </w:pPr>
            <w:r>
              <w:t>3.1.</w:t>
            </w:r>
          </w:p>
        </w:tc>
        <w:tc>
          <w:tcPr>
            <w:tcW w:w="2950" w:type="dxa"/>
            <w:vMerge w:val="restart"/>
            <w:tcBorders>
              <w:top w:val="nil"/>
              <w:left w:val="single" w:sz="4" w:space="0" w:color="auto"/>
              <w:bottom w:val="single" w:sz="4" w:space="0" w:color="auto"/>
              <w:right w:val="single" w:sz="4" w:space="0" w:color="auto"/>
            </w:tcBorders>
          </w:tcPr>
          <w:p w:rsidR="001F7B9E" w:rsidRDefault="001F7B9E">
            <w:pPr>
              <w:pStyle w:val="ac"/>
            </w:pPr>
            <w:r>
              <w:t>Основное мероприятие 2.1. Мероприятия по содержанию и ремонту улично-дорожной сети города</w:t>
            </w:r>
          </w:p>
        </w:tc>
        <w:tc>
          <w:tcPr>
            <w:tcW w:w="2268" w:type="dxa"/>
            <w:tcBorders>
              <w:top w:val="nil"/>
              <w:left w:val="nil"/>
              <w:bottom w:val="single" w:sz="4" w:space="0" w:color="auto"/>
              <w:right w:val="single" w:sz="4" w:space="0" w:color="auto"/>
            </w:tcBorders>
          </w:tcPr>
          <w:p w:rsidR="001F7B9E" w:rsidRDefault="001F7B9E">
            <w:pPr>
              <w:pStyle w:val="ac"/>
            </w:pPr>
            <w:r>
              <w:t>всего</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540 261,3</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540 261,3</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540 261,3</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540 261,3</w:t>
            </w:r>
          </w:p>
        </w:tc>
        <w:tc>
          <w:tcPr>
            <w:tcW w:w="1321" w:type="dxa"/>
            <w:tcBorders>
              <w:top w:val="nil"/>
              <w:left w:val="nil"/>
              <w:bottom w:val="single" w:sz="4" w:space="0" w:color="auto"/>
              <w:right w:val="single" w:sz="4" w:space="0" w:color="auto"/>
            </w:tcBorders>
          </w:tcPr>
          <w:p w:rsidR="001F7B9E" w:rsidRDefault="001F7B9E">
            <w:pPr>
              <w:pStyle w:val="aa"/>
              <w:jc w:val="center"/>
            </w:pPr>
            <w:r>
              <w:t>540 261,3</w:t>
            </w:r>
          </w:p>
        </w:tc>
        <w:tc>
          <w:tcPr>
            <w:tcW w:w="1510" w:type="dxa"/>
            <w:tcBorders>
              <w:top w:val="nil"/>
              <w:left w:val="nil"/>
              <w:bottom w:val="single" w:sz="4" w:space="0" w:color="auto"/>
            </w:tcBorders>
          </w:tcPr>
          <w:p w:rsidR="001F7B9E" w:rsidRDefault="001F7B9E">
            <w:pPr>
              <w:pStyle w:val="aa"/>
              <w:jc w:val="center"/>
            </w:pPr>
            <w:r>
              <w:t>540 261,3</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городской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540 261,3</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540 261,3</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540 261,3</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540 261,3</w:t>
            </w:r>
          </w:p>
        </w:tc>
        <w:tc>
          <w:tcPr>
            <w:tcW w:w="1321" w:type="dxa"/>
            <w:tcBorders>
              <w:top w:val="nil"/>
              <w:left w:val="nil"/>
              <w:bottom w:val="single" w:sz="4" w:space="0" w:color="auto"/>
              <w:right w:val="single" w:sz="4" w:space="0" w:color="auto"/>
            </w:tcBorders>
          </w:tcPr>
          <w:p w:rsidR="001F7B9E" w:rsidRDefault="001F7B9E">
            <w:pPr>
              <w:pStyle w:val="aa"/>
              <w:jc w:val="center"/>
            </w:pPr>
            <w:r>
              <w:t>540 261,3</w:t>
            </w:r>
          </w:p>
        </w:tc>
        <w:tc>
          <w:tcPr>
            <w:tcW w:w="1510" w:type="dxa"/>
            <w:tcBorders>
              <w:top w:val="nil"/>
              <w:left w:val="nil"/>
              <w:bottom w:val="single" w:sz="4" w:space="0" w:color="auto"/>
            </w:tcBorders>
          </w:tcPr>
          <w:p w:rsidR="001F7B9E" w:rsidRDefault="001F7B9E">
            <w:pPr>
              <w:pStyle w:val="aa"/>
              <w:jc w:val="center"/>
            </w:pPr>
            <w:r>
              <w:t>540 261,3</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nil"/>
              <w:bottom w:val="single" w:sz="4" w:space="0" w:color="auto"/>
              <w:right w:val="single" w:sz="4" w:space="0" w:color="auto"/>
            </w:tcBorders>
          </w:tcPr>
          <w:p w:rsidR="001F7B9E" w:rsidRDefault="001F7B9E">
            <w:pPr>
              <w:pStyle w:val="aa"/>
            </w:pPr>
          </w:p>
        </w:tc>
        <w:tc>
          <w:tcPr>
            <w:tcW w:w="2950" w:type="dxa"/>
            <w:vMerge/>
            <w:tcBorders>
              <w:top w:val="nil"/>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val="restart"/>
            <w:tcBorders>
              <w:top w:val="nil"/>
              <w:bottom w:val="single" w:sz="4" w:space="0" w:color="auto"/>
              <w:right w:val="single" w:sz="4" w:space="0" w:color="auto"/>
            </w:tcBorders>
          </w:tcPr>
          <w:p w:rsidR="001F7B9E" w:rsidRDefault="001F7B9E">
            <w:pPr>
              <w:pStyle w:val="aa"/>
              <w:jc w:val="center"/>
            </w:pPr>
            <w:r>
              <w:t>3.1.1.</w:t>
            </w:r>
          </w:p>
        </w:tc>
        <w:tc>
          <w:tcPr>
            <w:tcW w:w="2950" w:type="dxa"/>
            <w:vMerge w:val="restart"/>
            <w:tcBorders>
              <w:top w:val="nil"/>
              <w:left w:val="single" w:sz="4" w:space="0" w:color="auto"/>
              <w:bottom w:val="single" w:sz="4" w:space="0" w:color="auto"/>
              <w:right w:val="single" w:sz="4" w:space="0" w:color="auto"/>
            </w:tcBorders>
          </w:tcPr>
          <w:p w:rsidR="001F7B9E" w:rsidRDefault="001F7B9E">
            <w:pPr>
              <w:pStyle w:val="ac"/>
            </w:pPr>
            <w:r>
              <w:t>Мероприятие 2.1.1. Текущее содержание и ремонт улично-дорожной сети</w:t>
            </w:r>
          </w:p>
        </w:tc>
        <w:tc>
          <w:tcPr>
            <w:tcW w:w="2268" w:type="dxa"/>
            <w:tcBorders>
              <w:top w:val="nil"/>
              <w:left w:val="nil"/>
              <w:bottom w:val="single" w:sz="4" w:space="0" w:color="auto"/>
              <w:right w:val="single" w:sz="4" w:space="0" w:color="auto"/>
            </w:tcBorders>
          </w:tcPr>
          <w:p w:rsidR="001F7B9E" w:rsidRDefault="001F7B9E">
            <w:pPr>
              <w:pStyle w:val="ac"/>
            </w:pPr>
            <w:r>
              <w:t>всего</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2 547,5</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2 547,5</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2 547,5</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2 547,5</w:t>
            </w:r>
          </w:p>
        </w:tc>
        <w:tc>
          <w:tcPr>
            <w:tcW w:w="1321" w:type="dxa"/>
            <w:tcBorders>
              <w:top w:val="nil"/>
              <w:left w:val="nil"/>
              <w:bottom w:val="single" w:sz="4" w:space="0" w:color="auto"/>
              <w:right w:val="single" w:sz="4" w:space="0" w:color="auto"/>
            </w:tcBorders>
          </w:tcPr>
          <w:p w:rsidR="001F7B9E" w:rsidRDefault="001F7B9E">
            <w:pPr>
              <w:pStyle w:val="aa"/>
              <w:jc w:val="center"/>
            </w:pPr>
            <w:r>
              <w:t>2 547,5</w:t>
            </w:r>
          </w:p>
        </w:tc>
        <w:tc>
          <w:tcPr>
            <w:tcW w:w="1510" w:type="dxa"/>
            <w:tcBorders>
              <w:top w:val="nil"/>
              <w:left w:val="nil"/>
              <w:bottom w:val="single" w:sz="4" w:space="0" w:color="auto"/>
            </w:tcBorders>
          </w:tcPr>
          <w:p w:rsidR="001F7B9E" w:rsidRDefault="001F7B9E">
            <w:pPr>
              <w:pStyle w:val="aa"/>
              <w:jc w:val="center"/>
            </w:pPr>
            <w:r>
              <w:t>2 547,5</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городской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2 547,5</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2 547,5</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2 547,5</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2 547,5</w:t>
            </w:r>
          </w:p>
        </w:tc>
        <w:tc>
          <w:tcPr>
            <w:tcW w:w="1321" w:type="dxa"/>
            <w:tcBorders>
              <w:top w:val="nil"/>
              <w:left w:val="nil"/>
              <w:bottom w:val="single" w:sz="4" w:space="0" w:color="auto"/>
              <w:right w:val="single" w:sz="4" w:space="0" w:color="auto"/>
            </w:tcBorders>
          </w:tcPr>
          <w:p w:rsidR="001F7B9E" w:rsidRDefault="001F7B9E">
            <w:pPr>
              <w:pStyle w:val="aa"/>
              <w:jc w:val="center"/>
            </w:pPr>
            <w:r>
              <w:t>2 547,5</w:t>
            </w:r>
          </w:p>
        </w:tc>
        <w:tc>
          <w:tcPr>
            <w:tcW w:w="1510" w:type="dxa"/>
            <w:tcBorders>
              <w:top w:val="nil"/>
              <w:left w:val="nil"/>
              <w:bottom w:val="single" w:sz="4" w:space="0" w:color="auto"/>
            </w:tcBorders>
          </w:tcPr>
          <w:p w:rsidR="001F7B9E" w:rsidRDefault="001F7B9E">
            <w:pPr>
              <w:pStyle w:val="aa"/>
              <w:jc w:val="center"/>
            </w:pPr>
            <w:r>
              <w:t>2 547,5</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nil"/>
              <w:bottom w:val="single" w:sz="4" w:space="0" w:color="auto"/>
              <w:right w:val="single" w:sz="4" w:space="0" w:color="auto"/>
            </w:tcBorders>
          </w:tcPr>
          <w:p w:rsidR="001F7B9E" w:rsidRDefault="001F7B9E">
            <w:pPr>
              <w:pStyle w:val="aa"/>
            </w:pPr>
          </w:p>
        </w:tc>
        <w:tc>
          <w:tcPr>
            <w:tcW w:w="2950" w:type="dxa"/>
            <w:vMerge/>
            <w:tcBorders>
              <w:top w:val="nil"/>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val="restart"/>
            <w:tcBorders>
              <w:top w:val="nil"/>
              <w:bottom w:val="single" w:sz="4" w:space="0" w:color="auto"/>
              <w:right w:val="single" w:sz="4" w:space="0" w:color="auto"/>
            </w:tcBorders>
          </w:tcPr>
          <w:p w:rsidR="001F7B9E" w:rsidRDefault="001F7B9E">
            <w:pPr>
              <w:pStyle w:val="aa"/>
              <w:jc w:val="center"/>
            </w:pPr>
            <w:r>
              <w:t>3.1.2.</w:t>
            </w:r>
          </w:p>
        </w:tc>
        <w:tc>
          <w:tcPr>
            <w:tcW w:w="2950" w:type="dxa"/>
            <w:vMerge w:val="restart"/>
            <w:tcBorders>
              <w:top w:val="nil"/>
              <w:left w:val="single" w:sz="4" w:space="0" w:color="auto"/>
              <w:bottom w:val="single" w:sz="4" w:space="0" w:color="auto"/>
              <w:right w:val="single" w:sz="4" w:space="0" w:color="auto"/>
            </w:tcBorders>
          </w:tcPr>
          <w:p w:rsidR="001F7B9E" w:rsidRDefault="001F7B9E">
            <w:pPr>
              <w:pStyle w:val="ac"/>
            </w:pPr>
            <w:r>
              <w:t>Мероприятие 2.1.2. Содержание автомобильных дорог общего пользования местного значения (содержание МКУ "САТ")</w:t>
            </w:r>
          </w:p>
        </w:tc>
        <w:tc>
          <w:tcPr>
            <w:tcW w:w="2268" w:type="dxa"/>
            <w:tcBorders>
              <w:top w:val="single" w:sz="4" w:space="0" w:color="auto"/>
              <w:left w:val="nil"/>
              <w:bottom w:val="single" w:sz="4" w:space="0" w:color="auto"/>
              <w:right w:val="single" w:sz="4" w:space="0" w:color="auto"/>
            </w:tcBorders>
          </w:tcPr>
          <w:p w:rsidR="001F7B9E" w:rsidRDefault="001F7B9E">
            <w:pPr>
              <w:pStyle w:val="ac"/>
            </w:pPr>
            <w:r>
              <w:t>всего</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534 790,1</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534 790,1</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534 790,1</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534 790,1</w:t>
            </w:r>
          </w:p>
        </w:tc>
        <w:tc>
          <w:tcPr>
            <w:tcW w:w="1321" w:type="dxa"/>
            <w:tcBorders>
              <w:top w:val="nil"/>
              <w:left w:val="nil"/>
              <w:bottom w:val="single" w:sz="4" w:space="0" w:color="auto"/>
              <w:right w:val="single" w:sz="4" w:space="0" w:color="auto"/>
            </w:tcBorders>
          </w:tcPr>
          <w:p w:rsidR="001F7B9E" w:rsidRDefault="001F7B9E">
            <w:pPr>
              <w:pStyle w:val="aa"/>
              <w:jc w:val="center"/>
            </w:pPr>
            <w:r>
              <w:t>534 790,1</w:t>
            </w:r>
          </w:p>
        </w:tc>
        <w:tc>
          <w:tcPr>
            <w:tcW w:w="1510" w:type="dxa"/>
            <w:tcBorders>
              <w:top w:val="nil"/>
              <w:left w:val="nil"/>
              <w:bottom w:val="single" w:sz="4" w:space="0" w:color="auto"/>
            </w:tcBorders>
          </w:tcPr>
          <w:p w:rsidR="001F7B9E" w:rsidRDefault="001F7B9E">
            <w:pPr>
              <w:pStyle w:val="aa"/>
              <w:jc w:val="center"/>
            </w:pPr>
            <w:r>
              <w:t>534 790,1</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single" w:sz="4" w:space="0" w:color="auto"/>
              <w:left w:val="single" w:sz="4" w:space="0" w:color="auto"/>
              <w:bottom w:val="single" w:sz="4" w:space="0" w:color="auto"/>
              <w:right w:val="single" w:sz="4" w:space="0" w:color="auto"/>
            </w:tcBorders>
          </w:tcPr>
          <w:p w:rsidR="001F7B9E" w:rsidRDefault="001F7B9E">
            <w:pPr>
              <w:pStyle w:val="ac"/>
            </w:pPr>
            <w:r>
              <w:t>городской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534 790,1</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534 790,1</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534 790,1</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534 790,1</w:t>
            </w:r>
          </w:p>
        </w:tc>
        <w:tc>
          <w:tcPr>
            <w:tcW w:w="1321" w:type="dxa"/>
            <w:tcBorders>
              <w:top w:val="nil"/>
              <w:left w:val="nil"/>
              <w:bottom w:val="single" w:sz="4" w:space="0" w:color="auto"/>
              <w:right w:val="single" w:sz="4" w:space="0" w:color="auto"/>
            </w:tcBorders>
          </w:tcPr>
          <w:p w:rsidR="001F7B9E" w:rsidRDefault="001F7B9E">
            <w:pPr>
              <w:pStyle w:val="aa"/>
              <w:jc w:val="center"/>
            </w:pPr>
            <w:r>
              <w:t>534 790,1</w:t>
            </w:r>
          </w:p>
        </w:tc>
        <w:tc>
          <w:tcPr>
            <w:tcW w:w="1510" w:type="dxa"/>
            <w:tcBorders>
              <w:top w:val="nil"/>
              <w:left w:val="nil"/>
              <w:bottom w:val="single" w:sz="4" w:space="0" w:color="auto"/>
            </w:tcBorders>
          </w:tcPr>
          <w:p w:rsidR="001F7B9E" w:rsidRDefault="001F7B9E">
            <w:pPr>
              <w:pStyle w:val="aa"/>
              <w:jc w:val="center"/>
            </w:pPr>
            <w:r>
              <w:t>534 790,1</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single" w:sz="4" w:space="0" w:color="auto"/>
              <w:left w:val="single" w:sz="4" w:space="0" w:color="auto"/>
              <w:bottom w:val="single" w:sz="4" w:space="0" w:color="auto"/>
              <w:right w:val="single" w:sz="4" w:space="0" w:color="auto"/>
            </w:tcBorders>
          </w:tcPr>
          <w:p w:rsidR="001F7B9E" w:rsidRDefault="001F7B9E">
            <w:pPr>
              <w:pStyle w:val="ac"/>
            </w:pPr>
            <w: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single" w:sz="4" w:space="0" w:color="auto"/>
              <w:left w:val="single" w:sz="4" w:space="0" w:color="auto"/>
              <w:bottom w:val="single" w:sz="4" w:space="0" w:color="auto"/>
              <w:right w:val="single" w:sz="4" w:space="0" w:color="auto"/>
            </w:tcBorders>
          </w:tcPr>
          <w:p w:rsidR="001F7B9E" w:rsidRDefault="001F7B9E">
            <w:pPr>
              <w:pStyle w:val="ac"/>
            </w:pPr>
            <w: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nil"/>
              <w:bottom w:val="single" w:sz="4" w:space="0" w:color="auto"/>
              <w:right w:val="single" w:sz="4" w:space="0" w:color="auto"/>
            </w:tcBorders>
          </w:tcPr>
          <w:p w:rsidR="001F7B9E" w:rsidRDefault="001F7B9E">
            <w:pPr>
              <w:pStyle w:val="aa"/>
            </w:pPr>
          </w:p>
        </w:tc>
        <w:tc>
          <w:tcPr>
            <w:tcW w:w="2950" w:type="dxa"/>
            <w:vMerge/>
            <w:tcBorders>
              <w:top w:val="nil"/>
              <w:left w:val="single" w:sz="4" w:space="0" w:color="auto"/>
              <w:bottom w:val="single" w:sz="4" w:space="0" w:color="auto"/>
              <w:right w:val="single" w:sz="4" w:space="0" w:color="auto"/>
            </w:tcBorders>
          </w:tcPr>
          <w:p w:rsidR="001F7B9E" w:rsidRDefault="001F7B9E">
            <w:pPr>
              <w:pStyle w:val="aa"/>
            </w:pPr>
          </w:p>
        </w:tc>
        <w:tc>
          <w:tcPr>
            <w:tcW w:w="2268" w:type="dxa"/>
            <w:tcBorders>
              <w:top w:val="single" w:sz="4" w:space="0" w:color="auto"/>
              <w:left w:val="single" w:sz="4" w:space="0" w:color="auto"/>
              <w:bottom w:val="single" w:sz="4" w:space="0" w:color="auto"/>
              <w:right w:val="single" w:sz="4" w:space="0" w:color="auto"/>
            </w:tcBorders>
          </w:tcPr>
          <w:p w:rsidR="001F7B9E" w:rsidRDefault="001F7B9E">
            <w:pPr>
              <w:pStyle w:val="ac"/>
            </w:pPr>
            <w: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val="restart"/>
            <w:tcBorders>
              <w:top w:val="nil"/>
              <w:bottom w:val="single" w:sz="4" w:space="0" w:color="auto"/>
              <w:right w:val="single" w:sz="4" w:space="0" w:color="auto"/>
            </w:tcBorders>
          </w:tcPr>
          <w:p w:rsidR="001F7B9E" w:rsidRDefault="001F7B9E">
            <w:pPr>
              <w:pStyle w:val="aa"/>
              <w:jc w:val="center"/>
            </w:pPr>
            <w:r>
              <w:t>3.1.3.</w:t>
            </w:r>
          </w:p>
        </w:tc>
        <w:tc>
          <w:tcPr>
            <w:tcW w:w="2950" w:type="dxa"/>
            <w:vMerge w:val="restart"/>
            <w:tcBorders>
              <w:top w:val="nil"/>
              <w:left w:val="single" w:sz="4" w:space="0" w:color="auto"/>
              <w:bottom w:val="single" w:sz="4" w:space="0" w:color="auto"/>
              <w:right w:val="single" w:sz="4" w:space="0" w:color="auto"/>
            </w:tcBorders>
          </w:tcPr>
          <w:p w:rsidR="001F7B9E" w:rsidRDefault="001F7B9E">
            <w:pPr>
              <w:pStyle w:val="ac"/>
            </w:pPr>
            <w:r>
              <w:t>Мероприятие 2.1.3. Обслуживание, содержание, обследование мостовых сооружений через МКУ "САТ"</w:t>
            </w:r>
          </w:p>
        </w:tc>
        <w:tc>
          <w:tcPr>
            <w:tcW w:w="2268" w:type="dxa"/>
            <w:tcBorders>
              <w:top w:val="nil"/>
              <w:left w:val="nil"/>
              <w:bottom w:val="single" w:sz="4" w:space="0" w:color="auto"/>
              <w:right w:val="single" w:sz="4" w:space="0" w:color="auto"/>
            </w:tcBorders>
          </w:tcPr>
          <w:p w:rsidR="001F7B9E" w:rsidRDefault="001F7B9E">
            <w:pPr>
              <w:pStyle w:val="ac"/>
            </w:pPr>
            <w:r>
              <w:t>всего</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2 923,7</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2 923,7</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2 923,7</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2 923,7</w:t>
            </w:r>
          </w:p>
        </w:tc>
        <w:tc>
          <w:tcPr>
            <w:tcW w:w="1321" w:type="dxa"/>
            <w:tcBorders>
              <w:top w:val="nil"/>
              <w:left w:val="nil"/>
              <w:bottom w:val="single" w:sz="4" w:space="0" w:color="auto"/>
              <w:right w:val="single" w:sz="4" w:space="0" w:color="auto"/>
            </w:tcBorders>
          </w:tcPr>
          <w:p w:rsidR="001F7B9E" w:rsidRDefault="001F7B9E">
            <w:pPr>
              <w:pStyle w:val="aa"/>
              <w:jc w:val="center"/>
            </w:pPr>
            <w:r>
              <w:t>2 923,7</w:t>
            </w:r>
          </w:p>
        </w:tc>
        <w:tc>
          <w:tcPr>
            <w:tcW w:w="1510" w:type="dxa"/>
            <w:tcBorders>
              <w:top w:val="nil"/>
              <w:left w:val="nil"/>
              <w:bottom w:val="single" w:sz="4" w:space="0" w:color="auto"/>
            </w:tcBorders>
          </w:tcPr>
          <w:p w:rsidR="001F7B9E" w:rsidRDefault="001F7B9E">
            <w:pPr>
              <w:pStyle w:val="aa"/>
              <w:jc w:val="center"/>
            </w:pPr>
            <w:r>
              <w:t>2 923,7</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городской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2 923,7</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2 923,7</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2 923,7</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2 923,7</w:t>
            </w:r>
          </w:p>
        </w:tc>
        <w:tc>
          <w:tcPr>
            <w:tcW w:w="1321" w:type="dxa"/>
            <w:tcBorders>
              <w:top w:val="nil"/>
              <w:left w:val="nil"/>
              <w:bottom w:val="single" w:sz="4" w:space="0" w:color="auto"/>
              <w:right w:val="single" w:sz="4" w:space="0" w:color="auto"/>
            </w:tcBorders>
          </w:tcPr>
          <w:p w:rsidR="001F7B9E" w:rsidRDefault="001F7B9E">
            <w:pPr>
              <w:pStyle w:val="aa"/>
              <w:jc w:val="center"/>
            </w:pPr>
            <w:r>
              <w:t>2 923,7</w:t>
            </w:r>
          </w:p>
        </w:tc>
        <w:tc>
          <w:tcPr>
            <w:tcW w:w="1510" w:type="dxa"/>
            <w:tcBorders>
              <w:top w:val="nil"/>
              <w:left w:val="nil"/>
              <w:bottom w:val="single" w:sz="4" w:space="0" w:color="auto"/>
            </w:tcBorders>
          </w:tcPr>
          <w:p w:rsidR="001F7B9E" w:rsidRDefault="001F7B9E">
            <w:pPr>
              <w:pStyle w:val="aa"/>
              <w:jc w:val="center"/>
            </w:pPr>
            <w:r>
              <w:t>2 923,7</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nil"/>
              <w:bottom w:val="single" w:sz="4" w:space="0" w:color="auto"/>
              <w:right w:val="single" w:sz="4" w:space="0" w:color="auto"/>
            </w:tcBorders>
          </w:tcPr>
          <w:p w:rsidR="001F7B9E" w:rsidRDefault="001F7B9E">
            <w:pPr>
              <w:pStyle w:val="aa"/>
            </w:pPr>
          </w:p>
        </w:tc>
        <w:tc>
          <w:tcPr>
            <w:tcW w:w="2950" w:type="dxa"/>
            <w:vMerge/>
            <w:tcBorders>
              <w:top w:val="nil"/>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val="restart"/>
            <w:tcBorders>
              <w:top w:val="single" w:sz="4" w:space="0" w:color="auto"/>
              <w:bottom w:val="single" w:sz="4" w:space="0" w:color="auto"/>
              <w:right w:val="single" w:sz="4" w:space="0" w:color="auto"/>
            </w:tcBorders>
          </w:tcPr>
          <w:p w:rsidR="001F7B9E" w:rsidRDefault="001F7B9E">
            <w:pPr>
              <w:pStyle w:val="aa"/>
              <w:jc w:val="center"/>
            </w:pPr>
            <w:r>
              <w:t>3.2.</w:t>
            </w:r>
          </w:p>
        </w:tc>
        <w:tc>
          <w:tcPr>
            <w:tcW w:w="2950" w:type="dxa"/>
            <w:vMerge w:val="restart"/>
            <w:tcBorders>
              <w:top w:val="single" w:sz="4" w:space="0" w:color="auto"/>
              <w:left w:val="single" w:sz="4" w:space="0" w:color="auto"/>
              <w:bottom w:val="single" w:sz="4" w:space="0" w:color="auto"/>
              <w:right w:val="single" w:sz="4" w:space="0" w:color="auto"/>
            </w:tcBorders>
          </w:tcPr>
          <w:p w:rsidR="001F7B9E" w:rsidRDefault="001F7B9E">
            <w:pPr>
              <w:pStyle w:val="ac"/>
            </w:pPr>
            <w:r>
              <w:t>Основное мероприятие 2.2. 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 предоставляемым отдельным категориям граждан*</w:t>
            </w:r>
          </w:p>
        </w:tc>
        <w:tc>
          <w:tcPr>
            <w:tcW w:w="2268" w:type="dxa"/>
            <w:tcBorders>
              <w:top w:val="nil"/>
              <w:left w:val="nil"/>
              <w:bottom w:val="single" w:sz="4" w:space="0" w:color="auto"/>
              <w:right w:val="single" w:sz="4" w:space="0" w:color="auto"/>
            </w:tcBorders>
          </w:tcPr>
          <w:p w:rsidR="001F7B9E" w:rsidRDefault="001F7B9E">
            <w:pPr>
              <w:pStyle w:val="ac"/>
            </w:pPr>
            <w:r>
              <w:t>всего</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22 587,1</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22 587,1</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городской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2 258,7</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2 258,7</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20 328,4</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20 328,4</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val="restart"/>
            <w:tcBorders>
              <w:top w:val="nil"/>
              <w:bottom w:val="single" w:sz="4" w:space="0" w:color="auto"/>
              <w:right w:val="single" w:sz="4" w:space="0" w:color="auto"/>
            </w:tcBorders>
          </w:tcPr>
          <w:p w:rsidR="001F7B9E" w:rsidRDefault="001F7B9E">
            <w:pPr>
              <w:pStyle w:val="aa"/>
              <w:jc w:val="center"/>
            </w:pPr>
            <w:r>
              <w:t>3.3.</w:t>
            </w:r>
          </w:p>
        </w:tc>
        <w:tc>
          <w:tcPr>
            <w:tcW w:w="2950" w:type="dxa"/>
            <w:vMerge w:val="restart"/>
            <w:tcBorders>
              <w:top w:val="nil"/>
              <w:left w:val="single" w:sz="4" w:space="0" w:color="auto"/>
              <w:bottom w:val="single" w:sz="4" w:space="0" w:color="auto"/>
              <w:right w:val="single" w:sz="4" w:space="0" w:color="auto"/>
            </w:tcBorders>
          </w:tcPr>
          <w:p w:rsidR="001F7B9E" w:rsidRDefault="001F7B9E">
            <w:pPr>
              <w:pStyle w:val="ac"/>
            </w:pPr>
            <w:r>
              <w:t>Основное мероприятие 2.3. Осуществление дорожной деятельности в отношении автомобильных дорог общего пользования местного значения</w:t>
            </w:r>
          </w:p>
        </w:tc>
        <w:tc>
          <w:tcPr>
            <w:tcW w:w="2268" w:type="dxa"/>
            <w:tcBorders>
              <w:top w:val="nil"/>
              <w:left w:val="nil"/>
              <w:bottom w:val="single" w:sz="4" w:space="0" w:color="auto"/>
              <w:right w:val="single" w:sz="4" w:space="0" w:color="auto"/>
            </w:tcBorders>
          </w:tcPr>
          <w:p w:rsidR="001F7B9E" w:rsidRDefault="001F7B9E">
            <w:pPr>
              <w:pStyle w:val="ac"/>
            </w:pPr>
            <w:r>
              <w:t>всего</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356 965,7</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356 965,7</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356 965,7</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356 965,7</w:t>
            </w:r>
          </w:p>
        </w:tc>
        <w:tc>
          <w:tcPr>
            <w:tcW w:w="1321" w:type="dxa"/>
            <w:tcBorders>
              <w:top w:val="nil"/>
              <w:left w:val="nil"/>
              <w:bottom w:val="single" w:sz="4" w:space="0" w:color="auto"/>
              <w:right w:val="single" w:sz="4" w:space="0" w:color="auto"/>
            </w:tcBorders>
          </w:tcPr>
          <w:p w:rsidR="001F7B9E" w:rsidRDefault="001F7B9E">
            <w:pPr>
              <w:pStyle w:val="aa"/>
              <w:jc w:val="center"/>
            </w:pPr>
            <w:r>
              <w:t>356 965,7</w:t>
            </w:r>
          </w:p>
        </w:tc>
        <w:tc>
          <w:tcPr>
            <w:tcW w:w="1510" w:type="dxa"/>
            <w:tcBorders>
              <w:top w:val="nil"/>
              <w:left w:val="nil"/>
              <w:bottom w:val="single" w:sz="4" w:space="0" w:color="auto"/>
            </w:tcBorders>
          </w:tcPr>
          <w:p w:rsidR="001F7B9E" w:rsidRDefault="001F7B9E">
            <w:pPr>
              <w:pStyle w:val="aa"/>
              <w:jc w:val="center"/>
            </w:pPr>
            <w:r>
              <w:t>356 965,7</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городской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35 696,6</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35 696,6</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35 696,6</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35 696,6</w:t>
            </w:r>
          </w:p>
        </w:tc>
        <w:tc>
          <w:tcPr>
            <w:tcW w:w="1321" w:type="dxa"/>
            <w:tcBorders>
              <w:top w:val="nil"/>
              <w:left w:val="nil"/>
              <w:bottom w:val="single" w:sz="4" w:space="0" w:color="auto"/>
              <w:right w:val="single" w:sz="4" w:space="0" w:color="auto"/>
            </w:tcBorders>
          </w:tcPr>
          <w:p w:rsidR="001F7B9E" w:rsidRDefault="001F7B9E">
            <w:pPr>
              <w:pStyle w:val="aa"/>
              <w:jc w:val="center"/>
            </w:pPr>
            <w:r>
              <w:t>35 696,6</w:t>
            </w:r>
          </w:p>
        </w:tc>
        <w:tc>
          <w:tcPr>
            <w:tcW w:w="1510" w:type="dxa"/>
            <w:tcBorders>
              <w:top w:val="nil"/>
              <w:left w:val="nil"/>
              <w:bottom w:val="single" w:sz="4" w:space="0" w:color="auto"/>
            </w:tcBorders>
          </w:tcPr>
          <w:p w:rsidR="001F7B9E" w:rsidRDefault="001F7B9E">
            <w:pPr>
              <w:pStyle w:val="aa"/>
              <w:jc w:val="center"/>
            </w:pPr>
            <w:r>
              <w:t>35 696,6</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321 269,1</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321 269,1</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321 269,1</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321 269,1</w:t>
            </w:r>
          </w:p>
        </w:tc>
        <w:tc>
          <w:tcPr>
            <w:tcW w:w="1321" w:type="dxa"/>
            <w:tcBorders>
              <w:top w:val="nil"/>
              <w:left w:val="nil"/>
              <w:bottom w:val="single" w:sz="4" w:space="0" w:color="auto"/>
              <w:right w:val="single" w:sz="4" w:space="0" w:color="auto"/>
            </w:tcBorders>
          </w:tcPr>
          <w:p w:rsidR="001F7B9E" w:rsidRDefault="001F7B9E">
            <w:pPr>
              <w:pStyle w:val="aa"/>
              <w:jc w:val="center"/>
            </w:pPr>
            <w:r>
              <w:t>321 269,1</w:t>
            </w:r>
          </w:p>
        </w:tc>
        <w:tc>
          <w:tcPr>
            <w:tcW w:w="1510" w:type="dxa"/>
            <w:tcBorders>
              <w:top w:val="nil"/>
              <w:left w:val="nil"/>
              <w:bottom w:val="single" w:sz="4" w:space="0" w:color="auto"/>
            </w:tcBorders>
          </w:tcPr>
          <w:p w:rsidR="001F7B9E" w:rsidRDefault="001F7B9E">
            <w:pPr>
              <w:pStyle w:val="aa"/>
              <w:jc w:val="center"/>
            </w:pPr>
            <w:r>
              <w:t>321 269,1</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nil"/>
              <w:bottom w:val="single" w:sz="4" w:space="0" w:color="auto"/>
              <w:right w:val="single" w:sz="4" w:space="0" w:color="auto"/>
            </w:tcBorders>
          </w:tcPr>
          <w:p w:rsidR="001F7B9E" w:rsidRDefault="001F7B9E">
            <w:pPr>
              <w:pStyle w:val="aa"/>
            </w:pPr>
          </w:p>
        </w:tc>
        <w:tc>
          <w:tcPr>
            <w:tcW w:w="2950" w:type="dxa"/>
            <w:vMerge/>
            <w:tcBorders>
              <w:top w:val="nil"/>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val="restart"/>
            <w:tcBorders>
              <w:top w:val="nil"/>
              <w:bottom w:val="single" w:sz="4" w:space="0" w:color="auto"/>
              <w:right w:val="single" w:sz="4" w:space="0" w:color="auto"/>
            </w:tcBorders>
          </w:tcPr>
          <w:p w:rsidR="001F7B9E" w:rsidRDefault="001F7B9E">
            <w:pPr>
              <w:pStyle w:val="aa"/>
              <w:jc w:val="center"/>
            </w:pPr>
            <w:r>
              <w:t>3.3.1.</w:t>
            </w:r>
          </w:p>
        </w:tc>
        <w:tc>
          <w:tcPr>
            <w:tcW w:w="2950" w:type="dxa"/>
            <w:vMerge w:val="restart"/>
            <w:tcBorders>
              <w:top w:val="nil"/>
              <w:left w:val="single" w:sz="4" w:space="0" w:color="auto"/>
              <w:bottom w:val="single" w:sz="4" w:space="0" w:color="auto"/>
              <w:right w:val="single" w:sz="4" w:space="0" w:color="auto"/>
            </w:tcBorders>
          </w:tcPr>
          <w:p w:rsidR="001F7B9E" w:rsidRDefault="001F7B9E">
            <w:pPr>
              <w:pStyle w:val="ac"/>
            </w:pPr>
            <w:r>
              <w:t>Мероприятие 2.3.1. Ремонт автомобильных дорог общего пользования местного значения *</w:t>
            </w:r>
          </w:p>
        </w:tc>
        <w:tc>
          <w:tcPr>
            <w:tcW w:w="2268" w:type="dxa"/>
            <w:tcBorders>
              <w:top w:val="single" w:sz="4" w:space="0" w:color="auto"/>
              <w:left w:val="nil"/>
              <w:bottom w:val="single" w:sz="4" w:space="0" w:color="auto"/>
              <w:right w:val="single" w:sz="4" w:space="0" w:color="auto"/>
            </w:tcBorders>
          </w:tcPr>
          <w:p w:rsidR="001F7B9E" w:rsidRDefault="001F7B9E">
            <w:pPr>
              <w:pStyle w:val="ac"/>
            </w:pPr>
            <w:r>
              <w:t>всего</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310 348,1</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310 348,1</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310 348,1</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310 348,1</w:t>
            </w:r>
          </w:p>
        </w:tc>
        <w:tc>
          <w:tcPr>
            <w:tcW w:w="1321" w:type="dxa"/>
            <w:tcBorders>
              <w:top w:val="nil"/>
              <w:left w:val="nil"/>
              <w:bottom w:val="single" w:sz="4" w:space="0" w:color="auto"/>
              <w:right w:val="single" w:sz="4" w:space="0" w:color="auto"/>
            </w:tcBorders>
          </w:tcPr>
          <w:p w:rsidR="001F7B9E" w:rsidRDefault="001F7B9E">
            <w:pPr>
              <w:pStyle w:val="aa"/>
              <w:jc w:val="center"/>
            </w:pPr>
            <w:r>
              <w:t>310 348,1</w:t>
            </w:r>
          </w:p>
        </w:tc>
        <w:tc>
          <w:tcPr>
            <w:tcW w:w="1510" w:type="dxa"/>
            <w:tcBorders>
              <w:top w:val="nil"/>
              <w:left w:val="nil"/>
              <w:bottom w:val="single" w:sz="4" w:space="0" w:color="auto"/>
            </w:tcBorders>
          </w:tcPr>
          <w:p w:rsidR="001F7B9E" w:rsidRDefault="001F7B9E">
            <w:pPr>
              <w:pStyle w:val="aa"/>
              <w:jc w:val="center"/>
            </w:pPr>
            <w:r>
              <w:t>310 348,1</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single" w:sz="4" w:space="0" w:color="auto"/>
              <w:left w:val="single" w:sz="4" w:space="0" w:color="auto"/>
              <w:bottom w:val="single" w:sz="4" w:space="0" w:color="auto"/>
              <w:right w:val="single" w:sz="4" w:space="0" w:color="auto"/>
            </w:tcBorders>
          </w:tcPr>
          <w:p w:rsidR="001F7B9E" w:rsidRDefault="001F7B9E">
            <w:pPr>
              <w:pStyle w:val="ac"/>
            </w:pPr>
            <w:r>
              <w:t>городской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31 034,8</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31 034,8</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31 034,8</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31 034,8</w:t>
            </w:r>
          </w:p>
        </w:tc>
        <w:tc>
          <w:tcPr>
            <w:tcW w:w="1321" w:type="dxa"/>
            <w:tcBorders>
              <w:top w:val="nil"/>
              <w:left w:val="nil"/>
              <w:bottom w:val="single" w:sz="4" w:space="0" w:color="auto"/>
              <w:right w:val="single" w:sz="4" w:space="0" w:color="auto"/>
            </w:tcBorders>
          </w:tcPr>
          <w:p w:rsidR="001F7B9E" w:rsidRDefault="001F7B9E">
            <w:pPr>
              <w:pStyle w:val="aa"/>
              <w:jc w:val="center"/>
            </w:pPr>
            <w:r>
              <w:t>31 034,8</w:t>
            </w:r>
          </w:p>
        </w:tc>
        <w:tc>
          <w:tcPr>
            <w:tcW w:w="1510" w:type="dxa"/>
            <w:tcBorders>
              <w:top w:val="nil"/>
              <w:left w:val="nil"/>
              <w:bottom w:val="single" w:sz="4" w:space="0" w:color="auto"/>
            </w:tcBorders>
          </w:tcPr>
          <w:p w:rsidR="001F7B9E" w:rsidRDefault="001F7B9E">
            <w:pPr>
              <w:pStyle w:val="aa"/>
              <w:jc w:val="center"/>
            </w:pPr>
            <w:r>
              <w:t>31 034,8</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single" w:sz="4" w:space="0" w:color="auto"/>
              <w:left w:val="single" w:sz="4" w:space="0" w:color="auto"/>
              <w:bottom w:val="single" w:sz="4" w:space="0" w:color="auto"/>
              <w:right w:val="single" w:sz="4" w:space="0" w:color="auto"/>
            </w:tcBorders>
          </w:tcPr>
          <w:p w:rsidR="001F7B9E" w:rsidRDefault="001F7B9E">
            <w:pPr>
              <w:pStyle w:val="ac"/>
            </w:pPr>
            <w: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279 313,3</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279 313,3</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279 313,3</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279 313,3</w:t>
            </w:r>
          </w:p>
        </w:tc>
        <w:tc>
          <w:tcPr>
            <w:tcW w:w="1321" w:type="dxa"/>
            <w:tcBorders>
              <w:top w:val="nil"/>
              <w:left w:val="nil"/>
              <w:bottom w:val="single" w:sz="4" w:space="0" w:color="auto"/>
              <w:right w:val="single" w:sz="4" w:space="0" w:color="auto"/>
            </w:tcBorders>
          </w:tcPr>
          <w:p w:rsidR="001F7B9E" w:rsidRDefault="001F7B9E">
            <w:pPr>
              <w:pStyle w:val="aa"/>
              <w:jc w:val="center"/>
            </w:pPr>
            <w:r>
              <w:t>279 313,3</w:t>
            </w:r>
          </w:p>
        </w:tc>
        <w:tc>
          <w:tcPr>
            <w:tcW w:w="1510" w:type="dxa"/>
            <w:tcBorders>
              <w:top w:val="nil"/>
              <w:left w:val="nil"/>
              <w:bottom w:val="single" w:sz="4" w:space="0" w:color="auto"/>
            </w:tcBorders>
          </w:tcPr>
          <w:p w:rsidR="001F7B9E" w:rsidRDefault="001F7B9E">
            <w:pPr>
              <w:pStyle w:val="aa"/>
              <w:jc w:val="center"/>
            </w:pPr>
            <w:r>
              <w:t>279 313,3</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single" w:sz="4" w:space="0" w:color="auto"/>
              <w:left w:val="single" w:sz="4" w:space="0" w:color="auto"/>
              <w:bottom w:val="single" w:sz="4" w:space="0" w:color="auto"/>
              <w:right w:val="single" w:sz="4" w:space="0" w:color="auto"/>
            </w:tcBorders>
          </w:tcPr>
          <w:p w:rsidR="001F7B9E" w:rsidRDefault="001F7B9E">
            <w:pPr>
              <w:pStyle w:val="ac"/>
            </w:pPr>
            <w: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nil"/>
              <w:bottom w:val="single" w:sz="4" w:space="0" w:color="auto"/>
              <w:right w:val="single" w:sz="4" w:space="0" w:color="auto"/>
            </w:tcBorders>
          </w:tcPr>
          <w:p w:rsidR="001F7B9E" w:rsidRDefault="001F7B9E">
            <w:pPr>
              <w:pStyle w:val="aa"/>
            </w:pPr>
          </w:p>
        </w:tc>
        <w:tc>
          <w:tcPr>
            <w:tcW w:w="2950" w:type="dxa"/>
            <w:vMerge/>
            <w:tcBorders>
              <w:top w:val="nil"/>
              <w:left w:val="single" w:sz="4" w:space="0" w:color="auto"/>
              <w:bottom w:val="single" w:sz="4" w:space="0" w:color="auto"/>
              <w:right w:val="single" w:sz="4" w:space="0" w:color="auto"/>
            </w:tcBorders>
          </w:tcPr>
          <w:p w:rsidR="001F7B9E" w:rsidRDefault="001F7B9E">
            <w:pPr>
              <w:pStyle w:val="aa"/>
            </w:pPr>
          </w:p>
        </w:tc>
        <w:tc>
          <w:tcPr>
            <w:tcW w:w="2268" w:type="dxa"/>
            <w:tcBorders>
              <w:top w:val="single" w:sz="4" w:space="0" w:color="auto"/>
              <w:left w:val="single" w:sz="4" w:space="0" w:color="auto"/>
              <w:bottom w:val="single" w:sz="4" w:space="0" w:color="auto"/>
              <w:right w:val="single" w:sz="4" w:space="0" w:color="auto"/>
            </w:tcBorders>
          </w:tcPr>
          <w:p w:rsidR="001F7B9E" w:rsidRDefault="001F7B9E">
            <w:pPr>
              <w:pStyle w:val="ac"/>
            </w:pPr>
            <w: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val="restart"/>
            <w:tcBorders>
              <w:top w:val="nil"/>
              <w:bottom w:val="single" w:sz="4" w:space="0" w:color="auto"/>
              <w:right w:val="single" w:sz="4" w:space="0" w:color="auto"/>
            </w:tcBorders>
          </w:tcPr>
          <w:p w:rsidR="001F7B9E" w:rsidRDefault="001F7B9E">
            <w:pPr>
              <w:pStyle w:val="aa"/>
              <w:jc w:val="center"/>
            </w:pPr>
            <w:r>
              <w:t>3.3.2</w:t>
            </w:r>
          </w:p>
        </w:tc>
        <w:tc>
          <w:tcPr>
            <w:tcW w:w="2950" w:type="dxa"/>
            <w:vMerge w:val="restart"/>
            <w:tcBorders>
              <w:top w:val="single" w:sz="4" w:space="0" w:color="auto"/>
              <w:left w:val="single" w:sz="4" w:space="0" w:color="auto"/>
              <w:bottom w:val="single" w:sz="4" w:space="0" w:color="auto"/>
              <w:right w:val="single" w:sz="4" w:space="0" w:color="auto"/>
            </w:tcBorders>
          </w:tcPr>
          <w:p w:rsidR="001F7B9E" w:rsidRDefault="001F7B9E">
            <w:pPr>
              <w:pStyle w:val="ac"/>
            </w:pPr>
            <w:r>
              <w:t>Мероприятие 2.3.2. Содержание автомобильных дорог общего пользования местного значения (содержание МКУ "САТ")*</w:t>
            </w:r>
          </w:p>
        </w:tc>
        <w:tc>
          <w:tcPr>
            <w:tcW w:w="2268" w:type="dxa"/>
            <w:tcBorders>
              <w:top w:val="single" w:sz="4" w:space="0" w:color="auto"/>
              <w:left w:val="nil"/>
              <w:bottom w:val="single" w:sz="4" w:space="0" w:color="auto"/>
              <w:right w:val="single" w:sz="4" w:space="0" w:color="auto"/>
            </w:tcBorders>
          </w:tcPr>
          <w:p w:rsidR="001F7B9E" w:rsidRDefault="001F7B9E">
            <w:pPr>
              <w:pStyle w:val="ac"/>
            </w:pPr>
            <w:r>
              <w:t>всего</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46 617,6</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46 617,6</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46 617,6</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46 617,6</w:t>
            </w:r>
          </w:p>
        </w:tc>
        <w:tc>
          <w:tcPr>
            <w:tcW w:w="1321" w:type="dxa"/>
            <w:tcBorders>
              <w:top w:val="nil"/>
              <w:left w:val="nil"/>
              <w:bottom w:val="single" w:sz="4" w:space="0" w:color="auto"/>
              <w:right w:val="single" w:sz="4" w:space="0" w:color="auto"/>
            </w:tcBorders>
          </w:tcPr>
          <w:p w:rsidR="001F7B9E" w:rsidRDefault="001F7B9E">
            <w:pPr>
              <w:pStyle w:val="aa"/>
              <w:jc w:val="center"/>
            </w:pPr>
            <w:r>
              <w:t>46 617,6</w:t>
            </w:r>
          </w:p>
        </w:tc>
        <w:tc>
          <w:tcPr>
            <w:tcW w:w="1510" w:type="dxa"/>
            <w:tcBorders>
              <w:top w:val="nil"/>
              <w:left w:val="nil"/>
              <w:bottom w:val="single" w:sz="4" w:space="0" w:color="auto"/>
            </w:tcBorders>
          </w:tcPr>
          <w:p w:rsidR="001F7B9E" w:rsidRDefault="001F7B9E">
            <w:pPr>
              <w:pStyle w:val="aa"/>
              <w:jc w:val="center"/>
            </w:pPr>
            <w:r>
              <w:t>46 617,6</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single" w:sz="4" w:space="0" w:color="auto"/>
              <w:left w:val="single" w:sz="4" w:space="0" w:color="auto"/>
              <w:bottom w:val="single" w:sz="4" w:space="0" w:color="auto"/>
              <w:right w:val="single" w:sz="4" w:space="0" w:color="auto"/>
            </w:tcBorders>
          </w:tcPr>
          <w:p w:rsidR="001F7B9E" w:rsidRDefault="001F7B9E">
            <w:pPr>
              <w:pStyle w:val="ac"/>
            </w:pPr>
            <w:r>
              <w:t>городской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4 661,8</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4 661,8</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4 661,8</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4 661,8</w:t>
            </w:r>
          </w:p>
        </w:tc>
        <w:tc>
          <w:tcPr>
            <w:tcW w:w="1321" w:type="dxa"/>
            <w:tcBorders>
              <w:top w:val="nil"/>
              <w:left w:val="nil"/>
              <w:bottom w:val="single" w:sz="4" w:space="0" w:color="auto"/>
              <w:right w:val="single" w:sz="4" w:space="0" w:color="auto"/>
            </w:tcBorders>
          </w:tcPr>
          <w:p w:rsidR="001F7B9E" w:rsidRDefault="001F7B9E">
            <w:pPr>
              <w:pStyle w:val="aa"/>
              <w:jc w:val="center"/>
            </w:pPr>
            <w:r>
              <w:t>4 661,8</w:t>
            </w:r>
          </w:p>
        </w:tc>
        <w:tc>
          <w:tcPr>
            <w:tcW w:w="1510" w:type="dxa"/>
            <w:tcBorders>
              <w:top w:val="nil"/>
              <w:left w:val="nil"/>
              <w:bottom w:val="single" w:sz="4" w:space="0" w:color="auto"/>
            </w:tcBorders>
          </w:tcPr>
          <w:p w:rsidR="001F7B9E" w:rsidRDefault="001F7B9E">
            <w:pPr>
              <w:pStyle w:val="aa"/>
              <w:jc w:val="center"/>
            </w:pPr>
            <w:r>
              <w:t>4 661,8</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single" w:sz="4" w:space="0" w:color="auto"/>
              <w:left w:val="single" w:sz="4" w:space="0" w:color="auto"/>
              <w:bottom w:val="single" w:sz="4" w:space="0" w:color="auto"/>
              <w:right w:val="single" w:sz="4" w:space="0" w:color="auto"/>
            </w:tcBorders>
          </w:tcPr>
          <w:p w:rsidR="001F7B9E" w:rsidRDefault="001F7B9E">
            <w:pPr>
              <w:pStyle w:val="ac"/>
            </w:pPr>
            <w: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41 955,8</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41 955,8</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41 955,8</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41 955,8</w:t>
            </w:r>
          </w:p>
        </w:tc>
        <w:tc>
          <w:tcPr>
            <w:tcW w:w="1321" w:type="dxa"/>
            <w:tcBorders>
              <w:top w:val="nil"/>
              <w:left w:val="nil"/>
              <w:bottom w:val="single" w:sz="4" w:space="0" w:color="auto"/>
              <w:right w:val="single" w:sz="4" w:space="0" w:color="auto"/>
            </w:tcBorders>
          </w:tcPr>
          <w:p w:rsidR="001F7B9E" w:rsidRDefault="001F7B9E">
            <w:pPr>
              <w:pStyle w:val="aa"/>
              <w:jc w:val="center"/>
            </w:pPr>
            <w:r>
              <w:t>41 955,8</w:t>
            </w:r>
          </w:p>
        </w:tc>
        <w:tc>
          <w:tcPr>
            <w:tcW w:w="1510" w:type="dxa"/>
            <w:tcBorders>
              <w:top w:val="nil"/>
              <w:left w:val="nil"/>
              <w:bottom w:val="single" w:sz="4" w:space="0" w:color="auto"/>
            </w:tcBorders>
          </w:tcPr>
          <w:p w:rsidR="001F7B9E" w:rsidRDefault="001F7B9E">
            <w:pPr>
              <w:pStyle w:val="aa"/>
              <w:jc w:val="center"/>
            </w:pPr>
            <w:r>
              <w:t>41 955,8</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single" w:sz="4" w:space="0" w:color="auto"/>
              <w:left w:val="single" w:sz="4" w:space="0" w:color="auto"/>
              <w:bottom w:val="single" w:sz="4" w:space="0" w:color="auto"/>
              <w:right w:val="single" w:sz="4" w:space="0" w:color="auto"/>
            </w:tcBorders>
          </w:tcPr>
          <w:p w:rsidR="001F7B9E" w:rsidRDefault="001F7B9E">
            <w:pPr>
              <w:pStyle w:val="ac"/>
            </w:pPr>
            <w: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nil"/>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single" w:sz="4" w:space="0" w:color="auto"/>
              <w:left w:val="single" w:sz="4" w:space="0" w:color="auto"/>
              <w:bottom w:val="single" w:sz="4" w:space="0" w:color="auto"/>
              <w:right w:val="single" w:sz="4" w:space="0" w:color="auto"/>
            </w:tcBorders>
          </w:tcPr>
          <w:p w:rsidR="001F7B9E" w:rsidRDefault="001F7B9E">
            <w:pPr>
              <w:pStyle w:val="ac"/>
            </w:pPr>
            <w: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val="restart"/>
            <w:tcBorders>
              <w:top w:val="nil"/>
              <w:bottom w:val="single" w:sz="4" w:space="0" w:color="auto"/>
              <w:right w:val="single" w:sz="4" w:space="0" w:color="auto"/>
            </w:tcBorders>
          </w:tcPr>
          <w:p w:rsidR="001F7B9E" w:rsidRDefault="001F7B9E">
            <w:pPr>
              <w:pStyle w:val="aa"/>
              <w:jc w:val="center"/>
            </w:pPr>
            <w:r>
              <w:t>3.3.</w:t>
            </w:r>
          </w:p>
        </w:tc>
        <w:tc>
          <w:tcPr>
            <w:tcW w:w="2950" w:type="dxa"/>
            <w:vMerge w:val="restart"/>
            <w:tcBorders>
              <w:top w:val="single" w:sz="4" w:space="0" w:color="auto"/>
              <w:left w:val="single" w:sz="4" w:space="0" w:color="auto"/>
              <w:bottom w:val="single" w:sz="4" w:space="0" w:color="auto"/>
              <w:right w:val="single" w:sz="4" w:space="0" w:color="auto"/>
            </w:tcBorders>
          </w:tcPr>
          <w:p w:rsidR="001F7B9E" w:rsidRDefault="001F7B9E">
            <w:pPr>
              <w:pStyle w:val="ac"/>
            </w:pPr>
            <w:r>
              <w:t>Основное мероприятие 2.4. Реализация регионального проекта "Региональная и местная дорожная сеть Вологодской области" (Федеральный проект "Региональная и местная дорожная сеть")*</w:t>
            </w:r>
          </w:p>
        </w:tc>
        <w:tc>
          <w:tcPr>
            <w:tcW w:w="2268" w:type="dxa"/>
            <w:tcBorders>
              <w:top w:val="nil"/>
              <w:left w:val="nil"/>
              <w:bottom w:val="single" w:sz="4" w:space="0" w:color="auto"/>
              <w:right w:val="single" w:sz="4" w:space="0" w:color="auto"/>
            </w:tcBorders>
          </w:tcPr>
          <w:p w:rsidR="001F7B9E" w:rsidRDefault="001F7B9E">
            <w:pPr>
              <w:pStyle w:val="ac"/>
            </w:pPr>
            <w:r>
              <w:t>всего</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214 376,0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214 376,0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городской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2 376,0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2 376,0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212 000,0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212 000,0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single" w:sz="4" w:space="0" w:color="auto"/>
              <w:left w:val="single" w:sz="4" w:space="0" w:color="auto"/>
              <w:bottom w:val="single" w:sz="4" w:space="0" w:color="auto"/>
              <w:right w:val="single" w:sz="4" w:space="0" w:color="auto"/>
            </w:tcBorders>
          </w:tcPr>
          <w:p w:rsidR="001F7B9E" w:rsidRDefault="001F7B9E">
            <w:pPr>
              <w:pStyle w:val="ac"/>
            </w:pPr>
            <w: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nil"/>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single" w:sz="4" w:space="0" w:color="auto"/>
              <w:left w:val="single" w:sz="4" w:space="0" w:color="auto"/>
              <w:bottom w:val="single" w:sz="4" w:space="0" w:color="auto"/>
              <w:right w:val="single" w:sz="4" w:space="0" w:color="auto"/>
            </w:tcBorders>
          </w:tcPr>
          <w:p w:rsidR="001F7B9E" w:rsidRDefault="001F7B9E">
            <w:pPr>
              <w:pStyle w:val="ac"/>
            </w:pPr>
            <w: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val="restart"/>
            <w:tcBorders>
              <w:top w:val="nil"/>
              <w:bottom w:val="single" w:sz="4" w:space="0" w:color="auto"/>
              <w:right w:val="single" w:sz="4" w:space="0" w:color="auto"/>
            </w:tcBorders>
          </w:tcPr>
          <w:p w:rsidR="001F7B9E" w:rsidRDefault="001F7B9E">
            <w:pPr>
              <w:pStyle w:val="aa"/>
              <w:jc w:val="center"/>
            </w:pPr>
            <w:r>
              <w:t>3.4.</w:t>
            </w:r>
          </w:p>
        </w:tc>
        <w:tc>
          <w:tcPr>
            <w:tcW w:w="2950" w:type="dxa"/>
            <w:vMerge w:val="restart"/>
            <w:tcBorders>
              <w:top w:val="nil"/>
              <w:left w:val="single" w:sz="4" w:space="0" w:color="auto"/>
              <w:bottom w:val="single" w:sz="4" w:space="0" w:color="auto"/>
              <w:right w:val="single" w:sz="4" w:space="0" w:color="auto"/>
            </w:tcBorders>
          </w:tcPr>
          <w:p w:rsidR="001F7B9E" w:rsidRDefault="001F7B9E">
            <w:pPr>
              <w:pStyle w:val="ac"/>
            </w:pPr>
            <w:r>
              <w:t>Основное мероприятие 2.5. Реализация регионального проекта "Общесистемные меры развития дорожного хозяйства Вологодской области" (федеральный проект "Общесистемные меры развития дорожного хозяйства")</w:t>
            </w:r>
          </w:p>
        </w:tc>
        <w:tc>
          <w:tcPr>
            <w:tcW w:w="2268" w:type="dxa"/>
            <w:tcBorders>
              <w:top w:val="single" w:sz="4" w:space="0" w:color="auto"/>
              <w:left w:val="nil"/>
              <w:bottom w:val="single" w:sz="4" w:space="0" w:color="auto"/>
              <w:right w:val="single" w:sz="4" w:space="0" w:color="auto"/>
            </w:tcBorders>
          </w:tcPr>
          <w:p w:rsidR="001F7B9E" w:rsidRDefault="001F7B9E">
            <w:pPr>
              <w:pStyle w:val="ac"/>
            </w:pPr>
            <w:r>
              <w:t>всего</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23 969,5</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91 208,0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single" w:sz="4" w:space="0" w:color="auto"/>
              <w:left w:val="single" w:sz="4" w:space="0" w:color="auto"/>
              <w:bottom w:val="single" w:sz="4" w:space="0" w:color="auto"/>
              <w:right w:val="single" w:sz="4" w:space="0" w:color="auto"/>
            </w:tcBorders>
          </w:tcPr>
          <w:p w:rsidR="001F7B9E" w:rsidRDefault="001F7B9E">
            <w:pPr>
              <w:pStyle w:val="ac"/>
            </w:pPr>
            <w:r>
              <w:t>городской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239,7</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912,1</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single" w:sz="4" w:space="0" w:color="auto"/>
              <w:left w:val="single" w:sz="4" w:space="0" w:color="auto"/>
              <w:bottom w:val="single" w:sz="4" w:space="0" w:color="auto"/>
              <w:right w:val="single" w:sz="4" w:space="0" w:color="auto"/>
            </w:tcBorders>
          </w:tcPr>
          <w:p w:rsidR="001F7B9E" w:rsidRDefault="001F7B9E">
            <w:pPr>
              <w:pStyle w:val="ac"/>
            </w:pPr>
            <w: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949,2</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31 603,6</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single" w:sz="4" w:space="0" w:color="auto"/>
              <w:left w:val="single" w:sz="4" w:space="0" w:color="auto"/>
              <w:bottom w:val="single" w:sz="4" w:space="0" w:color="auto"/>
              <w:right w:val="single" w:sz="4" w:space="0" w:color="auto"/>
            </w:tcBorders>
          </w:tcPr>
          <w:p w:rsidR="001F7B9E" w:rsidRDefault="001F7B9E">
            <w:pPr>
              <w:pStyle w:val="ac"/>
            </w:pPr>
            <w: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22 780,6</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58 692,3</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nil"/>
              <w:bottom w:val="single" w:sz="4" w:space="0" w:color="auto"/>
              <w:right w:val="single" w:sz="4" w:space="0" w:color="auto"/>
            </w:tcBorders>
          </w:tcPr>
          <w:p w:rsidR="001F7B9E" w:rsidRDefault="001F7B9E">
            <w:pPr>
              <w:pStyle w:val="aa"/>
            </w:pPr>
          </w:p>
        </w:tc>
        <w:tc>
          <w:tcPr>
            <w:tcW w:w="2950" w:type="dxa"/>
            <w:vMerge/>
            <w:tcBorders>
              <w:top w:val="nil"/>
              <w:left w:val="single" w:sz="4" w:space="0" w:color="auto"/>
              <w:bottom w:val="single" w:sz="4" w:space="0" w:color="auto"/>
              <w:right w:val="single" w:sz="4" w:space="0" w:color="auto"/>
            </w:tcBorders>
          </w:tcPr>
          <w:p w:rsidR="001F7B9E" w:rsidRDefault="001F7B9E">
            <w:pPr>
              <w:pStyle w:val="aa"/>
            </w:pPr>
          </w:p>
        </w:tc>
        <w:tc>
          <w:tcPr>
            <w:tcW w:w="2268" w:type="dxa"/>
            <w:tcBorders>
              <w:top w:val="single" w:sz="4" w:space="0" w:color="auto"/>
              <w:left w:val="single" w:sz="4" w:space="0" w:color="auto"/>
              <w:bottom w:val="single" w:sz="4" w:space="0" w:color="auto"/>
              <w:right w:val="single" w:sz="4" w:space="0" w:color="auto"/>
            </w:tcBorders>
          </w:tcPr>
          <w:p w:rsidR="001F7B9E" w:rsidRDefault="001F7B9E">
            <w:pPr>
              <w:pStyle w:val="ac"/>
            </w:pPr>
            <w: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val="restart"/>
            <w:tcBorders>
              <w:top w:val="single" w:sz="4" w:space="0" w:color="auto"/>
              <w:bottom w:val="single" w:sz="4" w:space="0" w:color="auto"/>
              <w:right w:val="single" w:sz="4" w:space="0" w:color="auto"/>
            </w:tcBorders>
          </w:tcPr>
          <w:p w:rsidR="001F7B9E" w:rsidRDefault="001F7B9E">
            <w:pPr>
              <w:pStyle w:val="aa"/>
              <w:jc w:val="center"/>
            </w:pPr>
            <w:r>
              <w:t>4</w:t>
            </w:r>
          </w:p>
        </w:tc>
        <w:tc>
          <w:tcPr>
            <w:tcW w:w="2950" w:type="dxa"/>
            <w:vMerge w:val="restart"/>
            <w:tcBorders>
              <w:top w:val="single" w:sz="4" w:space="0" w:color="auto"/>
              <w:left w:val="single" w:sz="4" w:space="0" w:color="auto"/>
              <w:bottom w:val="single" w:sz="4" w:space="0" w:color="auto"/>
              <w:right w:val="single" w:sz="4" w:space="0" w:color="auto"/>
            </w:tcBorders>
          </w:tcPr>
          <w:p w:rsidR="001F7B9E" w:rsidRDefault="001F7B9E">
            <w:pPr>
              <w:pStyle w:val="ac"/>
            </w:pPr>
            <w:hyperlink w:anchor="sub_48" w:history="1">
              <w:r>
                <w:rPr>
                  <w:rStyle w:val="a4"/>
                  <w:rFonts w:cs="Times New Roman CYR"/>
                </w:rPr>
                <w:t>Подпрограмма 3</w:t>
              </w:r>
            </w:hyperlink>
            <w:r>
              <w:t>. Содержание и ремонт жилищного фонда</w:t>
            </w:r>
          </w:p>
        </w:tc>
        <w:tc>
          <w:tcPr>
            <w:tcW w:w="2268" w:type="dxa"/>
            <w:tcBorders>
              <w:top w:val="single" w:sz="4" w:space="0" w:color="auto"/>
              <w:left w:val="nil"/>
              <w:bottom w:val="single" w:sz="4" w:space="0" w:color="auto"/>
              <w:right w:val="single" w:sz="4" w:space="0" w:color="auto"/>
            </w:tcBorders>
          </w:tcPr>
          <w:p w:rsidR="001F7B9E" w:rsidRDefault="001F7B9E">
            <w:pPr>
              <w:pStyle w:val="ac"/>
            </w:pPr>
            <w:r>
              <w:t>всего</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113 922,6</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28 702,4</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28 702,4</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28 702,4</w:t>
            </w:r>
          </w:p>
        </w:tc>
        <w:tc>
          <w:tcPr>
            <w:tcW w:w="1321" w:type="dxa"/>
            <w:tcBorders>
              <w:top w:val="nil"/>
              <w:left w:val="nil"/>
              <w:bottom w:val="single" w:sz="4" w:space="0" w:color="auto"/>
              <w:right w:val="single" w:sz="4" w:space="0" w:color="auto"/>
            </w:tcBorders>
          </w:tcPr>
          <w:p w:rsidR="001F7B9E" w:rsidRDefault="001F7B9E">
            <w:pPr>
              <w:pStyle w:val="aa"/>
              <w:jc w:val="center"/>
            </w:pPr>
            <w:r>
              <w:t>28 702,4</w:t>
            </w:r>
          </w:p>
        </w:tc>
        <w:tc>
          <w:tcPr>
            <w:tcW w:w="1510" w:type="dxa"/>
            <w:tcBorders>
              <w:top w:val="nil"/>
              <w:left w:val="nil"/>
              <w:bottom w:val="single" w:sz="4" w:space="0" w:color="auto"/>
            </w:tcBorders>
          </w:tcPr>
          <w:p w:rsidR="001F7B9E" w:rsidRDefault="001F7B9E">
            <w:pPr>
              <w:pStyle w:val="aa"/>
              <w:jc w:val="center"/>
            </w:pPr>
            <w:r>
              <w:t>28 702,4</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городской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113 922,6</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28 702,4</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28 702,4</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28 702,4</w:t>
            </w:r>
          </w:p>
        </w:tc>
        <w:tc>
          <w:tcPr>
            <w:tcW w:w="1321" w:type="dxa"/>
            <w:tcBorders>
              <w:top w:val="nil"/>
              <w:left w:val="nil"/>
              <w:bottom w:val="single" w:sz="4" w:space="0" w:color="auto"/>
              <w:right w:val="single" w:sz="4" w:space="0" w:color="auto"/>
            </w:tcBorders>
          </w:tcPr>
          <w:p w:rsidR="001F7B9E" w:rsidRDefault="001F7B9E">
            <w:pPr>
              <w:pStyle w:val="aa"/>
              <w:jc w:val="center"/>
            </w:pPr>
            <w:r>
              <w:t>28 702,4</w:t>
            </w:r>
          </w:p>
        </w:tc>
        <w:tc>
          <w:tcPr>
            <w:tcW w:w="1510" w:type="dxa"/>
            <w:tcBorders>
              <w:top w:val="nil"/>
              <w:left w:val="nil"/>
              <w:bottom w:val="single" w:sz="4" w:space="0" w:color="auto"/>
            </w:tcBorders>
          </w:tcPr>
          <w:p w:rsidR="001F7B9E" w:rsidRDefault="001F7B9E">
            <w:pPr>
              <w:pStyle w:val="aa"/>
              <w:jc w:val="center"/>
            </w:pPr>
            <w:r>
              <w:t>28 702,4</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val="restart"/>
            <w:tcBorders>
              <w:top w:val="nil"/>
              <w:bottom w:val="single" w:sz="4" w:space="0" w:color="auto"/>
              <w:right w:val="single" w:sz="4" w:space="0" w:color="auto"/>
            </w:tcBorders>
          </w:tcPr>
          <w:p w:rsidR="001F7B9E" w:rsidRDefault="001F7B9E">
            <w:pPr>
              <w:pStyle w:val="aa"/>
              <w:jc w:val="center"/>
            </w:pPr>
            <w:r>
              <w:t>4.1.</w:t>
            </w:r>
          </w:p>
        </w:tc>
        <w:tc>
          <w:tcPr>
            <w:tcW w:w="2950" w:type="dxa"/>
            <w:vMerge w:val="restart"/>
            <w:tcBorders>
              <w:top w:val="nil"/>
              <w:left w:val="single" w:sz="4" w:space="0" w:color="auto"/>
              <w:bottom w:val="single" w:sz="4" w:space="0" w:color="auto"/>
              <w:right w:val="single" w:sz="4" w:space="0" w:color="auto"/>
            </w:tcBorders>
          </w:tcPr>
          <w:p w:rsidR="001F7B9E" w:rsidRDefault="001F7B9E">
            <w:pPr>
              <w:pStyle w:val="ac"/>
            </w:pPr>
            <w:r>
              <w:t>Основное мероприятие 3.1. Капитальный ремонт жилищного фонда</w:t>
            </w:r>
          </w:p>
        </w:tc>
        <w:tc>
          <w:tcPr>
            <w:tcW w:w="2268" w:type="dxa"/>
            <w:tcBorders>
              <w:top w:val="nil"/>
              <w:left w:val="nil"/>
              <w:bottom w:val="single" w:sz="4" w:space="0" w:color="auto"/>
              <w:right w:val="single" w:sz="4" w:space="0" w:color="auto"/>
            </w:tcBorders>
          </w:tcPr>
          <w:p w:rsidR="001F7B9E" w:rsidRDefault="001F7B9E">
            <w:pPr>
              <w:pStyle w:val="ac"/>
            </w:pPr>
            <w:r>
              <w:t>всего</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328,4</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328,4</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328,4</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328,4</w:t>
            </w:r>
          </w:p>
        </w:tc>
        <w:tc>
          <w:tcPr>
            <w:tcW w:w="1321" w:type="dxa"/>
            <w:tcBorders>
              <w:top w:val="nil"/>
              <w:left w:val="nil"/>
              <w:bottom w:val="single" w:sz="4" w:space="0" w:color="auto"/>
              <w:right w:val="single" w:sz="4" w:space="0" w:color="auto"/>
            </w:tcBorders>
          </w:tcPr>
          <w:p w:rsidR="001F7B9E" w:rsidRDefault="001F7B9E">
            <w:pPr>
              <w:pStyle w:val="aa"/>
              <w:jc w:val="center"/>
            </w:pPr>
            <w:r>
              <w:t>328,4</w:t>
            </w:r>
          </w:p>
        </w:tc>
        <w:tc>
          <w:tcPr>
            <w:tcW w:w="1510" w:type="dxa"/>
            <w:tcBorders>
              <w:top w:val="nil"/>
              <w:left w:val="nil"/>
              <w:bottom w:val="single" w:sz="4" w:space="0" w:color="auto"/>
            </w:tcBorders>
          </w:tcPr>
          <w:p w:rsidR="001F7B9E" w:rsidRDefault="001F7B9E">
            <w:pPr>
              <w:pStyle w:val="aa"/>
              <w:jc w:val="center"/>
            </w:pPr>
            <w:r>
              <w:t>328,4</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городской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328,4</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328,4</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328,4</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328,4</w:t>
            </w:r>
          </w:p>
        </w:tc>
        <w:tc>
          <w:tcPr>
            <w:tcW w:w="1321" w:type="dxa"/>
            <w:tcBorders>
              <w:top w:val="nil"/>
              <w:left w:val="nil"/>
              <w:bottom w:val="single" w:sz="4" w:space="0" w:color="auto"/>
              <w:right w:val="single" w:sz="4" w:space="0" w:color="auto"/>
            </w:tcBorders>
          </w:tcPr>
          <w:p w:rsidR="001F7B9E" w:rsidRDefault="001F7B9E">
            <w:pPr>
              <w:pStyle w:val="aa"/>
              <w:jc w:val="center"/>
            </w:pPr>
            <w:r>
              <w:t>328,4</w:t>
            </w:r>
          </w:p>
        </w:tc>
        <w:tc>
          <w:tcPr>
            <w:tcW w:w="1510" w:type="dxa"/>
            <w:tcBorders>
              <w:top w:val="nil"/>
              <w:left w:val="nil"/>
              <w:bottom w:val="single" w:sz="4" w:space="0" w:color="auto"/>
            </w:tcBorders>
          </w:tcPr>
          <w:p w:rsidR="001F7B9E" w:rsidRDefault="001F7B9E">
            <w:pPr>
              <w:pStyle w:val="aa"/>
              <w:jc w:val="center"/>
            </w:pPr>
            <w:r>
              <w:t>328,4</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nil"/>
              <w:bottom w:val="single" w:sz="4" w:space="0" w:color="auto"/>
              <w:right w:val="single" w:sz="4" w:space="0" w:color="auto"/>
            </w:tcBorders>
          </w:tcPr>
          <w:p w:rsidR="001F7B9E" w:rsidRDefault="001F7B9E">
            <w:pPr>
              <w:pStyle w:val="aa"/>
            </w:pPr>
          </w:p>
        </w:tc>
        <w:tc>
          <w:tcPr>
            <w:tcW w:w="2950" w:type="dxa"/>
            <w:vMerge/>
            <w:tcBorders>
              <w:top w:val="nil"/>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val="restart"/>
            <w:tcBorders>
              <w:top w:val="nil"/>
              <w:bottom w:val="single" w:sz="4" w:space="0" w:color="auto"/>
              <w:right w:val="single" w:sz="4" w:space="0" w:color="auto"/>
            </w:tcBorders>
          </w:tcPr>
          <w:p w:rsidR="001F7B9E" w:rsidRDefault="001F7B9E">
            <w:pPr>
              <w:pStyle w:val="aa"/>
              <w:jc w:val="center"/>
            </w:pPr>
            <w:r>
              <w:t>4.2.</w:t>
            </w:r>
          </w:p>
        </w:tc>
        <w:tc>
          <w:tcPr>
            <w:tcW w:w="2950" w:type="dxa"/>
            <w:vMerge w:val="restart"/>
            <w:tcBorders>
              <w:top w:val="nil"/>
              <w:left w:val="single" w:sz="4" w:space="0" w:color="auto"/>
              <w:bottom w:val="single" w:sz="4" w:space="0" w:color="auto"/>
              <w:right w:val="single" w:sz="4" w:space="0" w:color="auto"/>
            </w:tcBorders>
          </w:tcPr>
          <w:p w:rsidR="001F7B9E" w:rsidRDefault="001F7B9E">
            <w:pPr>
              <w:pStyle w:val="ac"/>
            </w:pPr>
            <w:r>
              <w:t>Основное мероприятие 3.2. Содержание временно незаселенных жилых помещений муниципального жилищного фонда</w:t>
            </w:r>
          </w:p>
        </w:tc>
        <w:tc>
          <w:tcPr>
            <w:tcW w:w="2268" w:type="dxa"/>
            <w:tcBorders>
              <w:top w:val="nil"/>
              <w:left w:val="nil"/>
              <w:bottom w:val="single" w:sz="4" w:space="0" w:color="auto"/>
              <w:right w:val="single" w:sz="4" w:space="0" w:color="auto"/>
            </w:tcBorders>
          </w:tcPr>
          <w:p w:rsidR="001F7B9E" w:rsidRDefault="001F7B9E">
            <w:pPr>
              <w:pStyle w:val="ac"/>
            </w:pPr>
            <w:r>
              <w:t>всего</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6 041,2</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6 041,2</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6 041,2</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6 041,2</w:t>
            </w:r>
          </w:p>
        </w:tc>
        <w:tc>
          <w:tcPr>
            <w:tcW w:w="1321" w:type="dxa"/>
            <w:tcBorders>
              <w:top w:val="nil"/>
              <w:left w:val="nil"/>
              <w:bottom w:val="single" w:sz="4" w:space="0" w:color="auto"/>
              <w:right w:val="single" w:sz="4" w:space="0" w:color="auto"/>
            </w:tcBorders>
          </w:tcPr>
          <w:p w:rsidR="001F7B9E" w:rsidRDefault="001F7B9E">
            <w:pPr>
              <w:pStyle w:val="aa"/>
              <w:jc w:val="center"/>
            </w:pPr>
            <w:r>
              <w:t>6 041,2</w:t>
            </w:r>
          </w:p>
        </w:tc>
        <w:tc>
          <w:tcPr>
            <w:tcW w:w="1510" w:type="dxa"/>
            <w:tcBorders>
              <w:top w:val="nil"/>
              <w:left w:val="nil"/>
              <w:bottom w:val="single" w:sz="4" w:space="0" w:color="auto"/>
            </w:tcBorders>
          </w:tcPr>
          <w:p w:rsidR="001F7B9E" w:rsidRDefault="001F7B9E">
            <w:pPr>
              <w:pStyle w:val="aa"/>
              <w:jc w:val="center"/>
            </w:pPr>
            <w:r>
              <w:t>6 041,2</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городской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6 041,2</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6 041,2</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6 041,2</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6 041,2</w:t>
            </w:r>
          </w:p>
        </w:tc>
        <w:tc>
          <w:tcPr>
            <w:tcW w:w="1321" w:type="dxa"/>
            <w:tcBorders>
              <w:top w:val="nil"/>
              <w:left w:val="nil"/>
              <w:bottom w:val="single" w:sz="4" w:space="0" w:color="auto"/>
              <w:right w:val="single" w:sz="4" w:space="0" w:color="auto"/>
            </w:tcBorders>
          </w:tcPr>
          <w:p w:rsidR="001F7B9E" w:rsidRDefault="001F7B9E">
            <w:pPr>
              <w:pStyle w:val="aa"/>
              <w:jc w:val="center"/>
            </w:pPr>
            <w:r>
              <w:t>6 041,2</w:t>
            </w:r>
          </w:p>
        </w:tc>
        <w:tc>
          <w:tcPr>
            <w:tcW w:w="1510" w:type="dxa"/>
            <w:tcBorders>
              <w:top w:val="nil"/>
              <w:left w:val="nil"/>
              <w:bottom w:val="single" w:sz="4" w:space="0" w:color="auto"/>
            </w:tcBorders>
          </w:tcPr>
          <w:p w:rsidR="001F7B9E" w:rsidRDefault="001F7B9E">
            <w:pPr>
              <w:pStyle w:val="aa"/>
              <w:jc w:val="center"/>
            </w:pPr>
            <w:r>
              <w:t>6 041,2</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nil"/>
              <w:bottom w:val="single" w:sz="4" w:space="0" w:color="auto"/>
              <w:right w:val="single" w:sz="4" w:space="0" w:color="auto"/>
            </w:tcBorders>
          </w:tcPr>
          <w:p w:rsidR="001F7B9E" w:rsidRDefault="001F7B9E">
            <w:pPr>
              <w:pStyle w:val="aa"/>
            </w:pPr>
          </w:p>
        </w:tc>
        <w:tc>
          <w:tcPr>
            <w:tcW w:w="2950" w:type="dxa"/>
            <w:vMerge/>
            <w:tcBorders>
              <w:top w:val="nil"/>
              <w:left w:val="single" w:sz="4" w:space="0" w:color="auto"/>
              <w:bottom w:val="single" w:sz="4" w:space="0" w:color="auto"/>
              <w:right w:val="single" w:sz="4" w:space="0" w:color="auto"/>
            </w:tcBorders>
          </w:tcPr>
          <w:p w:rsidR="001F7B9E" w:rsidRDefault="001F7B9E">
            <w:pPr>
              <w:pStyle w:val="aa"/>
            </w:pPr>
          </w:p>
        </w:tc>
        <w:tc>
          <w:tcPr>
            <w:tcW w:w="2268" w:type="dxa"/>
            <w:tcBorders>
              <w:top w:val="nil"/>
              <w:left w:val="single" w:sz="4" w:space="0" w:color="auto"/>
              <w:bottom w:val="single" w:sz="4" w:space="0" w:color="auto"/>
              <w:right w:val="single" w:sz="4" w:space="0" w:color="auto"/>
            </w:tcBorders>
          </w:tcPr>
          <w:p w:rsidR="001F7B9E" w:rsidRDefault="001F7B9E">
            <w:pPr>
              <w:pStyle w:val="ac"/>
            </w:pPr>
            <w: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val="restart"/>
            <w:tcBorders>
              <w:top w:val="single" w:sz="4" w:space="0" w:color="auto"/>
              <w:bottom w:val="single" w:sz="4" w:space="0" w:color="auto"/>
              <w:right w:val="single" w:sz="4" w:space="0" w:color="auto"/>
            </w:tcBorders>
          </w:tcPr>
          <w:p w:rsidR="001F7B9E" w:rsidRDefault="001F7B9E">
            <w:pPr>
              <w:pStyle w:val="aa"/>
              <w:jc w:val="center"/>
            </w:pPr>
            <w:r>
              <w:t>4.3.</w:t>
            </w:r>
          </w:p>
        </w:tc>
        <w:tc>
          <w:tcPr>
            <w:tcW w:w="2950" w:type="dxa"/>
            <w:vMerge w:val="restart"/>
            <w:tcBorders>
              <w:top w:val="single" w:sz="4" w:space="0" w:color="auto"/>
              <w:left w:val="single" w:sz="4" w:space="0" w:color="auto"/>
              <w:bottom w:val="single" w:sz="4" w:space="0" w:color="auto"/>
              <w:right w:val="single" w:sz="4" w:space="0" w:color="auto"/>
            </w:tcBorders>
          </w:tcPr>
          <w:p w:rsidR="001F7B9E" w:rsidRDefault="001F7B9E">
            <w:pPr>
              <w:pStyle w:val="ac"/>
            </w:pPr>
            <w:r>
              <w:t>Основное мероприятие 3.3. Осуществление полномочий собственника муниципального жилищного фонда в части внесения взносов в фонд капитального ремонта</w:t>
            </w:r>
          </w:p>
        </w:tc>
        <w:tc>
          <w:tcPr>
            <w:tcW w:w="2268" w:type="dxa"/>
            <w:tcBorders>
              <w:top w:val="single" w:sz="4" w:space="0" w:color="auto"/>
              <w:left w:val="single" w:sz="4" w:space="0" w:color="auto"/>
              <w:bottom w:val="single" w:sz="4" w:space="0" w:color="auto"/>
              <w:right w:val="single" w:sz="4" w:space="0" w:color="auto"/>
            </w:tcBorders>
          </w:tcPr>
          <w:p w:rsidR="001F7B9E" w:rsidRDefault="001F7B9E">
            <w:pPr>
              <w:pStyle w:val="ac"/>
            </w:pPr>
            <w:r>
              <w:t>всего</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24 065,0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22 323,8</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22 323,8</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22 323,8</w:t>
            </w:r>
          </w:p>
        </w:tc>
        <w:tc>
          <w:tcPr>
            <w:tcW w:w="1321" w:type="dxa"/>
            <w:tcBorders>
              <w:top w:val="nil"/>
              <w:left w:val="nil"/>
              <w:bottom w:val="single" w:sz="4" w:space="0" w:color="auto"/>
              <w:right w:val="single" w:sz="4" w:space="0" w:color="auto"/>
            </w:tcBorders>
          </w:tcPr>
          <w:p w:rsidR="001F7B9E" w:rsidRDefault="001F7B9E">
            <w:pPr>
              <w:pStyle w:val="aa"/>
              <w:jc w:val="center"/>
            </w:pPr>
            <w:r>
              <w:t>22 323,8</w:t>
            </w:r>
          </w:p>
        </w:tc>
        <w:tc>
          <w:tcPr>
            <w:tcW w:w="1510" w:type="dxa"/>
            <w:tcBorders>
              <w:top w:val="nil"/>
              <w:left w:val="nil"/>
              <w:bottom w:val="single" w:sz="4" w:space="0" w:color="auto"/>
            </w:tcBorders>
          </w:tcPr>
          <w:p w:rsidR="001F7B9E" w:rsidRDefault="001F7B9E">
            <w:pPr>
              <w:pStyle w:val="aa"/>
              <w:jc w:val="center"/>
            </w:pPr>
            <w:r>
              <w:t>22 323,8</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single" w:sz="4" w:space="0" w:color="auto"/>
              <w:left w:val="single" w:sz="4" w:space="0" w:color="auto"/>
              <w:bottom w:val="single" w:sz="4" w:space="0" w:color="auto"/>
              <w:right w:val="single" w:sz="4" w:space="0" w:color="auto"/>
            </w:tcBorders>
          </w:tcPr>
          <w:p w:rsidR="001F7B9E" w:rsidRDefault="001F7B9E">
            <w:pPr>
              <w:pStyle w:val="ac"/>
            </w:pPr>
            <w:r>
              <w:t>городской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24 065,0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22 323,8</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22 323,8</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22 323,8</w:t>
            </w:r>
          </w:p>
        </w:tc>
        <w:tc>
          <w:tcPr>
            <w:tcW w:w="1321" w:type="dxa"/>
            <w:tcBorders>
              <w:top w:val="nil"/>
              <w:left w:val="nil"/>
              <w:bottom w:val="single" w:sz="4" w:space="0" w:color="auto"/>
              <w:right w:val="single" w:sz="4" w:space="0" w:color="auto"/>
            </w:tcBorders>
          </w:tcPr>
          <w:p w:rsidR="001F7B9E" w:rsidRDefault="001F7B9E">
            <w:pPr>
              <w:pStyle w:val="aa"/>
              <w:jc w:val="center"/>
            </w:pPr>
            <w:r>
              <w:t>22 323,8</w:t>
            </w:r>
          </w:p>
        </w:tc>
        <w:tc>
          <w:tcPr>
            <w:tcW w:w="1510" w:type="dxa"/>
            <w:tcBorders>
              <w:top w:val="nil"/>
              <w:left w:val="nil"/>
              <w:bottom w:val="single" w:sz="4" w:space="0" w:color="auto"/>
            </w:tcBorders>
          </w:tcPr>
          <w:p w:rsidR="001F7B9E" w:rsidRDefault="001F7B9E">
            <w:pPr>
              <w:pStyle w:val="aa"/>
              <w:jc w:val="center"/>
            </w:pPr>
            <w:r>
              <w:t>22 323,8</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single" w:sz="4" w:space="0" w:color="auto"/>
              <w:left w:val="single" w:sz="4" w:space="0" w:color="auto"/>
              <w:bottom w:val="single" w:sz="4" w:space="0" w:color="auto"/>
              <w:right w:val="single" w:sz="4" w:space="0" w:color="auto"/>
            </w:tcBorders>
          </w:tcPr>
          <w:p w:rsidR="001F7B9E" w:rsidRDefault="001F7B9E">
            <w:pPr>
              <w:pStyle w:val="ac"/>
            </w:pPr>
            <w: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single" w:sz="4" w:space="0" w:color="auto"/>
              <w:left w:val="single" w:sz="4" w:space="0" w:color="auto"/>
              <w:bottom w:val="single" w:sz="4" w:space="0" w:color="auto"/>
              <w:right w:val="single" w:sz="4" w:space="0" w:color="auto"/>
            </w:tcBorders>
          </w:tcPr>
          <w:p w:rsidR="001F7B9E" w:rsidRDefault="001F7B9E">
            <w:pPr>
              <w:pStyle w:val="ac"/>
            </w:pPr>
            <w: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single" w:sz="4" w:space="0" w:color="auto"/>
              <w:left w:val="single" w:sz="4" w:space="0" w:color="auto"/>
              <w:bottom w:val="single" w:sz="4" w:space="0" w:color="auto"/>
              <w:right w:val="single" w:sz="4" w:space="0" w:color="auto"/>
            </w:tcBorders>
          </w:tcPr>
          <w:p w:rsidR="001F7B9E" w:rsidRDefault="001F7B9E">
            <w:pPr>
              <w:pStyle w:val="ac"/>
            </w:pPr>
            <w: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val="restart"/>
            <w:tcBorders>
              <w:top w:val="single" w:sz="4" w:space="0" w:color="auto"/>
              <w:bottom w:val="single" w:sz="4" w:space="0" w:color="auto"/>
              <w:right w:val="single" w:sz="4" w:space="0" w:color="auto"/>
            </w:tcBorders>
          </w:tcPr>
          <w:p w:rsidR="001F7B9E" w:rsidRDefault="001F7B9E">
            <w:pPr>
              <w:pStyle w:val="aa"/>
              <w:jc w:val="center"/>
            </w:pPr>
            <w:r>
              <w:t>4.4.</w:t>
            </w:r>
          </w:p>
        </w:tc>
        <w:tc>
          <w:tcPr>
            <w:tcW w:w="2950" w:type="dxa"/>
            <w:vMerge w:val="restart"/>
            <w:tcBorders>
              <w:top w:val="single" w:sz="4" w:space="0" w:color="auto"/>
              <w:left w:val="single" w:sz="4" w:space="0" w:color="auto"/>
              <w:bottom w:val="single" w:sz="4" w:space="0" w:color="auto"/>
              <w:right w:val="single" w:sz="4" w:space="0" w:color="auto"/>
            </w:tcBorders>
          </w:tcPr>
          <w:p w:rsidR="001F7B9E" w:rsidRDefault="001F7B9E">
            <w:pPr>
              <w:pStyle w:val="ac"/>
            </w:pPr>
            <w:r>
              <w:t>Основное мероприятие 3.4. Возмещение затрат на прием платежей по договорам найма</w:t>
            </w:r>
          </w:p>
        </w:tc>
        <w:tc>
          <w:tcPr>
            <w:tcW w:w="2268" w:type="dxa"/>
            <w:tcBorders>
              <w:top w:val="single" w:sz="4" w:space="0" w:color="auto"/>
              <w:left w:val="single" w:sz="4" w:space="0" w:color="auto"/>
              <w:bottom w:val="single" w:sz="4" w:space="0" w:color="auto"/>
              <w:right w:val="single" w:sz="4" w:space="0" w:color="auto"/>
            </w:tcBorders>
          </w:tcPr>
          <w:p w:rsidR="001F7B9E" w:rsidRDefault="001F7B9E">
            <w:pPr>
              <w:pStyle w:val="ac"/>
            </w:pPr>
            <w:r>
              <w:t>всего</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9,0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9,0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9,0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9,0</w:t>
            </w:r>
          </w:p>
        </w:tc>
        <w:tc>
          <w:tcPr>
            <w:tcW w:w="1321" w:type="dxa"/>
            <w:tcBorders>
              <w:top w:val="nil"/>
              <w:left w:val="nil"/>
              <w:bottom w:val="single" w:sz="4" w:space="0" w:color="auto"/>
              <w:right w:val="single" w:sz="4" w:space="0" w:color="auto"/>
            </w:tcBorders>
          </w:tcPr>
          <w:p w:rsidR="001F7B9E" w:rsidRDefault="001F7B9E">
            <w:pPr>
              <w:pStyle w:val="aa"/>
              <w:jc w:val="center"/>
            </w:pPr>
            <w:r>
              <w:t>9,0</w:t>
            </w:r>
          </w:p>
        </w:tc>
        <w:tc>
          <w:tcPr>
            <w:tcW w:w="1510" w:type="dxa"/>
            <w:tcBorders>
              <w:top w:val="nil"/>
              <w:left w:val="nil"/>
              <w:bottom w:val="single" w:sz="4" w:space="0" w:color="auto"/>
            </w:tcBorders>
          </w:tcPr>
          <w:p w:rsidR="001F7B9E" w:rsidRDefault="001F7B9E">
            <w:pPr>
              <w:pStyle w:val="aa"/>
              <w:jc w:val="center"/>
            </w:pPr>
            <w:r>
              <w:t>9,0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single" w:sz="4" w:space="0" w:color="auto"/>
              <w:left w:val="single" w:sz="4" w:space="0" w:color="auto"/>
              <w:bottom w:val="single" w:sz="4" w:space="0" w:color="auto"/>
              <w:right w:val="single" w:sz="4" w:space="0" w:color="auto"/>
            </w:tcBorders>
          </w:tcPr>
          <w:p w:rsidR="001F7B9E" w:rsidRDefault="001F7B9E">
            <w:pPr>
              <w:pStyle w:val="ac"/>
            </w:pPr>
            <w:r>
              <w:t>городской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9,0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9,0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9,0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9,0</w:t>
            </w:r>
          </w:p>
        </w:tc>
        <w:tc>
          <w:tcPr>
            <w:tcW w:w="1321" w:type="dxa"/>
            <w:tcBorders>
              <w:top w:val="nil"/>
              <w:left w:val="nil"/>
              <w:bottom w:val="single" w:sz="4" w:space="0" w:color="auto"/>
              <w:right w:val="single" w:sz="4" w:space="0" w:color="auto"/>
            </w:tcBorders>
          </w:tcPr>
          <w:p w:rsidR="001F7B9E" w:rsidRDefault="001F7B9E">
            <w:pPr>
              <w:pStyle w:val="aa"/>
              <w:jc w:val="center"/>
            </w:pPr>
            <w:r>
              <w:t>9,0</w:t>
            </w:r>
          </w:p>
        </w:tc>
        <w:tc>
          <w:tcPr>
            <w:tcW w:w="1510" w:type="dxa"/>
            <w:tcBorders>
              <w:top w:val="nil"/>
              <w:left w:val="nil"/>
              <w:bottom w:val="single" w:sz="4" w:space="0" w:color="auto"/>
            </w:tcBorders>
          </w:tcPr>
          <w:p w:rsidR="001F7B9E" w:rsidRDefault="001F7B9E">
            <w:pPr>
              <w:pStyle w:val="aa"/>
              <w:jc w:val="center"/>
            </w:pPr>
            <w:r>
              <w:t>9,0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single" w:sz="4" w:space="0" w:color="auto"/>
              <w:left w:val="single" w:sz="4" w:space="0" w:color="auto"/>
              <w:bottom w:val="single" w:sz="4" w:space="0" w:color="auto"/>
              <w:right w:val="single" w:sz="4" w:space="0" w:color="auto"/>
            </w:tcBorders>
          </w:tcPr>
          <w:p w:rsidR="001F7B9E" w:rsidRDefault="001F7B9E">
            <w:pPr>
              <w:pStyle w:val="ac"/>
            </w:pPr>
            <w: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nil"/>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nil"/>
              <w:left w:val="nil"/>
              <w:bottom w:val="single" w:sz="4" w:space="0" w:color="auto"/>
              <w:right w:val="single" w:sz="4" w:space="0" w:color="auto"/>
            </w:tcBorders>
          </w:tcPr>
          <w:p w:rsidR="001F7B9E" w:rsidRDefault="001F7B9E">
            <w:pPr>
              <w:pStyle w:val="aa"/>
              <w:jc w:val="center"/>
            </w:pPr>
            <w:r>
              <w:t>0,0</w:t>
            </w:r>
          </w:p>
        </w:tc>
        <w:tc>
          <w:tcPr>
            <w:tcW w:w="1510" w:type="dxa"/>
            <w:tcBorders>
              <w:top w:val="nil"/>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single" w:sz="4" w:space="0" w:color="auto"/>
              <w:left w:val="single" w:sz="4" w:space="0" w:color="auto"/>
              <w:bottom w:val="single" w:sz="4" w:space="0" w:color="auto"/>
              <w:right w:val="single" w:sz="4" w:space="0" w:color="auto"/>
            </w:tcBorders>
          </w:tcPr>
          <w:p w:rsidR="001F7B9E" w:rsidRDefault="001F7B9E">
            <w:pPr>
              <w:pStyle w:val="ac"/>
            </w:pPr>
            <w: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single" w:sz="4" w:space="0" w:color="auto"/>
              <w:left w:val="nil"/>
              <w:bottom w:val="single" w:sz="4" w:space="0" w:color="auto"/>
              <w:right w:val="single" w:sz="4" w:space="0" w:color="auto"/>
            </w:tcBorders>
          </w:tcPr>
          <w:p w:rsidR="001F7B9E" w:rsidRDefault="001F7B9E">
            <w:pPr>
              <w:pStyle w:val="aa"/>
              <w:jc w:val="center"/>
            </w:pPr>
            <w:r>
              <w:t>0,0</w:t>
            </w:r>
          </w:p>
        </w:tc>
        <w:tc>
          <w:tcPr>
            <w:tcW w:w="1510" w:type="dxa"/>
            <w:tcBorders>
              <w:top w:val="single" w:sz="4" w:space="0" w:color="auto"/>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single" w:sz="4" w:space="0" w:color="auto"/>
              <w:left w:val="single" w:sz="4" w:space="0" w:color="auto"/>
              <w:bottom w:val="single" w:sz="4" w:space="0" w:color="auto"/>
              <w:right w:val="single" w:sz="4" w:space="0" w:color="auto"/>
            </w:tcBorders>
          </w:tcPr>
          <w:p w:rsidR="001F7B9E" w:rsidRDefault="001F7B9E">
            <w:pPr>
              <w:pStyle w:val="ac"/>
            </w:pPr>
            <w: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single" w:sz="4" w:space="0" w:color="auto"/>
              <w:left w:val="nil"/>
              <w:bottom w:val="single" w:sz="4" w:space="0" w:color="auto"/>
              <w:right w:val="single" w:sz="4" w:space="0" w:color="auto"/>
            </w:tcBorders>
          </w:tcPr>
          <w:p w:rsidR="001F7B9E" w:rsidRDefault="001F7B9E">
            <w:pPr>
              <w:pStyle w:val="aa"/>
              <w:jc w:val="center"/>
            </w:pPr>
            <w:r>
              <w:t>0,0</w:t>
            </w:r>
          </w:p>
        </w:tc>
        <w:tc>
          <w:tcPr>
            <w:tcW w:w="1510" w:type="dxa"/>
            <w:tcBorders>
              <w:top w:val="single" w:sz="4" w:space="0" w:color="auto"/>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val="restart"/>
            <w:tcBorders>
              <w:top w:val="nil"/>
              <w:bottom w:val="single" w:sz="4" w:space="0" w:color="auto"/>
              <w:right w:val="single" w:sz="4" w:space="0" w:color="auto"/>
            </w:tcBorders>
          </w:tcPr>
          <w:p w:rsidR="001F7B9E" w:rsidRDefault="001F7B9E">
            <w:pPr>
              <w:pStyle w:val="aa"/>
              <w:jc w:val="center"/>
            </w:pPr>
            <w:r>
              <w:t>4.5.</w:t>
            </w:r>
          </w:p>
        </w:tc>
        <w:tc>
          <w:tcPr>
            <w:tcW w:w="2950" w:type="dxa"/>
            <w:vMerge w:val="restart"/>
            <w:tcBorders>
              <w:top w:val="nil"/>
              <w:left w:val="single" w:sz="4" w:space="0" w:color="auto"/>
              <w:bottom w:val="single" w:sz="4" w:space="0" w:color="auto"/>
              <w:right w:val="single" w:sz="4" w:space="0" w:color="auto"/>
            </w:tcBorders>
          </w:tcPr>
          <w:p w:rsidR="001F7B9E" w:rsidRDefault="001F7B9E">
            <w:pPr>
              <w:pStyle w:val="ac"/>
            </w:pPr>
            <w:r>
              <w:t>Основное мероприятие 3.5. Возмещение части затрат по замене в многоквартирных домах лифтов с истекшим назначенным сроком службы Фонду капитального ремонта многоквартирных домов Вологодской области</w:t>
            </w:r>
          </w:p>
        </w:tc>
        <w:tc>
          <w:tcPr>
            <w:tcW w:w="2268" w:type="dxa"/>
            <w:tcBorders>
              <w:top w:val="single" w:sz="4" w:space="0" w:color="auto"/>
              <w:left w:val="single" w:sz="4" w:space="0" w:color="auto"/>
              <w:bottom w:val="single" w:sz="4" w:space="0" w:color="auto"/>
              <w:right w:val="single" w:sz="4" w:space="0" w:color="auto"/>
            </w:tcBorders>
          </w:tcPr>
          <w:p w:rsidR="001F7B9E" w:rsidRDefault="001F7B9E">
            <w:pPr>
              <w:pStyle w:val="ac"/>
            </w:pPr>
            <w:r>
              <w:t>всего</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83 479,0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single" w:sz="4" w:space="0" w:color="auto"/>
              <w:left w:val="nil"/>
              <w:bottom w:val="single" w:sz="4" w:space="0" w:color="auto"/>
              <w:right w:val="single" w:sz="4" w:space="0" w:color="auto"/>
            </w:tcBorders>
          </w:tcPr>
          <w:p w:rsidR="001F7B9E" w:rsidRDefault="001F7B9E">
            <w:pPr>
              <w:pStyle w:val="aa"/>
              <w:jc w:val="center"/>
            </w:pPr>
            <w:r>
              <w:t>0,0</w:t>
            </w:r>
          </w:p>
        </w:tc>
        <w:tc>
          <w:tcPr>
            <w:tcW w:w="1510" w:type="dxa"/>
            <w:tcBorders>
              <w:top w:val="single" w:sz="4" w:space="0" w:color="auto"/>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single" w:sz="4" w:space="0" w:color="auto"/>
              <w:left w:val="single" w:sz="4" w:space="0" w:color="auto"/>
              <w:bottom w:val="single" w:sz="4" w:space="0" w:color="auto"/>
              <w:right w:val="single" w:sz="4" w:space="0" w:color="auto"/>
            </w:tcBorders>
          </w:tcPr>
          <w:p w:rsidR="001F7B9E" w:rsidRDefault="001F7B9E">
            <w:pPr>
              <w:pStyle w:val="ac"/>
            </w:pPr>
            <w:r>
              <w:t>городской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83 479,0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single" w:sz="4" w:space="0" w:color="auto"/>
              <w:left w:val="nil"/>
              <w:bottom w:val="single" w:sz="4" w:space="0" w:color="auto"/>
              <w:right w:val="single" w:sz="4" w:space="0" w:color="auto"/>
            </w:tcBorders>
          </w:tcPr>
          <w:p w:rsidR="001F7B9E" w:rsidRDefault="001F7B9E">
            <w:pPr>
              <w:pStyle w:val="aa"/>
              <w:jc w:val="center"/>
            </w:pPr>
            <w:r>
              <w:t>0,0</w:t>
            </w:r>
          </w:p>
        </w:tc>
        <w:tc>
          <w:tcPr>
            <w:tcW w:w="1510" w:type="dxa"/>
            <w:tcBorders>
              <w:top w:val="single" w:sz="4" w:space="0" w:color="auto"/>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single" w:sz="4" w:space="0" w:color="auto"/>
              <w:left w:val="single" w:sz="4" w:space="0" w:color="auto"/>
              <w:bottom w:val="single" w:sz="4" w:space="0" w:color="auto"/>
              <w:right w:val="single" w:sz="4" w:space="0" w:color="auto"/>
            </w:tcBorders>
          </w:tcPr>
          <w:p w:rsidR="001F7B9E" w:rsidRDefault="001F7B9E">
            <w:pPr>
              <w:pStyle w:val="ac"/>
            </w:pPr>
            <w: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single" w:sz="4" w:space="0" w:color="auto"/>
              <w:left w:val="nil"/>
              <w:bottom w:val="single" w:sz="4" w:space="0" w:color="auto"/>
              <w:right w:val="single" w:sz="4" w:space="0" w:color="auto"/>
            </w:tcBorders>
          </w:tcPr>
          <w:p w:rsidR="001F7B9E" w:rsidRDefault="001F7B9E">
            <w:pPr>
              <w:pStyle w:val="aa"/>
              <w:jc w:val="center"/>
            </w:pPr>
            <w:r>
              <w:t>0,0</w:t>
            </w:r>
          </w:p>
        </w:tc>
        <w:tc>
          <w:tcPr>
            <w:tcW w:w="1510" w:type="dxa"/>
            <w:tcBorders>
              <w:top w:val="single" w:sz="4" w:space="0" w:color="auto"/>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single" w:sz="4" w:space="0" w:color="auto"/>
              <w:bottom w:val="single" w:sz="4" w:space="0" w:color="auto"/>
              <w:right w:val="single" w:sz="4" w:space="0" w:color="auto"/>
            </w:tcBorders>
          </w:tcPr>
          <w:p w:rsidR="001F7B9E" w:rsidRDefault="001F7B9E">
            <w:pPr>
              <w:pStyle w:val="aa"/>
            </w:pPr>
          </w:p>
        </w:tc>
        <w:tc>
          <w:tcPr>
            <w:tcW w:w="2950"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268" w:type="dxa"/>
            <w:tcBorders>
              <w:top w:val="single" w:sz="4" w:space="0" w:color="auto"/>
              <w:left w:val="single" w:sz="4" w:space="0" w:color="auto"/>
              <w:bottom w:val="single" w:sz="4" w:space="0" w:color="auto"/>
              <w:right w:val="single" w:sz="4" w:space="0" w:color="auto"/>
            </w:tcBorders>
          </w:tcPr>
          <w:p w:rsidR="001F7B9E" w:rsidRDefault="001F7B9E">
            <w:pPr>
              <w:pStyle w:val="ac"/>
            </w:pPr>
            <w: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single" w:sz="4" w:space="0" w:color="auto"/>
              <w:left w:val="nil"/>
              <w:bottom w:val="single" w:sz="4" w:space="0" w:color="auto"/>
              <w:right w:val="single" w:sz="4" w:space="0" w:color="auto"/>
            </w:tcBorders>
          </w:tcPr>
          <w:p w:rsidR="001F7B9E" w:rsidRDefault="001F7B9E">
            <w:pPr>
              <w:pStyle w:val="aa"/>
              <w:jc w:val="center"/>
            </w:pPr>
            <w:r>
              <w:t>0,0</w:t>
            </w:r>
          </w:p>
        </w:tc>
        <w:tc>
          <w:tcPr>
            <w:tcW w:w="1510" w:type="dxa"/>
            <w:tcBorders>
              <w:top w:val="single" w:sz="4" w:space="0" w:color="auto"/>
              <w:left w:val="nil"/>
              <w:bottom w:val="single" w:sz="4" w:space="0" w:color="auto"/>
            </w:tcBorders>
          </w:tcPr>
          <w:p w:rsidR="001F7B9E" w:rsidRDefault="001F7B9E">
            <w:pPr>
              <w:pStyle w:val="aa"/>
              <w:jc w:val="center"/>
            </w:pPr>
            <w:r>
              <w:t>0,0</w:t>
            </w:r>
          </w:p>
        </w:tc>
      </w:tr>
      <w:tr w:rsidR="001F7B9E">
        <w:tblPrEx>
          <w:tblCellMar>
            <w:top w:w="0" w:type="dxa"/>
            <w:bottom w:w="0" w:type="dxa"/>
          </w:tblCellMar>
        </w:tblPrEx>
        <w:tc>
          <w:tcPr>
            <w:tcW w:w="1017" w:type="dxa"/>
            <w:vMerge/>
            <w:tcBorders>
              <w:top w:val="nil"/>
              <w:bottom w:val="single" w:sz="4" w:space="0" w:color="auto"/>
              <w:right w:val="single" w:sz="4" w:space="0" w:color="auto"/>
            </w:tcBorders>
          </w:tcPr>
          <w:p w:rsidR="001F7B9E" w:rsidRDefault="001F7B9E">
            <w:pPr>
              <w:pStyle w:val="aa"/>
            </w:pPr>
          </w:p>
        </w:tc>
        <w:tc>
          <w:tcPr>
            <w:tcW w:w="2950" w:type="dxa"/>
            <w:vMerge/>
            <w:tcBorders>
              <w:top w:val="nil"/>
              <w:left w:val="single" w:sz="4" w:space="0" w:color="auto"/>
              <w:bottom w:val="single" w:sz="4" w:space="0" w:color="auto"/>
              <w:right w:val="single" w:sz="4" w:space="0" w:color="auto"/>
            </w:tcBorders>
          </w:tcPr>
          <w:p w:rsidR="001F7B9E" w:rsidRDefault="001F7B9E">
            <w:pPr>
              <w:pStyle w:val="aa"/>
            </w:pPr>
          </w:p>
        </w:tc>
        <w:tc>
          <w:tcPr>
            <w:tcW w:w="2268" w:type="dxa"/>
            <w:tcBorders>
              <w:top w:val="single" w:sz="4" w:space="0" w:color="auto"/>
              <w:left w:val="single" w:sz="4" w:space="0" w:color="auto"/>
              <w:bottom w:val="single" w:sz="4" w:space="0" w:color="auto"/>
              <w:right w:val="single" w:sz="4" w:space="0" w:color="auto"/>
            </w:tcBorders>
          </w:tcPr>
          <w:p w:rsidR="001F7B9E" w:rsidRDefault="001F7B9E">
            <w:pPr>
              <w:pStyle w:val="ac"/>
            </w:pPr>
            <w: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1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4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48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0,0</w:t>
            </w:r>
          </w:p>
        </w:tc>
        <w:tc>
          <w:tcPr>
            <w:tcW w:w="1321" w:type="dxa"/>
            <w:tcBorders>
              <w:top w:val="single" w:sz="4" w:space="0" w:color="auto"/>
              <w:left w:val="nil"/>
              <w:bottom w:val="single" w:sz="4" w:space="0" w:color="auto"/>
              <w:right w:val="single" w:sz="4" w:space="0" w:color="auto"/>
            </w:tcBorders>
          </w:tcPr>
          <w:p w:rsidR="001F7B9E" w:rsidRDefault="001F7B9E">
            <w:pPr>
              <w:pStyle w:val="aa"/>
              <w:jc w:val="center"/>
            </w:pPr>
            <w:r>
              <w:t>0,0</w:t>
            </w:r>
          </w:p>
        </w:tc>
        <w:tc>
          <w:tcPr>
            <w:tcW w:w="1510" w:type="dxa"/>
            <w:tcBorders>
              <w:top w:val="single" w:sz="4" w:space="0" w:color="auto"/>
              <w:left w:val="nil"/>
              <w:bottom w:val="single" w:sz="4" w:space="0" w:color="auto"/>
            </w:tcBorders>
          </w:tcPr>
          <w:p w:rsidR="001F7B9E" w:rsidRDefault="001F7B9E">
            <w:pPr>
              <w:pStyle w:val="aa"/>
              <w:jc w:val="center"/>
            </w:pPr>
            <w:r>
              <w:t>0,0</w:t>
            </w:r>
          </w:p>
        </w:tc>
      </w:tr>
    </w:tbl>
    <w:p w:rsidR="001F7B9E" w:rsidRDefault="001F7B9E"/>
    <w:p w:rsidR="001F7B9E" w:rsidRDefault="001F7B9E">
      <w:pPr>
        <w:ind w:firstLine="0"/>
        <w:jc w:val="left"/>
        <w:sectPr w:rsidR="001F7B9E">
          <w:headerReference w:type="default" r:id="rId62"/>
          <w:footerReference w:type="default" r:id="rId63"/>
          <w:pgSz w:w="16837" w:h="11905" w:orient="landscape"/>
          <w:pgMar w:top="1440" w:right="800" w:bottom="1440" w:left="800" w:header="720" w:footer="720" w:gutter="0"/>
          <w:cols w:space="720"/>
          <w:noEndnote/>
        </w:sectPr>
      </w:pPr>
    </w:p>
    <w:p w:rsidR="001F7B9E" w:rsidRDefault="001F7B9E">
      <w:pPr>
        <w:pStyle w:val="a6"/>
        <w:rPr>
          <w:color w:val="000000"/>
          <w:sz w:val="16"/>
          <w:szCs w:val="16"/>
          <w:shd w:val="clear" w:color="auto" w:fill="F0F0F0"/>
        </w:rPr>
      </w:pPr>
      <w:bookmarkStart w:id="85" w:name="sub_1005"/>
      <w:r>
        <w:rPr>
          <w:color w:val="000000"/>
          <w:sz w:val="16"/>
          <w:szCs w:val="16"/>
          <w:shd w:val="clear" w:color="auto" w:fill="F0F0F0"/>
        </w:rPr>
        <w:t>Информация об изменениях:</w:t>
      </w:r>
    </w:p>
    <w:bookmarkEnd w:id="85"/>
    <w:p w:rsidR="001F7B9E" w:rsidRDefault="001F7B9E">
      <w:pPr>
        <w:pStyle w:val="a7"/>
        <w:rPr>
          <w:shd w:val="clear" w:color="auto" w:fill="F0F0F0"/>
        </w:rPr>
      </w:pPr>
      <w:r>
        <w:t xml:space="preserve"> </w:t>
      </w:r>
      <w:r>
        <w:rPr>
          <w:shd w:val="clear" w:color="auto" w:fill="F0F0F0"/>
        </w:rPr>
        <w:t xml:space="preserve">Приложение 5 изменено. - </w:t>
      </w:r>
      <w:hyperlink r:id="rId64"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1 декабря 2023 г. N 3513</w:t>
      </w:r>
    </w:p>
    <w:p w:rsidR="001F7B9E" w:rsidRDefault="001F7B9E">
      <w:pPr>
        <w:pStyle w:val="a7"/>
        <w:rPr>
          <w:shd w:val="clear" w:color="auto" w:fill="F0F0F0"/>
        </w:rPr>
      </w:pPr>
      <w:r>
        <w:t xml:space="preserve"> </w:t>
      </w:r>
      <w:r>
        <w:rPr>
          <w:shd w:val="clear" w:color="auto" w:fill="F0F0F0"/>
        </w:rPr>
        <w:t xml:space="preserve">Изменения </w:t>
      </w:r>
      <w:hyperlink r:id="rId65" w:history="1">
        <w:r>
          <w:rPr>
            <w:rStyle w:val="a4"/>
            <w:rFonts w:cs="Times New Roman CYR"/>
            <w:shd w:val="clear" w:color="auto" w:fill="F0F0F0"/>
          </w:rPr>
          <w:t>применяются</w:t>
        </w:r>
      </w:hyperlink>
      <w:r>
        <w:rPr>
          <w:shd w:val="clear" w:color="auto" w:fill="F0F0F0"/>
        </w:rPr>
        <w:t xml:space="preserve"> к правоотношениям, возникшим при формировании городского бюджета, начиная с бюджета на 2024 г. и плановый период 2025 и 2026 гг.</w:t>
      </w:r>
    </w:p>
    <w:p w:rsidR="001F7B9E" w:rsidRDefault="001F7B9E">
      <w:pPr>
        <w:pStyle w:val="a7"/>
        <w:rPr>
          <w:shd w:val="clear" w:color="auto" w:fill="F0F0F0"/>
        </w:rPr>
      </w:pPr>
      <w:r>
        <w:t xml:space="preserve"> </w:t>
      </w:r>
      <w:hyperlink r:id="rId66" w:history="1">
        <w:r>
          <w:rPr>
            <w:rStyle w:val="a4"/>
            <w:rFonts w:cs="Times New Roman CYR"/>
            <w:shd w:val="clear" w:color="auto" w:fill="F0F0F0"/>
          </w:rPr>
          <w:t>См. предыдущую редакцию</w:t>
        </w:r>
      </w:hyperlink>
    </w:p>
    <w:p w:rsidR="001F7B9E" w:rsidRDefault="001F7B9E">
      <w:pPr>
        <w:ind w:firstLine="0"/>
        <w:jc w:val="right"/>
      </w:pPr>
      <w:r>
        <w:rPr>
          <w:rStyle w:val="a3"/>
          <w:bCs/>
        </w:rPr>
        <w:t>Приложение 5</w:t>
      </w:r>
      <w:r>
        <w:rPr>
          <w:rStyle w:val="a3"/>
          <w:bCs/>
        </w:rPr>
        <w:br/>
        <w:t xml:space="preserve">к </w:t>
      </w:r>
      <w:hyperlink w:anchor="sub_1000" w:history="1">
        <w:r>
          <w:rPr>
            <w:rStyle w:val="a4"/>
            <w:rFonts w:cs="Times New Roman CYR"/>
          </w:rPr>
          <w:t>Программе</w:t>
        </w:r>
      </w:hyperlink>
    </w:p>
    <w:p w:rsidR="001F7B9E" w:rsidRDefault="001F7B9E"/>
    <w:p w:rsidR="001F7B9E" w:rsidRDefault="001F7B9E">
      <w:pPr>
        <w:pStyle w:val="1"/>
      </w:pPr>
      <w:r>
        <w:t>Перечень</w:t>
      </w:r>
      <w:r>
        <w:br/>
        <w:t>объектов улично-дорожной сети, которые подлежат ремонту, тыс. руб.</w:t>
      </w:r>
    </w:p>
    <w:p w:rsidR="001F7B9E" w:rsidRDefault="001F7B9E">
      <w:pPr>
        <w:pStyle w:val="ab"/>
      </w:pPr>
      <w:r>
        <w:t>С изменениями и дополнениями от:</w:t>
      </w:r>
    </w:p>
    <w:p w:rsidR="001F7B9E" w:rsidRDefault="001F7B9E">
      <w:pPr>
        <w:pStyle w:val="a9"/>
        <w:rPr>
          <w:shd w:val="clear" w:color="auto" w:fill="EAEFED"/>
        </w:rPr>
      </w:pPr>
      <w:r>
        <w:t xml:space="preserve"> </w:t>
      </w:r>
      <w:r>
        <w:rPr>
          <w:shd w:val="clear" w:color="auto" w:fill="EAEFED"/>
        </w:rPr>
        <w:t>30 ноября, 30 декабря 2022 г., 10 ноября, 1 декабря 2023 г.</w:t>
      </w:r>
    </w:p>
    <w:p w:rsidR="001F7B9E" w:rsidRDefault="001F7B9E"/>
    <w:p w:rsidR="001F7B9E" w:rsidRDefault="001F7B9E">
      <w:pPr>
        <w:ind w:firstLine="0"/>
        <w:jc w:val="left"/>
        <w:sectPr w:rsidR="001F7B9E">
          <w:headerReference w:type="default" r:id="rId67"/>
          <w:footerReference w:type="default" r:id="rId68"/>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
        <w:gridCol w:w="4943"/>
        <w:gridCol w:w="1874"/>
        <w:gridCol w:w="2555"/>
        <w:gridCol w:w="2130"/>
        <w:gridCol w:w="2132"/>
      </w:tblGrid>
      <w:tr w:rsidR="001F7B9E">
        <w:tblPrEx>
          <w:tblCellMar>
            <w:top w:w="0" w:type="dxa"/>
            <w:bottom w:w="0" w:type="dxa"/>
          </w:tblCellMar>
        </w:tblPrEx>
        <w:tc>
          <w:tcPr>
            <w:tcW w:w="570" w:type="dxa"/>
            <w:vMerge w:val="restart"/>
            <w:tcBorders>
              <w:top w:val="single" w:sz="4" w:space="0" w:color="auto"/>
              <w:bottom w:val="single" w:sz="4" w:space="0" w:color="auto"/>
              <w:right w:val="single" w:sz="4" w:space="0" w:color="auto"/>
            </w:tcBorders>
          </w:tcPr>
          <w:p w:rsidR="001F7B9E" w:rsidRDefault="001F7B9E">
            <w:pPr>
              <w:pStyle w:val="aa"/>
              <w:jc w:val="center"/>
            </w:pPr>
            <w:r>
              <w:t>N п/п</w:t>
            </w:r>
          </w:p>
        </w:tc>
        <w:tc>
          <w:tcPr>
            <w:tcW w:w="4943" w:type="dxa"/>
            <w:vMerge w:val="restart"/>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Наименование объекта</w:t>
            </w:r>
          </w:p>
        </w:tc>
        <w:tc>
          <w:tcPr>
            <w:tcW w:w="1874" w:type="dxa"/>
            <w:vMerge w:val="restart"/>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Мощность по проектно-сметной документации, км, тыс. кв. м.</w:t>
            </w:r>
          </w:p>
        </w:tc>
        <w:tc>
          <w:tcPr>
            <w:tcW w:w="2555" w:type="dxa"/>
            <w:vMerge w:val="restart"/>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Расходы всего</w:t>
            </w:r>
          </w:p>
        </w:tc>
        <w:tc>
          <w:tcPr>
            <w:tcW w:w="4262" w:type="dxa"/>
            <w:gridSpan w:val="2"/>
            <w:tcBorders>
              <w:top w:val="single" w:sz="4" w:space="0" w:color="auto"/>
              <w:left w:val="single" w:sz="4" w:space="0" w:color="auto"/>
              <w:bottom w:val="single" w:sz="4" w:space="0" w:color="auto"/>
            </w:tcBorders>
          </w:tcPr>
          <w:p w:rsidR="001F7B9E" w:rsidRDefault="001F7B9E">
            <w:pPr>
              <w:pStyle w:val="aa"/>
              <w:jc w:val="center"/>
            </w:pPr>
            <w:r>
              <w:t>в том числе за счет средств:</w:t>
            </w:r>
          </w:p>
        </w:tc>
      </w:tr>
      <w:tr w:rsidR="001F7B9E">
        <w:tblPrEx>
          <w:tblCellMar>
            <w:top w:w="0" w:type="dxa"/>
            <w:bottom w:w="0" w:type="dxa"/>
          </w:tblCellMar>
        </w:tblPrEx>
        <w:tc>
          <w:tcPr>
            <w:tcW w:w="570" w:type="dxa"/>
            <w:vMerge/>
            <w:tcBorders>
              <w:top w:val="single" w:sz="4" w:space="0" w:color="auto"/>
              <w:bottom w:val="single" w:sz="4" w:space="0" w:color="auto"/>
              <w:right w:val="single" w:sz="4" w:space="0" w:color="auto"/>
            </w:tcBorders>
          </w:tcPr>
          <w:p w:rsidR="001F7B9E" w:rsidRDefault="001F7B9E">
            <w:pPr>
              <w:pStyle w:val="aa"/>
            </w:pPr>
          </w:p>
        </w:tc>
        <w:tc>
          <w:tcPr>
            <w:tcW w:w="4943"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1874"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555" w:type="dxa"/>
            <w:vMerge/>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130"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Дорожного фонда Вологодской области</w:t>
            </w:r>
          </w:p>
        </w:tc>
        <w:tc>
          <w:tcPr>
            <w:tcW w:w="2132" w:type="dxa"/>
            <w:tcBorders>
              <w:top w:val="single" w:sz="4" w:space="0" w:color="auto"/>
              <w:left w:val="single" w:sz="4" w:space="0" w:color="auto"/>
              <w:bottom w:val="single" w:sz="4" w:space="0" w:color="auto"/>
            </w:tcBorders>
          </w:tcPr>
          <w:p w:rsidR="001F7B9E" w:rsidRDefault="001F7B9E">
            <w:pPr>
              <w:pStyle w:val="aa"/>
              <w:jc w:val="center"/>
            </w:pPr>
            <w:r>
              <w:t>городского бюджета</w:t>
            </w:r>
          </w:p>
        </w:tc>
      </w:tr>
      <w:tr w:rsidR="001F7B9E">
        <w:tblPrEx>
          <w:tblCellMar>
            <w:top w:w="0" w:type="dxa"/>
            <w:bottom w:w="0" w:type="dxa"/>
          </w:tblCellMar>
        </w:tblPrEx>
        <w:tc>
          <w:tcPr>
            <w:tcW w:w="570" w:type="dxa"/>
            <w:tcBorders>
              <w:top w:val="single" w:sz="4" w:space="0" w:color="auto"/>
              <w:bottom w:val="single" w:sz="4" w:space="0" w:color="auto"/>
              <w:right w:val="single" w:sz="4" w:space="0" w:color="auto"/>
            </w:tcBorders>
          </w:tcPr>
          <w:p w:rsidR="001F7B9E" w:rsidRDefault="001F7B9E">
            <w:pPr>
              <w:pStyle w:val="aa"/>
            </w:pPr>
          </w:p>
        </w:tc>
        <w:tc>
          <w:tcPr>
            <w:tcW w:w="4943" w:type="dxa"/>
            <w:tcBorders>
              <w:top w:val="single" w:sz="4" w:space="0" w:color="auto"/>
              <w:left w:val="single" w:sz="4" w:space="0" w:color="auto"/>
              <w:bottom w:val="single" w:sz="4" w:space="0" w:color="auto"/>
              <w:right w:val="single" w:sz="4" w:space="0" w:color="auto"/>
            </w:tcBorders>
          </w:tcPr>
          <w:p w:rsidR="001F7B9E" w:rsidRDefault="001F7B9E">
            <w:pPr>
              <w:pStyle w:val="ac"/>
            </w:pPr>
            <w:r>
              <w:t>Итого, в т.ч.</w:t>
            </w:r>
          </w:p>
        </w:tc>
        <w:tc>
          <w:tcPr>
            <w:tcW w:w="1874" w:type="dxa"/>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555" w:type="dxa"/>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130" w:type="dxa"/>
            <w:tcBorders>
              <w:top w:val="single" w:sz="4" w:space="0" w:color="auto"/>
              <w:left w:val="single" w:sz="4" w:space="0" w:color="auto"/>
              <w:bottom w:val="single" w:sz="4" w:space="0" w:color="auto"/>
              <w:right w:val="single" w:sz="4" w:space="0" w:color="auto"/>
            </w:tcBorders>
          </w:tcPr>
          <w:p w:rsidR="001F7B9E" w:rsidRDefault="001F7B9E">
            <w:pPr>
              <w:pStyle w:val="aa"/>
            </w:pPr>
          </w:p>
        </w:tc>
        <w:tc>
          <w:tcPr>
            <w:tcW w:w="2132" w:type="dxa"/>
            <w:tcBorders>
              <w:top w:val="single" w:sz="4" w:space="0" w:color="auto"/>
              <w:left w:val="single" w:sz="4" w:space="0" w:color="auto"/>
              <w:bottom w:val="single" w:sz="4" w:space="0" w:color="auto"/>
            </w:tcBorders>
          </w:tcPr>
          <w:p w:rsidR="001F7B9E" w:rsidRDefault="001F7B9E">
            <w:pPr>
              <w:pStyle w:val="aa"/>
            </w:pPr>
          </w:p>
        </w:tc>
      </w:tr>
      <w:tr w:rsidR="001F7B9E">
        <w:tblPrEx>
          <w:tblCellMar>
            <w:top w:w="0" w:type="dxa"/>
            <w:bottom w:w="0" w:type="dxa"/>
          </w:tblCellMar>
        </w:tblPrEx>
        <w:tc>
          <w:tcPr>
            <w:tcW w:w="570" w:type="dxa"/>
            <w:tcBorders>
              <w:top w:val="single" w:sz="4" w:space="0" w:color="auto"/>
              <w:bottom w:val="single" w:sz="4" w:space="0" w:color="auto"/>
              <w:right w:val="single" w:sz="4" w:space="0" w:color="auto"/>
            </w:tcBorders>
          </w:tcPr>
          <w:p w:rsidR="001F7B9E" w:rsidRDefault="001F7B9E">
            <w:pPr>
              <w:pStyle w:val="aa"/>
              <w:jc w:val="center"/>
            </w:pPr>
            <w:r>
              <w:t>1</w:t>
            </w:r>
          </w:p>
        </w:tc>
        <w:tc>
          <w:tcPr>
            <w:tcW w:w="4943" w:type="dxa"/>
            <w:tcBorders>
              <w:top w:val="single" w:sz="4" w:space="0" w:color="auto"/>
              <w:left w:val="single" w:sz="4" w:space="0" w:color="auto"/>
              <w:bottom w:val="single" w:sz="4" w:space="0" w:color="auto"/>
              <w:right w:val="single" w:sz="4" w:space="0" w:color="auto"/>
            </w:tcBorders>
          </w:tcPr>
          <w:p w:rsidR="001F7B9E" w:rsidRDefault="001F7B9E">
            <w:pPr>
              <w:pStyle w:val="ac"/>
            </w:pPr>
            <w:r>
              <w:t>"Ремонт автомобильных дорог общего пользования местного значения в городе Череповце"</w:t>
            </w:r>
          </w:p>
        </w:tc>
        <w:tc>
          <w:tcPr>
            <w:tcW w:w="1874"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w:t>
            </w:r>
          </w:p>
        </w:tc>
        <w:tc>
          <w:tcPr>
            <w:tcW w:w="2555"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214 376,0</w:t>
            </w:r>
          </w:p>
        </w:tc>
        <w:tc>
          <w:tcPr>
            <w:tcW w:w="2130"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212 000,0</w:t>
            </w:r>
          </w:p>
        </w:tc>
        <w:tc>
          <w:tcPr>
            <w:tcW w:w="2132" w:type="dxa"/>
            <w:tcBorders>
              <w:top w:val="single" w:sz="4" w:space="0" w:color="auto"/>
              <w:left w:val="single" w:sz="4" w:space="0" w:color="auto"/>
              <w:bottom w:val="single" w:sz="4" w:space="0" w:color="auto"/>
            </w:tcBorders>
          </w:tcPr>
          <w:p w:rsidR="001F7B9E" w:rsidRDefault="001F7B9E">
            <w:pPr>
              <w:pStyle w:val="aa"/>
              <w:jc w:val="center"/>
            </w:pPr>
            <w:r>
              <w:t>2 376,0</w:t>
            </w:r>
          </w:p>
        </w:tc>
      </w:tr>
      <w:tr w:rsidR="001F7B9E">
        <w:tblPrEx>
          <w:tblCellMar>
            <w:top w:w="0" w:type="dxa"/>
            <w:bottom w:w="0" w:type="dxa"/>
          </w:tblCellMar>
        </w:tblPrEx>
        <w:tc>
          <w:tcPr>
            <w:tcW w:w="570" w:type="dxa"/>
            <w:tcBorders>
              <w:top w:val="single" w:sz="4" w:space="0" w:color="auto"/>
              <w:bottom w:val="single" w:sz="4" w:space="0" w:color="auto"/>
              <w:right w:val="single" w:sz="4" w:space="0" w:color="auto"/>
            </w:tcBorders>
          </w:tcPr>
          <w:p w:rsidR="001F7B9E" w:rsidRDefault="001F7B9E">
            <w:pPr>
              <w:pStyle w:val="aa"/>
              <w:jc w:val="center"/>
            </w:pPr>
            <w:r>
              <w:t>2</w:t>
            </w:r>
          </w:p>
        </w:tc>
        <w:tc>
          <w:tcPr>
            <w:tcW w:w="4943" w:type="dxa"/>
            <w:tcBorders>
              <w:top w:val="single" w:sz="4" w:space="0" w:color="auto"/>
              <w:left w:val="single" w:sz="4" w:space="0" w:color="auto"/>
              <w:bottom w:val="single" w:sz="4" w:space="0" w:color="auto"/>
              <w:right w:val="single" w:sz="4" w:space="0" w:color="auto"/>
            </w:tcBorders>
          </w:tcPr>
          <w:p w:rsidR="001F7B9E" w:rsidRDefault="001F7B9E">
            <w:pPr>
              <w:pStyle w:val="ac"/>
            </w:pPr>
            <w:r>
              <w:t>"Ремонт автомобильных дорог общего пользования местного значения в городе Череповце"</w:t>
            </w:r>
          </w:p>
        </w:tc>
        <w:tc>
          <w:tcPr>
            <w:tcW w:w="1874"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w:t>
            </w:r>
          </w:p>
        </w:tc>
        <w:tc>
          <w:tcPr>
            <w:tcW w:w="2555"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290 687,7</w:t>
            </w:r>
          </w:p>
        </w:tc>
        <w:tc>
          <w:tcPr>
            <w:tcW w:w="2130"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261 618,9</w:t>
            </w:r>
          </w:p>
        </w:tc>
        <w:tc>
          <w:tcPr>
            <w:tcW w:w="2132" w:type="dxa"/>
            <w:tcBorders>
              <w:top w:val="single" w:sz="4" w:space="0" w:color="auto"/>
              <w:left w:val="single" w:sz="4" w:space="0" w:color="auto"/>
              <w:bottom w:val="single" w:sz="4" w:space="0" w:color="auto"/>
            </w:tcBorders>
          </w:tcPr>
          <w:p w:rsidR="001F7B9E" w:rsidRDefault="001F7B9E">
            <w:pPr>
              <w:pStyle w:val="aa"/>
              <w:jc w:val="center"/>
            </w:pPr>
            <w:r>
              <w:t>29 068,8</w:t>
            </w:r>
          </w:p>
        </w:tc>
      </w:tr>
      <w:tr w:rsidR="001F7B9E">
        <w:tblPrEx>
          <w:tblCellMar>
            <w:top w:w="0" w:type="dxa"/>
            <w:bottom w:w="0" w:type="dxa"/>
          </w:tblCellMar>
        </w:tblPrEx>
        <w:tc>
          <w:tcPr>
            <w:tcW w:w="570" w:type="dxa"/>
            <w:tcBorders>
              <w:top w:val="single" w:sz="4" w:space="0" w:color="auto"/>
              <w:bottom w:val="single" w:sz="4" w:space="0" w:color="auto"/>
              <w:right w:val="single" w:sz="4" w:space="0" w:color="auto"/>
            </w:tcBorders>
          </w:tcPr>
          <w:p w:rsidR="001F7B9E" w:rsidRDefault="001F7B9E">
            <w:pPr>
              <w:pStyle w:val="aa"/>
              <w:jc w:val="center"/>
            </w:pPr>
            <w:r>
              <w:t>3</w:t>
            </w:r>
          </w:p>
        </w:tc>
        <w:tc>
          <w:tcPr>
            <w:tcW w:w="4943" w:type="dxa"/>
            <w:tcBorders>
              <w:top w:val="single" w:sz="4" w:space="0" w:color="auto"/>
              <w:left w:val="single" w:sz="4" w:space="0" w:color="auto"/>
              <w:bottom w:val="single" w:sz="4" w:space="0" w:color="auto"/>
              <w:right w:val="single" w:sz="4" w:space="0" w:color="auto"/>
            </w:tcBorders>
          </w:tcPr>
          <w:p w:rsidR="001F7B9E" w:rsidRDefault="001F7B9E">
            <w:pPr>
              <w:pStyle w:val="ac"/>
            </w:pPr>
            <w:r>
              <w:t>"Содержание автомобильных дорог общего пользования местного значения (Содержание МКУ "САТ")"</w:t>
            </w:r>
          </w:p>
        </w:tc>
        <w:tc>
          <w:tcPr>
            <w:tcW w:w="1874"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w:t>
            </w:r>
          </w:p>
        </w:tc>
        <w:tc>
          <w:tcPr>
            <w:tcW w:w="2555"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46 617,6</w:t>
            </w:r>
          </w:p>
        </w:tc>
        <w:tc>
          <w:tcPr>
            <w:tcW w:w="2130"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41 955,8</w:t>
            </w:r>
          </w:p>
        </w:tc>
        <w:tc>
          <w:tcPr>
            <w:tcW w:w="2132" w:type="dxa"/>
            <w:tcBorders>
              <w:top w:val="single" w:sz="4" w:space="0" w:color="auto"/>
              <w:left w:val="single" w:sz="4" w:space="0" w:color="auto"/>
              <w:bottom w:val="single" w:sz="4" w:space="0" w:color="auto"/>
            </w:tcBorders>
          </w:tcPr>
          <w:p w:rsidR="001F7B9E" w:rsidRDefault="001F7B9E">
            <w:pPr>
              <w:pStyle w:val="aa"/>
              <w:jc w:val="center"/>
            </w:pPr>
            <w:r>
              <w:t>4 661,8</w:t>
            </w:r>
          </w:p>
        </w:tc>
      </w:tr>
      <w:tr w:rsidR="001F7B9E">
        <w:tblPrEx>
          <w:tblCellMar>
            <w:top w:w="0" w:type="dxa"/>
            <w:bottom w:w="0" w:type="dxa"/>
          </w:tblCellMar>
        </w:tblPrEx>
        <w:tc>
          <w:tcPr>
            <w:tcW w:w="570" w:type="dxa"/>
            <w:tcBorders>
              <w:top w:val="single" w:sz="4" w:space="0" w:color="auto"/>
              <w:bottom w:val="single" w:sz="4" w:space="0" w:color="auto"/>
              <w:right w:val="single" w:sz="4" w:space="0" w:color="auto"/>
            </w:tcBorders>
          </w:tcPr>
          <w:p w:rsidR="001F7B9E" w:rsidRDefault="001F7B9E">
            <w:pPr>
              <w:pStyle w:val="aa"/>
              <w:jc w:val="center"/>
            </w:pPr>
            <w:r>
              <w:t>4</w:t>
            </w:r>
          </w:p>
        </w:tc>
        <w:tc>
          <w:tcPr>
            <w:tcW w:w="4943" w:type="dxa"/>
            <w:tcBorders>
              <w:top w:val="single" w:sz="4" w:space="0" w:color="auto"/>
              <w:left w:val="single" w:sz="4" w:space="0" w:color="auto"/>
              <w:bottom w:val="single" w:sz="4" w:space="0" w:color="auto"/>
              <w:right w:val="single" w:sz="4" w:space="0" w:color="auto"/>
            </w:tcBorders>
          </w:tcPr>
          <w:p w:rsidR="001F7B9E" w:rsidRDefault="001F7B9E">
            <w:pPr>
              <w:pStyle w:val="ac"/>
            </w:pPr>
            <w:r>
              <w:t>Ремонт подъездов к земельным участкам, предоставляемым отдельным категориям граждан</w:t>
            </w:r>
          </w:p>
        </w:tc>
        <w:tc>
          <w:tcPr>
            <w:tcW w:w="1874"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w:t>
            </w:r>
          </w:p>
        </w:tc>
        <w:tc>
          <w:tcPr>
            <w:tcW w:w="2555"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20 324,7</w:t>
            </w:r>
          </w:p>
        </w:tc>
        <w:tc>
          <w:tcPr>
            <w:tcW w:w="2130"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pPr>
            <w:r>
              <w:t>2 032,5</w:t>
            </w:r>
          </w:p>
        </w:tc>
        <w:tc>
          <w:tcPr>
            <w:tcW w:w="2132" w:type="dxa"/>
            <w:tcBorders>
              <w:top w:val="single" w:sz="4" w:space="0" w:color="auto"/>
              <w:left w:val="single" w:sz="4" w:space="0" w:color="auto"/>
              <w:bottom w:val="single" w:sz="4" w:space="0" w:color="auto"/>
            </w:tcBorders>
          </w:tcPr>
          <w:p w:rsidR="001F7B9E" w:rsidRDefault="001F7B9E">
            <w:pPr>
              <w:pStyle w:val="aa"/>
              <w:jc w:val="center"/>
            </w:pPr>
            <w:r>
              <w:t>18 292,2</w:t>
            </w:r>
          </w:p>
        </w:tc>
      </w:tr>
    </w:tbl>
    <w:p w:rsidR="001F7B9E" w:rsidRDefault="001F7B9E"/>
    <w:p w:rsidR="001F7B9E" w:rsidRDefault="001F7B9E">
      <w:pPr>
        <w:ind w:firstLine="0"/>
        <w:jc w:val="left"/>
        <w:sectPr w:rsidR="001F7B9E">
          <w:headerReference w:type="default" r:id="rId69"/>
          <w:footerReference w:type="default" r:id="rId70"/>
          <w:pgSz w:w="16837" w:h="11905" w:orient="landscape"/>
          <w:pgMar w:top="1440" w:right="800" w:bottom="1440" w:left="800" w:header="720" w:footer="720" w:gutter="0"/>
          <w:cols w:space="720"/>
          <w:noEndnote/>
        </w:sectPr>
      </w:pPr>
    </w:p>
    <w:p w:rsidR="001F7B9E" w:rsidRDefault="001F7B9E">
      <w:pPr>
        <w:pStyle w:val="a6"/>
        <w:rPr>
          <w:color w:val="000000"/>
          <w:sz w:val="16"/>
          <w:szCs w:val="16"/>
          <w:shd w:val="clear" w:color="auto" w:fill="F0F0F0"/>
        </w:rPr>
      </w:pPr>
      <w:bookmarkStart w:id="86" w:name="sub_1006"/>
      <w:r>
        <w:rPr>
          <w:color w:val="000000"/>
          <w:sz w:val="16"/>
          <w:szCs w:val="16"/>
          <w:shd w:val="clear" w:color="auto" w:fill="F0F0F0"/>
        </w:rPr>
        <w:t>Информация об изменениях:</w:t>
      </w:r>
    </w:p>
    <w:bookmarkEnd w:id="86"/>
    <w:p w:rsidR="001F7B9E" w:rsidRDefault="001F7B9E">
      <w:pPr>
        <w:pStyle w:val="a7"/>
        <w:rPr>
          <w:shd w:val="clear" w:color="auto" w:fill="F0F0F0"/>
        </w:rPr>
      </w:pPr>
      <w:r>
        <w:t xml:space="preserve"> </w:t>
      </w:r>
      <w:r>
        <w:rPr>
          <w:shd w:val="clear" w:color="auto" w:fill="F0F0F0"/>
        </w:rPr>
        <w:t xml:space="preserve">Приложение 6 изменено. - </w:t>
      </w:r>
      <w:hyperlink r:id="rId71"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2 февраля 2024 г. N 213</w:t>
      </w:r>
    </w:p>
    <w:p w:rsidR="001F7B9E" w:rsidRDefault="001F7B9E">
      <w:pPr>
        <w:pStyle w:val="a7"/>
        <w:rPr>
          <w:shd w:val="clear" w:color="auto" w:fill="F0F0F0"/>
        </w:rPr>
      </w:pPr>
      <w:r>
        <w:t xml:space="preserve"> </w:t>
      </w:r>
      <w:r>
        <w:rPr>
          <w:shd w:val="clear" w:color="auto" w:fill="F0F0F0"/>
        </w:rPr>
        <w:t xml:space="preserve">Изменения </w:t>
      </w:r>
      <w:hyperlink r:id="rId72" w:history="1">
        <w:r>
          <w:rPr>
            <w:rStyle w:val="a4"/>
            <w:rFonts w:cs="Times New Roman CYR"/>
            <w:shd w:val="clear" w:color="auto" w:fill="F0F0F0"/>
          </w:rPr>
          <w:t>применяются</w:t>
        </w:r>
      </w:hyperlink>
      <w:r>
        <w:rPr>
          <w:shd w:val="clear" w:color="auto" w:fill="F0F0F0"/>
        </w:rPr>
        <w:t xml:space="preserve"> к правоотношениям, возникшим при формировании городского бюджета, начиная с бюджета на 2024 г. и плановый период 2025 и 2026 гг.</w:t>
      </w:r>
    </w:p>
    <w:p w:rsidR="001F7B9E" w:rsidRDefault="001F7B9E">
      <w:pPr>
        <w:pStyle w:val="a7"/>
        <w:rPr>
          <w:shd w:val="clear" w:color="auto" w:fill="F0F0F0"/>
        </w:rPr>
      </w:pPr>
      <w:r>
        <w:t xml:space="preserve"> </w:t>
      </w:r>
      <w:hyperlink r:id="rId73" w:history="1">
        <w:r>
          <w:rPr>
            <w:rStyle w:val="a4"/>
            <w:rFonts w:cs="Times New Roman CYR"/>
            <w:shd w:val="clear" w:color="auto" w:fill="F0F0F0"/>
          </w:rPr>
          <w:t>См. предыдущую редакцию</w:t>
        </w:r>
      </w:hyperlink>
    </w:p>
    <w:p w:rsidR="001F7B9E" w:rsidRDefault="001F7B9E">
      <w:pPr>
        <w:ind w:firstLine="0"/>
        <w:jc w:val="right"/>
      </w:pPr>
      <w:r>
        <w:rPr>
          <w:rStyle w:val="a3"/>
          <w:bCs/>
        </w:rPr>
        <w:t>Приложение 6</w:t>
      </w:r>
      <w:r>
        <w:rPr>
          <w:rStyle w:val="a3"/>
          <w:bCs/>
        </w:rPr>
        <w:br/>
        <w:t xml:space="preserve">к </w:t>
      </w:r>
      <w:hyperlink w:anchor="sub_1000" w:history="1">
        <w:r>
          <w:rPr>
            <w:rStyle w:val="a4"/>
            <w:rFonts w:cs="Times New Roman CYR"/>
          </w:rPr>
          <w:t>Программе</w:t>
        </w:r>
      </w:hyperlink>
    </w:p>
    <w:p w:rsidR="001F7B9E" w:rsidRDefault="001F7B9E"/>
    <w:p w:rsidR="001F7B9E" w:rsidRDefault="001F7B9E">
      <w:pPr>
        <w:pStyle w:val="1"/>
      </w:pPr>
      <w:r>
        <w:t>Сведения</w:t>
      </w:r>
      <w:r>
        <w:br/>
        <w:t>о порядке сбора информации и методике расчета значений целевых показателей (индикаторов) Программы</w:t>
      </w:r>
    </w:p>
    <w:p w:rsidR="001F7B9E" w:rsidRDefault="001F7B9E">
      <w:pPr>
        <w:pStyle w:val="ab"/>
      </w:pPr>
      <w:r>
        <w:t>С изменениями и дополнениями от:</w:t>
      </w:r>
    </w:p>
    <w:p w:rsidR="001F7B9E" w:rsidRDefault="001F7B9E">
      <w:pPr>
        <w:pStyle w:val="a9"/>
        <w:rPr>
          <w:shd w:val="clear" w:color="auto" w:fill="EAEFED"/>
        </w:rPr>
      </w:pPr>
      <w:r>
        <w:t xml:space="preserve"> </w:t>
      </w:r>
      <w:r>
        <w:rPr>
          <w:shd w:val="clear" w:color="auto" w:fill="EAEFED"/>
        </w:rPr>
        <w:t>30 ноября, 30 декабря 2022 г., 10 ноября, 1 декабря 2023 г., 2 февраля 2024 г.</w:t>
      </w:r>
    </w:p>
    <w:p w:rsidR="001F7B9E" w:rsidRDefault="001F7B9E"/>
    <w:p w:rsidR="001F7B9E" w:rsidRDefault="001F7B9E">
      <w:pPr>
        <w:ind w:firstLine="0"/>
        <w:jc w:val="left"/>
        <w:sectPr w:rsidR="001F7B9E">
          <w:headerReference w:type="default" r:id="rId74"/>
          <w:footerReference w:type="default" r:id="rId75"/>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1"/>
        <w:gridCol w:w="1338"/>
        <w:gridCol w:w="807"/>
        <w:gridCol w:w="1616"/>
        <w:gridCol w:w="1481"/>
        <w:gridCol w:w="2416"/>
        <w:gridCol w:w="2289"/>
        <w:gridCol w:w="1077"/>
        <w:gridCol w:w="2424"/>
        <w:gridCol w:w="1077"/>
        <w:gridCol w:w="14"/>
      </w:tblGrid>
      <w:tr w:rsidR="001F7B9E">
        <w:tblPrEx>
          <w:tblCellMar>
            <w:top w:w="0" w:type="dxa"/>
            <w:bottom w:w="0" w:type="dxa"/>
          </w:tblCellMar>
        </w:tblPrEx>
        <w:tc>
          <w:tcPr>
            <w:tcW w:w="651" w:type="dxa"/>
            <w:tcBorders>
              <w:top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N</w:t>
            </w:r>
            <w:r>
              <w:rPr>
                <w:sz w:val="23"/>
                <w:szCs w:val="23"/>
              </w:rPr>
              <w:br/>
              <w:t>п/п</w:t>
            </w:r>
          </w:p>
        </w:tc>
        <w:tc>
          <w:tcPr>
            <w:tcW w:w="1338"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Наименование целевого показателя (индикатора)</w:t>
            </w:r>
          </w:p>
        </w:tc>
        <w:tc>
          <w:tcPr>
            <w:tcW w:w="80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Единица</w:t>
            </w:r>
          </w:p>
        </w:tc>
        <w:tc>
          <w:tcPr>
            <w:tcW w:w="1616"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Определение целевого показателя (индикатора)</w:t>
            </w:r>
          </w:p>
        </w:tc>
        <w:tc>
          <w:tcPr>
            <w:tcW w:w="1481"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Временные характеристики целевого показателя (индикатора)</w:t>
            </w:r>
          </w:p>
        </w:tc>
        <w:tc>
          <w:tcPr>
            <w:tcW w:w="2416"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Алгоритм формирования (формула) и методологические пояснения к целевому показателю (индикатору)</w:t>
            </w:r>
          </w:p>
        </w:tc>
        <w:tc>
          <w:tcPr>
            <w:tcW w:w="2289"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Показатели, используемые в формуле</w:t>
            </w:r>
          </w:p>
        </w:tc>
        <w:tc>
          <w:tcPr>
            <w:tcW w:w="107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Метод сбора информации, индекс формы отчетности</w:t>
            </w:r>
          </w:p>
        </w:tc>
        <w:tc>
          <w:tcPr>
            <w:tcW w:w="2424"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Источник получения данных для расчета показателя (индикатора)</w:t>
            </w:r>
          </w:p>
        </w:tc>
        <w:tc>
          <w:tcPr>
            <w:tcW w:w="1091" w:type="dxa"/>
            <w:gridSpan w:val="2"/>
            <w:tcBorders>
              <w:top w:val="single" w:sz="4" w:space="0" w:color="auto"/>
              <w:left w:val="single" w:sz="4" w:space="0" w:color="auto"/>
              <w:bottom w:val="single" w:sz="4" w:space="0" w:color="auto"/>
            </w:tcBorders>
          </w:tcPr>
          <w:p w:rsidR="001F7B9E" w:rsidRDefault="001F7B9E">
            <w:pPr>
              <w:pStyle w:val="aa"/>
              <w:jc w:val="center"/>
              <w:rPr>
                <w:sz w:val="23"/>
                <w:szCs w:val="23"/>
              </w:rPr>
            </w:pPr>
            <w:r>
              <w:rPr>
                <w:sz w:val="23"/>
                <w:szCs w:val="23"/>
              </w:rPr>
              <w:t>Ответственный за сбор данных по целевому показателю (индикатору)</w:t>
            </w:r>
          </w:p>
        </w:tc>
      </w:tr>
      <w:tr w:rsidR="001F7B9E">
        <w:tblPrEx>
          <w:tblCellMar>
            <w:top w:w="0" w:type="dxa"/>
            <w:bottom w:w="0" w:type="dxa"/>
          </w:tblCellMar>
        </w:tblPrEx>
        <w:trPr>
          <w:gridAfter w:val="1"/>
          <w:wAfter w:w="14" w:type="dxa"/>
        </w:trPr>
        <w:tc>
          <w:tcPr>
            <w:tcW w:w="651" w:type="dxa"/>
            <w:tcBorders>
              <w:top w:val="single" w:sz="4" w:space="0" w:color="auto"/>
              <w:bottom w:val="single" w:sz="4" w:space="0" w:color="auto"/>
              <w:right w:val="single" w:sz="4" w:space="0" w:color="auto"/>
            </w:tcBorders>
          </w:tcPr>
          <w:p w:rsidR="001F7B9E" w:rsidRDefault="001F7B9E">
            <w:pPr>
              <w:pStyle w:val="aa"/>
              <w:rPr>
                <w:sz w:val="23"/>
                <w:szCs w:val="23"/>
              </w:rPr>
            </w:pPr>
          </w:p>
        </w:tc>
        <w:tc>
          <w:tcPr>
            <w:tcW w:w="14525" w:type="dxa"/>
            <w:gridSpan w:val="9"/>
            <w:tcBorders>
              <w:top w:val="single" w:sz="4" w:space="0" w:color="auto"/>
              <w:left w:val="nil"/>
              <w:bottom w:val="single" w:sz="4" w:space="0" w:color="auto"/>
            </w:tcBorders>
          </w:tcPr>
          <w:p w:rsidR="001F7B9E" w:rsidRDefault="001F7B9E">
            <w:pPr>
              <w:pStyle w:val="aa"/>
              <w:jc w:val="center"/>
              <w:rPr>
                <w:sz w:val="23"/>
                <w:szCs w:val="23"/>
              </w:rPr>
            </w:pPr>
            <w:hyperlink w:anchor="sub_1000" w:history="1">
              <w:r>
                <w:rPr>
                  <w:rStyle w:val="a4"/>
                  <w:rFonts w:cs="Times New Roman CYR"/>
                  <w:sz w:val="23"/>
                  <w:szCs w:val="23"/>
                </w:rPr>
                <w:t>Муниципальная программа</w:t>
              </w:r>
            </w:hyperlink>
            <w:r>
              <w:rPr>
                <w:sz w:val="23"/>
                <w:szCs w:val="23"/>
              </w:rPr>
              <w:t xml:space="preserve"> "Развитие жилищно-коммунального хозяйства" на 2025 - 2030 годы</w:t>
            </w:r>
          </w:p>
        </w:tc>
      </w:tr>
      <w:tr w:rsidR="001F7B9E">
        <w:tblPrEx>
          <w:tblCellMar>
            <w:top w:w="0" w:type="dxa"/>
            <w:bottom w:w="0" w:type="dxa"/>
          </w:tblCellMar>
        </w:tblPrEx>
        <w:tc>
          <w:tcPr>
            <w:tcW w:w="651" w:type="dxa"/>
            <w:tcBorders>
              <w:top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1</w:t>
            </w:r>
          </w:p>
        </w:tc>
        <w:tc>
          <w:tcPr>
            <w:tcW w:w="1338"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Оценка горожанами благоустроенности территорий города</w:t>
            </w:r>
          </w:p>
        </w:tc>
        <w:tc>
          <w:tcPr>
            <w:tcW w:w="807" w:type="dxa"/>
            <w:tcBorders>
              <w:top w:val="single" w:sz="4" w:space="0" w:color="auto"/>
              <w:left w:val="nil"/>
              <w:bottom w:val="single" w:sz="4" w:space="0" w:color="auto"/>
              <w:right w:val="single" w:sz="4" w:space="0" w:color="auto"/>
            </w:tcBorders>
          </w:tcPr>
          <w:p w:rsidR="001F7B9E" w:rsidRDefault="001F7B9E">
            <w:pPr>
              <w:pStyle w:val="aa"/>
              <w:jc w:val="center"/>
              <w:rPr>
                <w:sz w:val="23"/>
                <w:szCs w:val="23"/>
              </w:rPr>
            </w:pPr>
            <w:r>
              <w:rPr>
                <w:sz w:val="23"/>
                <w:szCs w:val="23"/>
              </w:rPr>
              <w:t>Балл</w:t>
            </w:r>
          </w:p>
        </w:tc>
        <w:tc>
          <w:tcPr>
            <w:tcW w:w="1616"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Показатель, отражающий общую оценку состояния благоустроенности территории города с точки зрения горожан</w:t>
            </w:r>
          </w:p>
        </w:tc>
        <w:tc>
          <w:tcPr>
            <w:tcW w:w="1481" w:type="dxa"/>
            <w:tcBorders>
              <w:top w:val="single" w:sz="4" w:space="0" w:color="auto"/>
              <w:left w:val="nil"/>
              <w:bottom w:val="single" w:sz="4" w:space="0" w:color="auto"/>
              <w:right w:val="single" w:sz="4" w:space="0" w:color="auto"/>
            </w:tcBorders>
          </w:tcPr>
          <w:p w:rsidR="001F7B9E" w:rsidRDefault="001F7B9E">
            <w:pPr>
              <w:pStyle w:val="aa"/>
              <w:jc w:val="center"/>
              <w:rPr>
                <w:sz w:val="23"/>
                <w:szCs w:val="23"/>
              </w:rPr>
            </w:pPr>
            <w:r>
              <w:rPr>
                <w:sz w:val="23"/>
                <w:szCs w:val="23"/>
              </w:rPr>
              <w:t>Годовая, показатель за период.</w:t>
            </w:r>
          </w:p>
        </w:tc>
        <w:tc>
          <w:tcPr>
            <w:tcW w:w="2416"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Не расчетный показатель. Данные одного из социологических исследований, проводимых МКУ ИМА "Череповец" в рамках ежегодного мониторинга системы сбалансированных целевых показателей города, критериев их оценки населением по утвержденному перечню.</w:t>
            </w:r>
          </w:p>
        </w:tc>
        <w:tc>
          <w:tcPr>
            <w:tcW w:w="2289" w:type="dxa"/>
            <w:tcBorders>
              <w:top w:val="single" w:sz="4" w:space="0" w:color="auto"/>
              <w:left w:val="nil"/>
              <w:bottom w:val="single" w:sz="4" w:space="0" w:color="auto"/>
              <w:right w:val="single" w:sz="4" w:space="0" w:color="auto"/>
            </w:tcBorders>
          </w:tcPr>
          <w:p w:rsidR="001F7B9E" w:rsidRDefault="001F7B9E">
            <w:pPr>
              <w:pStyle w:val="aa"/>
              <w:jc w:val="center"/>
              <w:rPr>
                <w:sz w:val="23"/>
                <w:szCs w:val="23"/>
              </w:rPr>
            </w:pPr>
            <w:r>
              <w:rPr>
                <w:sz w:val="23"/>
                <w:szCs w:val="23"/>
              </w:rPr>
              <w:t>-</w:t>
            </w:r>
          </w:p>
        </w:tc>
        <w:tc>
          <w:tcPr>
            <w:tcW w:w="1077" w:type="dxa"/>
            <w:tcBorders>
              <w:top w:val="single" w:sz="4" w:space="0" w:color="auto"/>
              <w:left w:val="nil"/>
              <w:bottom w:val="single" w:sz="4" w:space="0" w:color="auto"/>
              <w:right w:val="single" w:sz="4" w:space="0" w:color="auto"/>
            </w:tcBorders>
          </w:tcPr>
          <w:p w:rsidR="001F7B9E" w:rsidRDefault="001F7B9E">
            <w:pPr>
              <w:pStyle w:val="aa"/>
              <w:jc w:val="center"/>
              <w:rPr>
                <w:sz w:val="23"/>
                <w:szCs w:val="23"/>
              </w:rPr>
            </w:pPr>
            <w:r>
              <w:rPr>
                <w:sz w:val="23"/>
                <w:szCs w:val="23"/>
              </w:rPr>
              <w:t>4</w:t>
            </w:r>
          </w:p>
        </w:tc>
        <w:tc>
          <w:tcPr>
            <w:tcW w:w="2424"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Сведения социологического исследования МКУ ИМА "Череповец"</w:t>
            </w:r>
          </w:p>
        </w:tc>
        <w:tc>
          <w:tcPr>
            <w:tcW w:w="1091" w:type="dxa"/>
            <w:gridSpan w:val="2"/>
            <w:tcBorders>
              <w:top w:val="single" w:sz="4" w:space="0" w:color="auto"/>
              <w:left w:val="nil"/>
              <w:bottom w:val="single" w:sz="4" w:space="0" w:color="auto"/>
            </w:tcBorders>
          </w:tcPr>
          <w:p w:rsidR="001F7B9E" w:rsidRDefault="001F7B9E">
            <w:pPr>
              <w:pStyle w:val="aa"/>
              <w:jc w:val="center"/>
              <w:rPr>
                <w:sz w:val="23"/>
                <w:szCs w:val="23"/>
              </w:rPr>
            </w:pPr>
            <w:r>
              <w:rPr>
                <w:sz w:val="23"/>
                <w:szCs w:val="23"/>
              </w:rPr>
              <w:t>ДЖКХ</w:t>
            </w:r>
          </w:p>
        </w:tc>
      </w:tr>
      <w:tr w:rsidR="001F7B9E">
        <w:tblPrEx>
          <w:tblCellMar>
            <w:top w:w="0" w:type="dxa"/>
            <w:bottom w:w="0" w:type="dxa"/>
          </w:tblCellMar>
        </w:tblPrEx>
        <w:tc>
          <w:tcPr>
            <w:tcW w:w="651" w:type="dxa"/>
            <w:tcBorders>
              <w:top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2</w:t>
            </w:r>
          </w:p>
        </w:tc>
        <w:tc>
          <w:tcPr>
            <w:tcW w:w="1338"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Доля протяженности автомобильных дорог общего пользования местного значения, отвечающих нормативным требованиям</w:t>
            </w:r>
          </w:p>
        </w:tc>
        <w:tc>
          <w:tcPr>
            <w:tcW w:w="807" w:type="dxa"/>
            <w:tcBorders>
              <w:top w:val="single" w:sz="4" w:space="0" w:color="auto"/>
              <w:left w:val="nil"/>
              <w:bottom w:val="single" w:sz="4" w:space="0" w:color="auto"/>
              <w:right w:val="single" w:sz="4" w:space="0" w:color="auto"/>
            </w:tcBorders>
          </w:tcPr>
          <w:p w:rsidR="001F7B9E" w:rsidRDefault="001F7B9E">
            <w:pPr>
              <w:pStyle w:val="aa"/>
              <w:jc w:val="center"/>
              <w:rPr>
                <w:sz w:val="23"/>
                <w:szCs w:val="23"/>
              </w:rPr>
            </w:pPr>
            <w:r>
              <w:rPr>
                <w:sz w:val="23"/>
                <w:szCs w:val="23"/>
              </w:rPr>
              <w:t>%</w:t>
            </w:r>
          </w:p>
        </w:tc>
        <w:tc>
          <w:tcPr>
            <w:tcW w:w="1616"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Доля автомобильных дорог общего пользования местного значения, соответствующих нормативным требованиям, в их общей протяженности</w:t>
            </w:r>
          </w:p>
        </w:tc>
        <w:tc>
          <w:tcPr>
            <w:tcW w:w="1481" w:type="dxa"/>
            <w:tcBorders>
              <w:top w:val="single" w:sz="4" w:space="0" w:color="auto"/>
              <w:left w:val="nil"/>
              <w:bottom w:val="single" w:sz="4" w:space="0" w:color="auto"/>
              <w:right w:val="single" w:sz="4" w:space="0" w:color="auto"/>
            </w:tcBorders>
          </w:tcPr>
          <w:p w:rsidR="001F7B9E" w:rsidRDefault="001F7B9E">
            <w:pPr>
              <w:pStyle w:val="aa"/>
              <w:jc w:val="center"/>
              <w:rPr>
                <w:sz w:val="23"/>
                <w:szCs w:val="23"/>
              </w:rPr>
            </w:pPr>
            <w:r>
              <w:rPr>
                <w:sz w:val="23"/>
                <w:szCs w:val="23"/>
              </w:rPr>
              <w:t>Годовая, показатель за период.</w:t>
            </w:r>
          </w:p>
        </w:tc>
        <w:tc>
          <w:tcPr>
            <w:tcW w:w="2416"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ДД = ПДн / ПДобщ х 100%</w:t>
            </w:r>
          </w:p>
        </w:tc>
        <w:tc>
          <w:tcPr>
            <w:tcW w:w="2289"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ДД - доля автомобильных дорог общего пользования местного значения, отвечающих нормативным требованиям, ПД.н - протяженность сети автомобильных дорог общего пользования местного значения, отвечающих нормативным требованиям, км, ПД.общ - общая протяженность сети автомобильных дорог общего пользования местного значения, км</w:t>
            </w:r>
          </w:p>
        </w:tc>
        <w:tc>
          <w:tcPr>
            <w:tcW w:w="1077" w:type="dxa"/>
            <w:tcBorders>
              <w:top w:val="single" w:sz="4" w:space="0" w:color="auto"/>
              <w:left w:val="nil"/>
              <w:bottom w:val="single" w:sz="4" w:space="0" w:color="auto"/>
              <w:right w:val="single" w:sz="4" w:space="0" w:color="auto"/>
            </w:tcBorders>
          </w:tcPr>
          <w:p w:rsidR="001F7B9E" w:rsidRDefault="001F7B9E">
            <w:pPr>
              <w:pStyle w:val="aa"/>
              <w:jc w:val="center"/>
              <w:rPr>
                <w:sz w:val="23"/>
                <w:szCs w:val="23"/>
              </w:rPr>
            </w:pPr>
            <w:r>
              <w:rPr>
                <w:sz w:val="23"/>
                <w:szCs w:val="23"/>
              </w:rPr>
              <w:t>3</w:t>
            </w:r>
          </w:p>
        </w:tc>
        <w:tc>
          <w:tcPr>
            <w:tcW w:w="2424" w:type="dxa"/>
            <w:tcBorders>
              <w:top w:val="single" w:sz="4" w:space="0" w:color="auto"/>
              <w:left w:val="nil"/>
              <w:bottom w:val="single" w:sz="4" w:space="0" w:color="auto"/>
              <w:right w:val="single" w:sz="4" w:space="0" w:color="auto"/>
            </w:tcBorders>
          </w:tcPr>
          <w:p w:rsidR="001F7B9E" w:rsidRDefault="001F7B9E">
            <w:pPr>
              <w:pStyle w:val="ac"/>
              <w:rPr>
                <w:sz w:val="23"/>
                <w:szCs w:val="23"/>
              </w:rPr>
            </w:pPr>
            <w:hyperlink r:id="rId76" w:history="1">
              <w:r>
                <w:rPr>
                  <w:rStyle w:val="a4"/>
                  <w:rFonts w:cs="Times New Roman CYR"/>
                  <w:sz w:val="23"/>
                  <w:szCs w:val="23"/>
                </w:rPr>
                <w:t>Форма федерального статистического наблюдения 1-ДГ</w:t>
              </w:r>
            </w:hyperlink>
          </w:p>
        </w:tc>
        <w:tc>
          <w:tcPr>
            <w:tcW w:w="1091" w:type="dxa"/>
            <w:gridSpan w:val="2"/>
            <w:tcBorders>
              <w:top w:val="single" w:sz="4" w:space="0" w:color="auto"/>
              <w:left w:val="nil"/>
              <w:bottom w:val="single" w:sz="4" w:space="0" w:color="auto"/>
            </w:tcBorders>
          </w:tcPr>
          <w:p w:rsidR="001F7B9E" w:rsidRDefault="001F7B9E">
            <w:pPr>
              <w:pStyle w:val="aa"/>
              <w:jc w:val="center"/>
              <w:rPr>
                <w:sz w:val="23"/>
                <w:szCs w:val="23"/>
              </w:rPr>
            </w:pPr>
            <w:r>
              <w:rPr>
                <w:sz w:val="23"/>
                <w:szCs w:val="23"/>
              </w:rPr>
              <w:t>ДЖКХ</w:t>
            </w:r>
          </w:p>
        </w:tc>
      </w:tr>
      <w:tr w:rsidR="001F7B9E">
        <w:tblPrEx>
          <w:tblCellMar>
            <w:top w:w="0" w:type="dxa"/>
            <w:bottom w:w="0" w:type="dxa"/>
          </w:tblCellMar>
        </w:tblPrEx>
        <w:tc>
          <w:tcPr>
            <w:tcW w:w="651" w:type="dxa"/>
            <w:tcBorders>
              <w:top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3</w:t>
            </w:r>
          </w:p>
        </w:tc>
        <w:tc>
          <w:tcPr>
            <w:tcW w:w="1338"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Доля МКД с процентом износа основного фонда от 0 до 30%</w:t>
            </w:r>
          </w:p>
        </w:tc>
        <w:tc>
          <w:tcPr>
            <w:tcW w:w="807" w:type="dxa"/>
            <w:tcBorders>
              <w:top w:val="single" w:sz="4" w:space="0" w:color="auto"/>
              <w:left w:val="nil"/>
              <w:bottom w:val="single" w:sz="4" w:space="0" w:color="auto"/>
              <w:right w:val="single" w:sz="4" w:space="0" w:color="auto"/>
            </w:tcBorders>
          </w:tcPr>
          <w:p w:rsidR="001F7B9E" w:rsidRDefault="001F7B9E">
            <w:pPr>
              <w:pStyle w:val="aa"/>
              <w:jc w:val="center"/>
              <w:rPr>
                <w:sz w:val="23"/>
                <w:szCs w:val="23"/>
              </w:rPr>
            </w:pPr>
            <w:r>
              <w:rPr>
                <w:sz w:val="23"/>
                <w:szCs w:val="23"/>
              </w:rPr>
              <w:t>%</w:t>
            </w:r>
          </w:p>
        </w:tc>
        <w:tc>
          <w:tcPr>
            <w:tcW w:w="1616"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Выраженная в процентах часть МКД города, износ основного фонда которых исчисляется в пределах от 0 до 30%</w:t>
            </w:r>
          </w:p>
        </w:tc>
        <w:tc>
          <w:tcPr>
            <w:tcW w:w="1481" w:type="dxa"/>
            <w:tcBorders>
              <w:top w:val="single" w:sz="4" w:space="0" w:color="auto"/>
              <w:left w:val="nil"/>
              <w:bottom w:val="single" w:sz="4" w:space="0" w:color="auto"/>
              <w:right w:val="single" w:sz="4" w:space="0" w:color="auto"/>
            </w:tcBorders>
          </w:tcPr>
          <w:p w:rsidR="001F7B9E" w:rsidRDefault="001F7B9E">
            <w:pPr>
              <w:pStyle w:val="aa"/>
              <w:jc w:val="center"/>
              <w:rPr>
                <w:sz w:val="23"/>
                <w:szCs w:val="23"/>
              </w:rPr>
            </w:pPr>
            <w:r>
              <w:rPr>
                <w:sz w:val="23"/>
                <w:szCs w:val="23"/>
              </w:rPr>
              <w:t>Годовая, показатель за период.</w:t>
            </w:r>
          </w:p>
        </w:tc>
        <w:tc>
          <w:tcPr>
            <w:tcW w:w="2416" w:type="dxa"/>
            <w:tcBorders>
              <w:top w:val="single" w:sz="4" w:space="0" w:color="auto"/>
              <w:left w:val="nil"/>
              <w:bottom w:val="single" w:sz="4" w:space="0" w:color="auto"/>
              <w:right w:val="single" w:sz="4" w:space="0" w:color="auto"/>
            </w:tcBorders>
          </w:tcPr>
          <w:p w:rsidR="001F7B9E" w:rsidRDefault="006E3E61">
            <w:pPr>
              <w:pStyle w:val="ac"/>
              <w:rPr>
                <w:sz w:val="23"/>
                <w:szCs w:val="23"/>
              </w:rPr>
            </w:pPr>
            <w:r>
              <w:rPr>
                <w:noProof/>
                <w:sz w:val="23"/>
                <w:szCs w:val="23"/>
              </w:rPr>
              <w:drawing>
                <wp:inline distT="0" distB="0" distL="0" distR="0">
                  <wp:extent cx="857250" cy="3714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857250" cy="371475"/>
                          </a:xfrm>
                          <a:prstGeom prst="rect">
                            <a:avLst/>
                          </a:prstGeom>
                          <a:noFill/>
                          <a:ln>
                            <a:noFill/>
                          </a:ln>
                        </pic:spPr>
                      </pic:pic>
                    </a:graphicData>
                  </a:graphic>
                </wp:inline>
              </w:drawing>
            </w:r>
          </w:p>
        </w:tc>
        <w:tc>
          <w:tcPr>
            <w:tcW w:w="2289" w:type="dxa"/>
            <w:tcBorders>
              <w:top w:val="single" w:sz="4" w:space="0" w:color="auto"/>
              <w:left w:val="single" w:sz="4" w:space="0" w:color="auto"/>
              <w:bottom w:val="single" w:sz="4" w:space="0" w:color="auto"/>
              <w:right w:val="single" w:sz="4" w:space="0" w:color="auto"/>
            </w:tcBorders>
          </w:tcPr>
          <w:p w:rsidR="001F7B9E" w:rsidRDefault="001F7B9E">
            <w:pPr>
              <w:pStyle w:val="ac"/>
              <w:rPr>
                <w:sz w:val="23"/>
                <w:szCs w:val="23"/>
              </w:rPr>
            </w:pPr>
            <w:r>
              <w:rPr>
                <w:sz w:val="23"/>
                <w:szCs w:val="23"/>
              </w:rPr>
              <w:t>П - значение показателя;</w:t>
            </w:r>
          </w:p>
          <w:p w:rsidR="001F7B9E" w:rsidRDefault="001F7B9E">
            <w:pPr>
              <w:pStyle w:val="ac"/>
              <w:rPr>
                <w:sz w:val="23"/>
                <w:szCs w:val="23"/>
              </w:rPr>
            </w:pPr>
            <w:r>
              <w:rPr>
                <w:sz w:val="23"/>
                <w:szCs w:val="23"/>
              </w:rPr>
              <w:t>S</w:t>
            </w:r>
            <w:r>
              <w:rPr>
                <w:sz w:val="23"/>
                <w:szCs w:val="23"/>
                <w:vertAlign w:val="subscript"/>
              </w:rPr>
              <w:t> общ1</w:t>
            </w:r>
            <w:r>
              <w:rPr>
                <w:sz w:val="23"/>
                <w:szCs w:val="23"/>
              </w:rPr>
              <w:t xml:space="preserve"> - общая площадь жилых помещений домов, имеющих соответствующий процент износа, (0 - 30%);</w:t>
            </w:r>
          </w:p>
          <w:p w:rsidR="001F7B9E" w:rsidRDefault="001F7B9E">
            <w:pPr>
              <w:pStyle w:val="ac"/>
              <w:rPr>
                <w:sz w:val="23"/>
                <w:szCs w:val="23"/>
              </w:rPr>
            </w:pPr>
            <w:r>
              <w:rPr>
                <w:sz w:val="23"/>
                <w:szCs w:val="23"/>
              </w:rPr>
              <w:t>S</w:t>
            </w:r>
            <w:r>
              <w:rPr>
                <w:sz w:val="23"/>
                <w:szCs w:val="23"/>
                <w:vertAlign w:val="subscript"/>
              </w:rPr>
              <w:t> общ</w:t>
            </w:r>
            <w:r>
              <w:rPr>
                <w:sz w:val="23"/>
                <w:szCs w:val="23"/>
              </w:rPr>
              <w:t xml:space="preserve"> - общая площадь жилищного фонда</w:t>
            </w:r>
          </w:p>
        </w:tc>
        <w:tc>
          <w:tcPr>
            <w:tcW w:w="107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3</w:t>
            </w:r>
          </w:p>
        </w:tc>
        <w:tc>
          <w:tcPr>
            <w:tcW w:w="2424" w:type="dxa"/>
            <w:tcBorders>
              <w:top w:val="single" w:sz="4" w:space="0" w:color="auto"/>
              <w:left w:val="single" w:sz="4" w:space="0" w:color="auto"/>
              <w:bottom w:val="single" w:sz="4" w:space="0" w:color="auto"/>
              <w:right w:val="single" w:sz="4" w:space="0" w:color="auto"/>
            </w:tcBorders>
          </w:tcPr>
          <w:p w:rsidR="001F7B9E" w:rsidRDefault="001F7B9E">
            <w:pPr>
              <w:pStyle w:val="ac"/>
              <w:rPr>
                <w:sz w:val="23"/>
                <w:szCs w:val="23"/>
              </w:rPr>
            </w:pPr>
            <w:r>
              <w:rPr>
                <w:sz w:val="23"/>
                <w:szCs w:val="23"/>
              </w:rPr>
              <w:t xml:space="preserve">Статистические сведения органов местного самоуправления (отдела управления жилищным фондом ДЖКХ мэрии) о жилищном фонде по состоянию на 31 декабря расчетного года по </w:t>
            </w:r>
            <w:hyperlink r:id="rId78" w:history="1">
              <w:r>
                <w:rPr>
                  <w:rStyle w:val="a4"/>
                  <w:rFonts w:cs="Times New Roman CYR"/>
                  <w:sz w:val="23"/>
                  <w:szCs w:val="23"/>
                </w:rPr>
                <w:t>Форме N 1-жилфонд</w:t>
              </w:r>
            </w:hyperlink>
            <w:r>
              <w:rPr>
                <w:sz w:val="23"/>
                <w:szCs w:val="23"/>
              </w:rPr>
              <w:t>, утвержденной Приказом Федеральной службы государственной статистики</w:t>
            </w:r>
          </w:p>
        </w:tc>
        <w:tc>
          <w:tcPr>
            <w:tcW w:w="1091" w:type="dxa"/>
            <w:gridSpan w:val="2"/>
            <w:tcBorders>
              <w:top w:val="single" w:sz="4" w:space="0" w:color="auto"/>
              <w:left w:val="nil"/>
              <w:bottom w:val="single" w:sz="4" w:space="0" w:color="auto"/>
            </w:tcBorders>
          </w:tcPr>
          <w:p w:rsidR="001F7B9E" w:rsidRDefault="001F7B9E">
            <w:pPr>
              <w:pStyle w:val="aa"/>
              <w:jc w:val="center"/>
              <w:rPr>
                <w:sz w:val="23"/>
                <w:szCs w:val="23"/>
              </w:rPr>
            </w:pPr>
            <w:r>
              <w:rPr>
                <w:sz w:val="23"/>
                <w:szCs w:val="23"/>
              </w:rPr>
              <w:t>ДЖКХ</w:t>
            </w:r>
          </w:p>
        </w:tc>
      </w:tr>
      <w:tr w:rsidR="001F7B9E">
        <w:tblPrEx>
          <w:tblCellMar>
            <w:top w:w="0" w:type="dxa"/>
            <w:bottom w:w="0" w:type="dxa"/>
          </w:tblCellMar>
        </w:tblPrEx>
        <w:trPr>
          <w:gridAfter w:val="1"/>
          <w:wAfter w:w="14" w:type="dxa"/>
        </w:trPr>
        <w:tc>
          <w:tcPr>
            <w:tcW w:w="651" w:type="dxa"/>
            <w:tcBorders>
              <w:top w:val="single" w:sz="4" w:space="0" w:color="auto"/>
              <w:bottom w:val="single" w:sz="4" w:space="0" w:color="auto"/>
              <w:right w:val="single" w:sz="4" w:space="0" w:color="auto"/>
            </w:tcBorders>
          </w:tcPr>
          <w:p w:rsidR="001F7B9E" w:rsidRDefault="001F7B9E">
            <w:pPr>
              <w:pStyle w:val="aa"/>
              <w:rPr>
                <w:sz w:val="23"/>
                <w:szCs w:val="23"/>
              </w:rPr>
            </w:pPr>
          </w:p>
        </w:tc>
        <w:tc>
          <w:tcPr>
            <w:tcW w:w="14525" w:type="dxa"/>
            <w:gridSpan w:val="9"/>
            <w:tcBorders>
              <w:top w:val="single" w:sz="4" w:space="0" w:color="auto"/>
              <w:left w:val="nil"/>
              <w:bottom w:val="single" w:sz="4" w:space="0" w:color="auto"/>
            </w:tcBorders>
          </w:tcPr>
          <w:p w:rsidR="001F7B9E" w:rsidRDefault="001F7B9E">
            <w:pPr>
              <w:pStyle w:val="aa"/>
              <w:jc w:val="center"/>
              <w:rPr>
                <w:sz w:val="23"/>
                <w:szCs w:val="23"/>
              </w:rPr>
            </w:pPr>
            <w:hyperlink w:anchor="sub_21" w:history="1">
              <w:r>
                <w:rPr>
                  <w:rStyle w:val="a4"/>
                  <w:rFonts w:cs="Times New Roman CYR"/>
                  <w:sz w:val="23"/>
                  <w:szCs w:val="23"/>
                </w:rPr>
                <w:t>Подпрограмма 1</w:t>
              </w:r>
            </w:hyperlink>
            <w:r>
              <w:rPr>
                <w:sz w:val="23"/>
                <w:szCs w:val="23"/>
              </w:rPr>
              <w:t xml:space="preserve"> "Развитие благоустройства города"</w:t>
            </w:r>
          </w:p>
        </w:tc>
      </w:tr>
      <w:tr w:rsidR="001F7B9E">
        <w:tblPrEx>
          <w:tblCellMar>
            <w:top w:w="0" w:type="dxa"/>
            <w:bottom w:w="0" w:type="dxa"/>
          </w:tblCellMar>
        </w:tblPrEx>
        <w:tc>
          <w:tcPr>
            <w:tcW w:w="651" w:type="dxa"/>
            <w:tcBorders>
              <w:top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4</w:t>
            </w:r>
          </w:p>
        </w:tc>
        <w:tc>
          <w:tcPr>
            <w:tcW w:w="1338"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Обеспеченность территорий города озелененными местами общего пользования</w:t>
            </w:r>
          </w:p>
        </w:tc>
        <w:tc>
          <w:tcPr>
            <w:tcW w:w="807" w:type="dxa"/>
            <w:tcBorders>
              <w:top w:val="single" w:sz="4" w:space="0" w:color="auto"/>
              <w:left w:val="nil"/>
              <w:bottom w:val="single" w:sz="4" w:space="0" w:color="auto"/>
              <w:right w:val="single" w:sz="4" w:space="0" w:color="auto"/>
            </w:tcBorders>
          </w:tcPr>
          <w:p w:rsidR="001F7B9E" w:rsidRDefault="001F7B9E">
            <w:pPr>
              <w:pStyle w:val="aa"/>
              <w:jc w:val="center"/>
              <w:rPr>
                <w:sz w:val="23"/>
                <w:szCs w:val="23"/>
              </w:rPr>
            </w:pPr>
            <w:r>
              <w:rPr>
                <w:sz w:val="23"/>
                <w:szCs w:val="23"/>
              </w:rPr>
              <w:t>Кв.м./чел</w:t>
            </w:r>
          </w:p>
        </w:tc>
        <w:tc>
          <w:tcPr>
            <w:tcW w:w="1616"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Показатель, характеризующий обеспеченность территорий города озелененными местами общего пользования. Под озелененными местами общего пользования понимаются цветники, парки и скверы, которые находятся на городских землях</w:t>
            </w:r>
          </w:p>
        </w:tc>
        <w:tc>
          <w:tcPr>
            <w:tcW w:w="1481" w:type="dxa"/>
            <w:tcBorders>
              <w:top w:val="single" w:sz="4" w:space="0" w:color="auto"/>
              <w:left w:val="nil"/>
              <w:bottom w:val="single" w:sz="4" w:space="0" w:color="auto"/>
              <w:right w:val="single" w:sz="4" w:space="0" w:color="auto"/>
            </w:tcBorders>
          </w:tcPr>
          <w:p w:rsidR="001F7B9E" w:rsidRDefault="001F7B9E">
            <w:pPr>
              <w:pStyle w:val="aa"/>
              <w:jc w:val="center"/>
              <w:rPr>
                <w:sz w:val="23"/>
                <w:szCs w:val="23"/>
              </w:rPr>
            </w:pPr>
            <w:r>
              <w:rPr>
                <w:sz w:val="23"/>
                <w:szCs w:val="23"/>
              </w:rPr>
              <w:t>Годовая, показатель за период.</w:t>
            </w:r>
          </w:p>
        </w:tc>
        <w:tc>
          <w:tcPr>
            <w:tcW w:w="2416"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П = Sомоп/N</w:t>
            </w:r>
          </w:p>
        </w:tc>
        <w:tc>
          <w:tcPr>
            <w:tcW w:w="2289"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П - значение показателя;</w:t>
            </w:r>
          </w:p>
          <w:p w:rsidR="001F7B9E" w:rsidRDefault="001F7B9E">
            <w:pPr>
              <w:pStyle w:val="ac"/>
              <w:rPr>
                <w:sz w:val="23"/>
                <w:szCs w:val="23"/>
              </w:rPr>
            </w:pPr>
            <w:r>
              <w:rPr>
                <w:sz w:val="23"/>
                <w:szCs w:val="23"/>
              </w:rPr>
              <w:t>S</w:t>
            </w:r>
            <w:r>
              <w:rPr>
                <w:sz w:val="23"/>
                <w:szCs w:val="23"/>
                <w:vertAlign w:val="subscript"/>
              </w:rPr>
              <w:t> омоп</w:t>
            </w:r>
            <w:r>
              <w:rPr>
                <w:sz w:val="23"/>
                <w:szCs w:val="23"/>
              </w:rPr>
              <w:t xml:space="preserve"> - площадь озелененных мест общего пользования, кв. м.</w:t>
            </w:r>
          </w:p>
          <w:p w:rsidR="001F7B9E" w:rsidRDefault="001F7B9E">
            <w:pPr>
              <w:pStyle w:val="ac"/>
              <w:rPr>
                <w:sz w:val="23"/>
                <w:szCs w:val="23"/>
              </w:rPr>
            </w:pPr>
            <w:r>
              <w:rPr>
                <w:sz w:val="23"/>
                <w:szCs w:val="23"/>
              </w:rPr>
              <w:t>N - численность населения города, чел.</w:t>
            </w:r>
          </w:p>
        </w:tc>
        <w:tc>
          <w:tcPr>
            <w:tcW w:w="1077" w:type="dxa"/>
            <w:tcBorders>
              <w:top w:val="single" w:sz="4" w:space="0" w:color="auto"/>
              <w:left w:val="nil"/>
              <w:bottom w:val="single" w:sz="4" w:space="0" w:color="auto"/>
              <w:right w:val="single" w:sz="4" w:space="0" w:color="auto"/>
            </w:tcBorders>
          </w:tcPr>
          <w:p w:rsidR="001F7B9E" w:rsidRDefault="001F7B9E">
            <w:pPr>
              <w:pStyle w:val="aa"/>
              <w:jc w:val="center"/>
              <w:rPr>
                <w:sz w:val="23"/>
                <w:szCs w:val="23"/>
              </w:rPr>
            </w:pPr>
            <w:r>
              <w:rPr>
                <w:sz w:val="23"/>
                <w:szCs w:val="23"/>
              </w:rPr>
              <w:t>3</w:t>
            </w:r>
          </w:p>
        </w:tc>
        <w:tc>
          <w:tcPr>
            <w:tcW w:w="2424"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Данные по значению показателя предоставляют ДЖКХ мэрии и муниципального казенного учреждения "УКСиР"</w:t>
            </w:r>
          </w:p>
        </w:tc>
        <w:tc>
          <w:tcPr>
            <w:tcW w:w="1091" w:type="dxa"/>
            <w:gridSpan w:val="2"/>
            <w:tcBorders>
              <w:top w:val="single" w:sz="4" w:space="0" w:color="auto"/>
              <w:left w:val="nil"/>
              <w:bottom w:val="single" w:sz="4" w:space="0" w:color="auto"/>
            </w:tcBorders>
          </w:tcPr>
          <w:p w:rsidR="001F7B9E" w:rsidRDefault="001F7B9E">
            <w:pPr>
              <w:pStyle w:val="aa"/>
              <w:jc w:val="center"/>
              <w:rPr>
                <w:sz w:val="23"/>
                <w:szCs w:val="23"/>
              </w:rPr>
            </w:pPr>
            <w:r>
              <w:rPr>
                <w:sz w:val="23"/>
                <w:szCs w:val="23"/>
              </w:rPr>
              <w:t>ДЖКХ</w:t>
            </w:r>
          </w:p>
        </w:tc>
      </w:tr>
      <w:tr w:rsidR="001F7B9E">
        <w:tblPrEx>
          <w:tblCellMar>
            <w:top w:w="0" w:type="dxa"/>
            <w:bottom w:w="0" w:type="dxa"/>
          </w:tblCellMar>
        </w:tblPrEx>
        <w:tc>
          <w:tcPr>
            <w:tcW w:w="651" w:type="dxa"/>
            <w:tcBorders>
              <w:top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5</w:t>
            </w:r>
          </w:p>
        </w:tc>
        <w:tc>
          <w:tcPr>
            <w:tcW w:w="1338"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Процент установки элементов озеленения на территориях общего пользования</w:t>
            </w:r>
          </w:p>
        </w:tc>
        <w:tc>
          <w:tcPr>
            <w:tcW w:w="807" w:type="dxa"/>
            <w:tcBorders>
              <w:top w:val="single" w:sz="4" w:space="0" w:color="auto"/>
              <w:left w:val="nil"/>
              <w:bottom w:val="single" w:sz="4" w:space="0" w:color="auto"/>
              <w:right w:val="single" w:sz="4" w:space="0" w:color="auto"/>
            </w:tcBorders>
          </w:tcPr>
          <w:p w:rsidR="001F7B9E" w:rsidRDefault="001F7B9E">
            <w:pPr>
              <w:pStyle w:val="aa"/>
              <w:jc w:val="center"/>
              <w:rPr>
                <w:sz w:val="23"/>
                <w:szCs w:val="23"/>
              </w:rPr>
            </w:pPr>
            <w:r>
              <w:rPr>
                <w:sz w:val="23"/>
                <w:szCs w:val="23"/>
              </w:rPr>
              <w:t>%</w:t>
            </w:r>
          </w:p>
        </w:tc>
        <w:tc>
          <w:tcPr>
            <w:tcW w:w="1616"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Показатель, отражающий процент установки элементов озеленения на территориях общего пользования - дуг, клумб, ящиков, топиарных фигур, вертикальных конструкций и пр.</w:t>
            </w:r>
          </w:p>
        </w:tc>
        <w:tc>
          <w:tcPr>
            <w:tcW w:w="1481" w:type="dxa"/>
            <w:tcBorders>
              <w:top w:val="single" w:sz="4" w:space="0" w:color="auto"/>
              <w:left w:val="nil"/>
              <w:bottom w:val="single" w:sz="4" w:space="0" w:color="auto"/>
              <w:right w:val="single" w:sz="4" w:space="0" w:color="auto"/>
            </w:tcBorders>
          </w:tcPr>
          <w:p w:rsidR="001F7B9E" w:rsidRDefault="001F7B9E">
            <w:pPr>
              <w:pStyle w:val="aa"/>
              <w:jc w:val="center"/>
              <w:rPr>
                <w:sz w:val="23"/>
                <w:szCs w:val="23"/>
              </w:rPr>
            </w:pPr>
            <w:r>
              <w:rPr>
                <w:sz w:val="23"/>
                <w:szCs w:val="23"/>
              </w:rPr>
              <w:t>Годовая, показатель за период.</w:t>
            </w:r>
          </w:p>
        </w:tc>
        <w:tc>
          <w:tcPr>
            <w:tcW w:w="2416"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Отношение фактического количества установленных элементов озеленения к запланированному, выраженное в процентах</w:t>
            </w:r>
          </w:p>
        </w:tc>
        <w:tc>
          <w:tcPr>
            <w:tcW w:w="2289"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Количество установленных элементов озеленения</w:t>
            </w:r>
          </w:p>
        </w:tc>
        <w:tc>
          <w:tcPr>
            <w:tcW w:w="1077" w:type="dxa"/>
            <w:tcBorders>
              <w:top w:val="single" w:sz="4" w:space="0" w:color="auto"/>
              <w:left w:val="nil"/>
              <w:bottom w:val="single" w:sz="4" w:space="0" w:color="auto"/>
              <w:right w:val="single" w:sz="4" w:space="0" w:color="auto"/>
            </w:tcBorders>
          </w:tcPr>
          <w:p w:rsidR="001F7B9E" w:rsidRDefault="001F7B9E">
            <w:pPr>
              <w:pStyle w:val="aa"/>
              <w:jc w:val="center"/>
              <w:rPr>
                <w:sz w:val="23"/>
                <w:szCs w:val="23"/>
              </w:rPr>
            </w:pPr>
            <w:r>
              <w:rPr>
                <w:sz w:val="23"/>
                <w:szCs w:val="23"/>
              </w:rPr>
              <w:t>3</w:t>
            </w:r>
          </w:p>
        </w:tc>
        <w:tc>
          <w:tcPr>
            <w:tcW w:w="2424"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Информативные сведения отдела эксплуатации территорий ДЖКХ мэрии о количестве фактически установленных на территориях общего пользования элементов озеленения</w:t>
            </w:r>
          </w:p>
        </w:tc>
        <w:tc>
          <w:tcPr>
            <w:tcW w:w="1091" w:type="dxa"/>
            <w:gridSpan w:val="2"/>
            <w:tcBorders>
              <w:top w:val="single" w:sz="4" w:space="0" w:color="auto"/>
              <w:left w:val="nil"/>
              <w:bottom w:val="single" w:sz="4" w:space="0" w:color="auto"/>
            </w:tcBorders>
          </w:tcPr>
          <w:p w:rsidR="001F7B9E" w:rsidRDefault="001F7B9E">
            <w:pPr>
              <w:pStyle w:val="aa"/>
              <w:jc w:val="center"/>
              <w:rPr>
                <w:sz w:val="23"/>
                <w:szCs w:val="23"/>
              </w:rPr>
            </w:pPr>
            <w:r>
              <w:rPr>
                <w:sz w:val="23"/>
                <w:szCs w:val="23"/>
              </w:rPr>
              <w:t>ДЖКХ</w:t>
            </w:r>
          </w:p>
        </w:tc>
      </w:tr>
      <w:tr w:rsidR="001F7B9E">
        <w:tblPrEx>
          <w:tblCellMar>
            <w:top w:w="0" w:type="dxa"/>
            <w:bottom w:w="0" w:type="dxa"/>
          </w:tblCellMar>
        </w:tblPrEx>
        <w:tc>
          <w:tcPr>
            <w:tcW w:w="651" w:type="dxa"/>
            <w:tcBorders>
              <w:top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6</w:t>
            </w:r>
          </w:p>
        </w:tc>
        <w:tc>
          <w:tcPr>
            <w:tcW w:w="1338"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Количество посаженных деревьев, кустарников</w:t>
            </w:r>
          </w:p>
        </w:tc>
        <w:tc>
          <w:tcPr>
            <w:tcW w:w="807" w:type="dxa"/>
            <w:tcBorders>
              <w:top w:val="single" w:sz="4" w:space="0" w:color="auto"/>
              <w:left w:val="nil"/>
              <w:bottom w:val="single" w:sz="4" w:space="0" w:color="auto"/>
              <w:right w:val="single" w:sz="4" w:space="0" w:color="auto"/>
            </w:tcBorders>
          </w:tcPr>
          <w:p w:rsidR="001F7B9E" w:rsidRDefault="001F7B9E">
            <w:pPr>
              <w:pStyle w:val="aa"/>
              <w:jc w:val="center"/>
              <w:rPr>
                <w:sz w:val="23"/>
                <w:szCs w:val="23"/>
              </w:rPr>
            </w:pPr>
            <w:r>
              <w:rPr>
                <w:sz w:val="23"/>
                <w:szCs w:val="23"/>
              </w:rPr>
              <w:t>Ед.</w:t>
            </w:r>
          </w:p>
        </w:tc>
        <w:tc>
          <w:tcPr>
            <w:tcW w:w="1616"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Показатель, отражающий фактическое количество посаженных деревьев, кустарников</w:t>
            </w:r>
          </w:p>
        </w:tc>
        <w:tc>
          <w:tcPr>
            <w:tcW w:w="1481" w:type="dxa"/>
            <w:tcBorders>
              <w:top w:val="single" w:sz="4" w:space="0" w:color="auto"/>
              <w:left w:val="nil"/>
              <w:bottom w:val="single" w:sz="4" w:space="0" w:color="auto"/>
              <w:right w:val="single" w:sz="4" w:space="0" w:color="auto"/>
            </w:tcBorders>
          </w:tcPr>
          <w:p w:rsidR="001F7B9E" w:rsidRDefault="001F7B9E">
            <w:pPr>
              <w:pStyle w:val="aa"/>
              <w:jc w:val="center"/>
              <w:rPr>
                <w:sz w:val="23"/>
                <w:szCs w:val="23"/>
              </w:rPr>
            </w:pPr>
            <w:r>
              <w:rPr>
                <w:sz w:val="23"/>
                <w:szCs w:val="23"/>
              </w:rPr>
              <w:t>Полугодовая, показатель за период</w:t>
            </w:r>
          </w:p>
        </w:tc>
        <w:tc>
          <w:tcPr>
            <w:tcW w:w="2416"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Суммарное количество посаженных деревьев, кустарников</w:t>
            </w:r>
          </w:p>
        </w:tc>
        <w:tc>
          <w:tcPr>
            <w:tcW w:w="2289"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Количество посаженных деревьев, кустарников</w:t>
            </w:r>
          </w:p>
        </w:tc>
        <w:tc>
          <w:tcPr>
            <w:tcW w:w="1077" w:type="dxa"/>
            <w:tcBorders>
              <w:top w:val="single" w:sz="4" w:space="0" w:color="auto"/>
              <w:left w:val="nil"/>
              <w:bottom w:val="single" w:sz="4" w:space="0" w:color="auto"/>
              <w:right w:val="single" w:sz="4" w:space="0" w:color="auto"/>
            </w:tcBorders>
          </w:tcPr>
          <w:p w:rsidR="001F7B9E" w:rsidRDefault="001F7B9E">
            <w:pPr>
              <w:pStyle w:val="aa"/>
              <w:jc w:val="center"/>
              <w:rPr>
                <w:sz w:val="23"/>
                <w:szCs w:val="23"/>
              </w:rPr>
            </w:pPr>
            <w:r>
              <w:rPr>
                <w:sz w:val="23"/>
                <w:szCs w:val="23"/>
              </w:rPr>
              <w:t>3</w:t>
            </w:r>
          </w:p>
        </w:tc>
        <w:tc>
          <w:tcPr>
            <w:tcW w:w="2424" w:type="dxa"/>
            <w:tcBorders>
              <w:top w:val="single" w:sz="4" w:space="0" w:color="auto"/>
              <w:left w:val="single" w:sz="4" w:space="0" w:color="auto"/>
              <w:bottom w:val="single" w:sz="4" w:space="0" w:color="auto"/>
              <w:right w:val="single" w:sz="4" w:space="0" w:color="auto"/>
            </w:tcBorders>
          </w:tcPr>
          <w:p w:rsidR="001F7B9E" w:rsidRDefault="001F7B9E">
            <w:pPr>
              <w:pStyle w:val="ac"/>
              <w:rPr>
                <w:sz w:val="23"/>
                <w:szCs w:val="23"/>
              </w:rPr>
            </w:pPr>
            <w:r>
              <w:rPr>
                <w:sz w:val="23"/>
                <w:szCs w:val="23"/>
              </w:rPr>
              <w:t>Информативные сведения (в произвольной форме) специалистов отдела эксплуатации территорий департамента жилищно-коммунального хозяйства</w:t>
            </w:r>
          </w:p>
        </w:tc>
        <w:tc>
          <w:tcPr>
            <w:tcW w:w="1091" w:type="dxa"/>
            <w:gridSpan w:val="2"/>
            <w:tcBorders>
              <w:top w:val="single" w:sz="4" w:space="0" w:color="auto"/>
              <w:left w:val="nil"/>
              <w:bottom w:val="single" w:sz="4" w:space="0" w:color="auto"/>
            </w:tcBorders>
          </w:tcPr>
          <w:p w:rsidR="001F7B9E" w:rsidRDefault="001F7B9E">
            <w:pPr>
              <w:pStyle w:val="aa"/>
              <w:jc w:val="center"/>
              <w:rPr>
                <w:sz w:val="23"/>
                <w:szCs w:val="23"/>
              </w:rPr>
            </w:pPr>
            <w:r>
              <w:rPr>
                <w:sz w:val="23"/>
                <w:szCs w:val="23"/>
              </w:rPr>
              <w:t>ДЖКХ</w:t>
            </w:r>
          </w:p>
        </w:tc>
      </w:tr>
      <w:tr w:rsidR="001F7B9E">
        <w:tblPrEx>
          <w:tblCellMar>
            <w:top w:w="0" w:type="dxa"/>
            <w:bottom w:w="0" w:type="dxa"/>
          </w:tblCellMar>
        </w:tblPrEx>
        <w:tc>
          <w:tcPr>
            <w:tcW w:w="651" w:type="dxa"/>
            <w:tcBorders>
              <w:top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7</w:t>
            </w:r>
          </w:p>
        </w:tc>
        <w:tc>
          <w:tcPr>
            <w:tcW w:w="1338"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Процент горения светильников наружного освещения</w:t>
            </w:r>
          </w:p>
        </w:tc>
        <w:tc>
          <w:tcPr>
            <w:tcW w:w="807" w:type="dxa"/>
            <w:tcBorders>
              <w:top w:val="single" w:sz="4" w:space="0" w:color="auto"/>
              <w:left w:val="nil"/>
              <w:bottom w:val="single" w:sz="4" w:space="0" w:color="auto"/>
              <w:right w:val="single" w:sz="4" w:space="0" w:color="auto"/>
            </w:tcBorders>
          </w:tcPr>
          <w:p w:rsidR="001F7B9E" w:rsidRDefault="001F7B9E">
            <w:pPr>
              <w:pStyle w:val="aa"/>
              <w:jc w:val="center"/>
              <w:rPr>
                <w:sz w:val="23"/>
                <w:szCs w:val="23"/>
              </w:rPr>
            </w:pPr>
            <w:r>
              <w:rPr>
                <w:sz w:val="23"/>
                <w:szCs w:val="23"/>
              </w:rPr>
              <w:t>%</w:t>
            </w:r>
          </w:p>
        </w:tc>
        <w:tc>
          <w:tcPr>
            <w:tcW w:w="1616"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Процентное соотношение горения светильников наружного освещения к общему количеству светильников в городе</w:t>
            </w:r>
          </w:p>
        </w:tc>
        <w:tc>
          <w:tcPr>
            <w:tcW w:w="1481" w:type="dxa"/>
            <w:tcBorders>
              <w:top w:val="single" w:sz="4" w:space="0" w:color="auto"/>
              <w:left w:val="nil"/>
              <w:bottom w:val="single" w:sz="4" w:space="0" w:color="auto"/>
              <w:right w:val="single" w:sz="4" w:space="0" w:color="auto"/>
            </w:tcBorders>
          </w:tcPr>
          <w:p w:rsidR="001F7B9E" w:rsidRDefault="001F7B9E">
            <w:pPr>
              <w:pStyle w:val="aa"/>
              <w:jc w:val="center"/>
              <w:rPr>
                <w:sz w:val="23"/>
                <w:szCs w:val="23"/>
              </w:rPr>
            </w:pPr>
            <w:r>
              <w:rPr>
                <w:sz w:val="23"/>
                <w:szCs w:val="23"/>
              </w:rPr>
              <w:t>Ежемесячно, по состоянию на 1-е число месяца, следующего за расчетным</w:t>
            </w:r>
          </w:p>
        </w:tc>
        <w:tc>
          <w:tcPr>
            <w:tcW w:w="2416" w:type="dxa"/>
            <w:tcBorders>
              <w:top w:val="single" w:sz="4" w:space="0" w:color="auto"/>
              <w:left w:val="nil"/>
              <w:bottom w:val="single" w:sz="4" w:space="0" w:color="auto"/>
              <w:right w:val="single" w:sz="4" w:space="0" w:color="auto"/>
            </w:tcBorders>
          </w:tcPr>
          <w:p w:rsidR="001F7B9E" w:rsidRDefault="006E3E61">
            <w:pPr>
              <w:pStyle w:val="ac"/>
              <w:rPr>
                <w:sz w:val="23"/>
                <w:szCs w:val="23"/>
              </w:rPr>
            </w:pPr>
            <w:r>
              <w:rPr>
                <w:noProof/>
                <w:sz w:val="23"/>
                <w:szCs w:val="23"/>
              </w:rPr>
              <w:drawing>
                <wp:inline distT="0" distB="0" distL="0" distR="0">
                  <wp:extent cx="1000125" cy="3714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000125" cy="371475"/>
                          </a:xfrm>
                          <a:prstGeom prst="rect">
                            <a:avLst/>
                          </a:prstGeom>
                          <a:noFill/>
                          <a:ln>
                            <a:noFill/>
                          </a:ln>
                        </pic:spPr>
                      </pic:pic>
                    </a:graphicData>
                  </a:graphic>
                </wp:inline>
              </w:drawing>
            </w:r>
          </w:p>
        </w:tc>
        <w:tc>
          <w:tcPr>
            <w:tcW w:w="2289"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П - значение показателя;</w:t>
            </w:r>
          </w:p>
          <w:p w:rsidR="001F7B9E" w:rsidRDefault="001F7B9E">
            <w:pPr>
              <w:pStyle w:val="ac"/>
              <w:rPr>
                <w:sz w:val="23"/>
                <w:szCs w:val="23"/>
              </w:rPr>
            </w:pPr>
            <w:r>
              <w:rPr>
                <w:sz w:val="23"/>
                <w:szCs w:val="23"/>
              </w:rPr>
              <w:t>Св</w:t>
            </w:r>
            <w:r>
              <w:rPr>
                <w:sz w:val="23"/>
                <w:szCs w:val="23"/>
                <w:vertAlign w:val="subscript"/>
              </w:rPr>
              <w:t> горения</w:t>
            </w:r>
            <w:r>
              <w:rPr>
                <w:sz w:val="23"/>
                <w:szCs w:val="23"/>
              </w:rPr>
              <w:t xml:space="preserve"> - количество горения светильников наружного освещение;</w:t>
            </w:r>
          </w:p>
          <w:p w:rsidR="001F7B9E" w:rsidRDefault="001F7B9E">
            <w:pPr>
              <w:pStyle w:val="ac"/>
              <w:rPr>
                <w:sz w:val="23"/>
                <w:szCs w:val="23"/>
              </w:rPr>
            </w:pPr>
            <w:r>
              <w:rPr>
                <w:sz w:val="23"/>
                <w:szCs w:val="23"/>
              </w:rPr>
              <w:t>Св</w:t>
            </w:r>
            <w:r>
              <w:rPr>
                <w:sz w:val="23"/>
                <w:szCs w:val="23"/>
                <w:vertAlign w:val="subscript"/>
              </w:rPr>
              <w:t> общ</w:t>
            </w:r>
            <w:r>
              <w:rPr>
                <w:sz w:val="23"/>
                <w:szCs w:val="23"/>
              </w:rPr>
              <w:t>. - общее количество светильников наружного освещения</w:t>
            </w:r>
          </w:p>
        </w:tc>
        <w:tc>
          <w:tcPr>
            <w:tcW w:w="1077" w:type="dxa"/>
            <w:tcBorders>
              <w:top w:val="single" w:sz="4" w:space="0" w:color="auto"/>
              <w:left w:val="nil"/>
              <w:bottom w:val="single" w:sz="4" w:space="0" w:color="auto"/>
              <w:right w:val="single" w:sz="4" w:space="0" w:color="auto"/>
            </w:tcBorders>
          </w:tcPr>
          <w:p w:rsidR="001F7B9E" w:rsidRDefault="001F7B9E">
            <w:pPr>
              <w:pStyle w:val="aa"/>
              <w:jc w:val="center"/>
              <w:rPr>
                <w:sz w:val="23"/>
                <w:szCs w:val="23"/>
              </w:rPr>
            </w:pPr>
            <w:r>
              <w:rPr>
                <w:sz w:val="23"/>
                <w:szCs w:val="23"/>
              </w:rPr>
              <w:t>3</w:t>
            </w:r>
          </w:p>
        </w:tc>
        <w:tc>
          <w:tcPr>
            <w:tcW w:w="2424"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Сведения организации, выполняющей работы по обеспечению искусственного освещения территории муниципального образования, ежемесячно предоставляемые в ДЖКХ мэрии</w:t>
            </w:r>
          </w:p>
        </w:tc>
        <w:tc>
          <w:tcPr>
            <w:tcW w:w="1091" w:type="dxa"/>
            <w:gridSpan w:val="2"/>
            <w:tcBorders>
              <w:top w:val="single" w:sz="4" w:space="0" w:color="auto"/>
              <w:left w:val="nil"/>
              <w:bottom w:val="single" w:sz="4" w:space="0" w:color="auto"/>
            </w:tcBorders>
          </w:tcPr>
          <w:p w:rsidR="001F7B9E" w:rsidRDefault="001F7B9E">
            <w:pPr>
              <w:pStyle w:val="aa"/>
              <w:jc w:val="center"/>
              <w:rPr>
                <w:sz w:val="23"/>
                <w:szCs w:val="23"/>
              </w:rPr>
            </w:pPr>
            <w:r>
              <w:rPr>
                <w:sz w:val="23"/>
                <w:szCs w:val="23"/>
              </w:rPr>
              <w:t>ДЖКХ</w:t>
            </w:r>
          </w:p>
        </w:tc>
      </w:tr>
      <w:tr w:rsidR="001F7B9E">
        <w:tblPrEx>
          <w:tblCellMar>
            <w:top w:w="0" w:type="dxa"/>
            <w:bottom w:w="0" w:type="dxa"/>
          </w:tblCellMar>
        </w:tblPrEx>
        <w:tc>
          <w:tcPr>
            <w:tcW w:w="651" w:type="dxa"/>
            <w:tcBorders>
              <w:top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8</w:t>
            </w:r>
          </w:p>
        </w:tc>
        <w:tc>
          <w:tcPr>
            <w:tcW w:w="1338"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Количество мероприятий, к проведению которых организовано праздничное украшение города</w:t>
            </w:r>
          </w:p>
        </w:tc>
        <w:tc>
          <w:tcPr>
            <w:tcW w:w="807" w:type="dxa"/>
            <w:tcBorders>
              <w:top w:val="single" w:sz="4" w:space="0" w:color="auto"/>
              <w:left w:val="nil"/>
              <w:bottom w:val="single" w:sz="4" w:space="0" w:color="auto"/>
              <w:right w:val="single" w:sz="4" w:space="0" w:color="auto"/>
            </w:tcBorders>
          </w:tcPr>
          <w:p w:rsidR="001F7B9E" w:rsidRDefault="001F7B9E">
            <w:pPr>
              <w:pStyle w:val="aa"/>
              <w:jc w:val="center"/>
              <w:rPr>
                <w:sz w:val="23"/>
                <w:szCs w:val="23"/>
              </w:rPr>
            </w:pPr>
            <w:r>
              <w:rPr>
                <w:sz w:val="23"/>
                <w:szCs w:val="23"/>
              </w:rPr>
              <w:t>Ед.</w:t>
            </w:r>
          </w:p>
        </w:tc>
        <w:tc>
          <w:tcPr>
            <w:tcW w:w="1616"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Показатель, отражающий фактическое количество праздничных, торжественных и общественных мероприятий, к проведению которых организовано праздничное украшение городских территорий</w:t>
            </w:r>
          </w:p>
        </w:tc>
        <w:tc>
          <w:tcPr>
            <w:tcW w:w="1481" w:type="dxa"/>
            <w:tcBorders>
              <w:top w:val="single" w:sz="4" w:space="0" w:color="auto"/>
              <w:left w:val="nil"/>
              <w:bottom w:val="single" w:sz="4" w:space="0" w:color="auto"/>
              <w:right w:val="single" w:sz="4" w:space="0" w:color="auto"/>
            </w:tcBorders>
          </w:tcPr>
          <w:p w:rsidR="001F7B9E" w:rsidRDefault="001F7B9E">
            <w:pPr>
              <w:pStyle w:val="aa"/>
              <w:jc w:val="center"/>
              <w:rPr>
                <w:sz w:val="23"/>
                <w:szCs w:val="23"/>
              </w:rPr>
            </w:pPr>
            <w:r>
              <w:rPr>
                <w:sz w:val="23"/>
                <w:szCs w:val="23"/>
              </w:rPr>
              <w:t>Полугодовая, показатель за период</w:t>
            </w:r>
          </w:p>
        </w:tc>
        <w:tc>
          <w:tcPr>
            <w:tcW w:w="2416"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Суммарное количество праздничных, торжественных и общественных мероприятий, к проведению которых организовано праздничное украшение городских территорий</w:t>
            </w:r>
          </w:p>
        </w:tc>
        <w:tc>
          <w:tcPr>
            <w:tcW w:w="2289" w:type="dxa"/>
            <w:tcBorders>
              <w:top w:val="single" w:sz="4" w:space="0" w:color="auto"/>
              <w:left w:val="nil"/>
              <w:bottom w:val="single" w:sz="4" w:space="0" w:color="auto"/>
              <w:right w:val="nil"/>
            </w:tcBorders>
          </w:tcPr>
          <w:p w:rsidR="001F7B9E" w:rsidRDefault="001F7B9E">
            <w:pPr>
              <w:pStyle w:val="ac"/>
              <w:rPr>
                <w:sz w:val="23"/>
                <w:szCs w:val="23"/>
              </w:rPr>
            </w:pPr>
            <w:r>
              <w:rPr>
                <w:sz w:val="23"/>
                <w:szCs w:val="23"/>
              </w:rPr>
              <w:t>Количество праздничных, торжественных и общественных мероприятий,</w:t>
            </w:r>
          </w:p>
        </w:tc>
        <w:tc>
          <w:tcPr>
            <w:tcW w:w="107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3</w:t>
            </w:r>
          </w:p>
        </w:tc>
        <w:tc>
          <w:tcPr>
            <w:tcW w:w="2424" w:type="dxa"/>
            <w:tcBorders>
              <w:top w:val="single" w:sz="4" w:space="0" w:color="auto"/>
              <w:left w:val="single" w:sz="4" w:space="0" w:color="auto"/>
              <w:bottom w:val="single" w:sz="4" w:space="0" w:color="auto"/>
              <w:right w:val="single" w:sz="4" w:space="0" w:color="auto"/>
            </w:tcBorders>
          </w:tcPr>
          <w:p w:rsidR="001F7B9E" w:rsidRDefault="001F7B9E">
            <w:pPr>
              <w:pStyle w:val="ac"/>
              <w:rPr>
                <w:sz w:val="23"/>
                <w:szCs w:val="23"/>
              </w:rPr>
            </w:pPr>
            <w:r>
              <w:rPr>
                <w:sz w:val="23"/>
                <w:szCs w:val="23"/>
              </w:rPr>
              <w:t>Информативные сведения (в произвольной форме) специалистов отдела транспорта ДЖКХ</w:t>
            </w:r>
          </w:p>
        </w:tc>
        <w:tc>
          <w:tcPr>
            <w:tcW w:w="1091" w:type="dxa"/>
            <w:gridSpan w:val="2"/>
            <w:tcBorders>
              <w:top w:val="single" w:sz="4" w:space="0" w:color="auto"/>
              <w:left w:val="nil"/>
              <w:bottom w:val="single" w:sz="4" w:space="0" w:color="auto"/>
            </w:tcBorders>
          </w:tcPr>
          <w:p w:rsidR="001F7B9E" w:rsidRDefault="001F7B9E">
            <w:pPr>
              <w:pStyle w:val="aa"/>
              <w:jc w:val="center"/>
              <w:rPr>
                <w:sz w:val="23"/>
                <w:szCs w:val="23"/>
              </w:rPr>
            </w:pPr>
            <w:r>
              <w:rPr>
                <w:sz w:val="23"/>
                <w:szCs w:val="23"/>
              </w:rPr>
              <w:t>ДЖКХ</w:t>
            </w:r>
          </w:p>
        </w:tc>
      </w:tr>
      <w:tr w:rsidR="001F7B9E">
        <w:tblPrEx>
          <w:tblCellMar>
            <w:top w:w="0" w:type="dxa"/>
            <w:bottom w:w="0" w:type="dxa"/>
          </w:tblCellMar>
        </w:tblPrEx>
        <w:trPr>
          <w:gridAfter w:val="1"/>
          <w:wAfter w:w="14" w:type="dxa"/>
        </w:trPr>
        <w:tc>
          <w:tcPr>
            <w:tcW w:w="651" w:type="dxa"/>
            <w:tcBorders>
              <w:top w:val="single" w:sz="4" w:space="0" w:color="auto"/>
              <w:bottom w:val="single" w:sz="4" w:space="0" w:color="auto"/>
              <w:right w:val="single" w:sz="4" w:space="0" w:color="auto"/>
            </w:tcBorders>
          </w:tcPr>
          <w:p w:rsidR="001F7B9E" w:rsidRDefault="001F7B9E">
            <w:pPr>
              <w:pStyle w:val="aa"/>
              <w:rPr>
                <w:sz w:val="23"/>
                <w:szCs w:val="23"/>
              </w:rPr>
            </w:pPr>
          </w:p>
        </w:tc>
        <w:tc>
          <w:tcPr>
            <w:tcW w:w="14525" w:type="dxa"/>
            <w:gridSpan w:val="9"/>
            <w:tcBorders>
              <w:top w:val="single" w:sz="4" w:space="0" w:color="auto"/>
              <w:left w:val="nil"/>
              <w:bottom w:val="single" w:sz="4" w:space="0" w:color="auto"/>
            </w:tcBorders>
          </w:tcPr>
          <w:p w:rsidR="001F7B9E" w:rsidRDefault="001F7B9E">
            <w:pPr>
              <w:pStyle w:val="aa"/>
              <w:jc w:val="center"/>
              <w:rPr>
                <w:sz w:val="23"/>
                <w:szCs w:val="23"/>
              </w:rPr>
            </w:pPr>
            <w:hyperlink w:anchor="sub_34" w:history="1">
              <w:r>
                <w:rPr>
                  <w:rStyle w:val="a4"/>
                  <w:rFonts w:cs="Times New Roman CYR"/>
                  <w:sz w:val="23"/>
                  <w:szCs w:val="23"/>
                </w:rPr>
                <w:t>Подпрограмма 2</w:t>
              </w:r>
            </w:hyperlink>
            <w:r>
              <w:rPr>
                <w:sz w:val="23"/>
                <w:szCs w:val="23"/>
              </w:rPr>
              <w:t xml:space="preserve"> "Содержание и ремонт улично-дорожной сети города"</w:t>
            </w:r>
          </w:p>
        </w:tc>
      </w:tr>
      <w:tr w:rsidR="001F7B9E">
        <w:tblPrEx>
          <w:tblCellMar>
            <w:top w:w="0" w:type="dxa"/>
            <w:bottom w:w="0" w:type="dxa"/>
          </w:tblCellMar>
        </w:tblPrEx>
        <w:tc>
          <w:tcPr>
            <w:tcW w:w="651" w:type="dxa"/>
            <w:tcBorders>
              <w:top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9</w:t>
            </w:r>
          </w:p>
        </w:tc>
        <w:tc>
          <w:tcPr>
            <w:tcW w:w="1338"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Доля остановок, оборудованных остановочными павильонами, от количества необходимых</w:t>
            </w:r>
          </w:p>
        </w:tc>
        <w:tc>
          <w:tcPr>
            <w:tcW w:w="807" w:type="dxa"/>
            <w:tcBorders>
              <w:top w:val="single" w:sz="4" w:space="0" w:color="auto"/>
              <w:left w:val="nil"/>
              <w:bottom w:val="single" w:sz="4" w:space="0" w:color="auto"/>
              <w:right w:val="single" w:sz="4" w:space="0" w:color="auto"/>
            </w:tcBorders>
          </w:tcPr>
          <w:p w:rsidR="001F7B9E" w:rsidRDefault="001F7B9E">
            <w:pPr>
              <w:pStyle w:val="aa"/>
              <w:jc w:val="center"/>
              <w:rPr>
                <w:sz w:val="23"/>
                <w:szCs w:val="23"/>
              </w:rPr>
            </w:pPr>
            <w:r>
              <w:rPr>
                <w:sz w:val="23"/>
                <w:szCs w:val="23"/>
              </w:rPr>
              <w:t>%</w:t>
            </w:r>
          </w:p>
        </w:tc>
        <w:tc>
          <w:tcPr>
            <w:tcW w:w="1616"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Показатель, отражающий степень оборудования остановок общественного транспорта остановочными павильонами</w:t>
            </w:r>
          </w:p>
        </w:tc>
        <w:tc>
          <w:tcPr>
            <w:tcW w:w="1481" w:type="dxa"/>
            <w:tcBorders>
              <w:top w:val="single" w:sz="4" w:space="0" w:color="auto"/>
              <w:left w:val="nil"/>
              <w:bottom w:val="single" w:sz="4" w:space="0" w:color="auto"/>
              <w:right w:val="single" w:sz="4" w:space="0" w:color="auto"/>
            </w:tcBorders>
          </w:tcPr>
          <w:p w:rsidR="001F7B9E" w:rsidRDefault="001F7B9E">
            <w:pPr>
              <w:pStyle w:val="aa"/>
              <w:jc w:val="center"/>
              <w:rPr>
                <w:sz w:val="23"/>
                <w:szCs w:val="23"/>
              </w:rPr>
            </w:pPr>
            <w:r>
              <w:rPr>
                <w:sz w:val="23"/>
                <w:szCs w:val="23"/>
              </w:rPr>
              <w:t>Полугодовая, показатель за период</w:t>
            </w:r>
          </w:p>
        </w:tc>
        <w:tc>
          <w:tcPr>
            <w:tcW w:w="2416"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Отношение количества остановок общественного транспорта, оборудованных остановочными павильонами, к общему количеству остановок общественного транспорта, выраженное в процентах</w:t>
            </w:r>
          </w:p>
        </w:tc>
        <w:tc>
          <w:tcPr>
            <w:tcW w:w="2289"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Количество остановок общественного транспорта, оборудованных остановочными павильонами; Общее количество остановок общественного транспорта</w:t>
            </w:r>
          </w:p>
        </w:tc>
        <w:tc>
          <w:tcPr>
            <w:tcW w:w="107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3</w:t>
            </w:r>
          </w:p>
        </w:tc>
        <w:tc>
          <w:tcPr>
            <w:tcW w:w="2424"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Информативные сведения (в произвольной форме) специалистов отдела эксплуатации территорий ДЖКХ мэрии</w:t>
            </w:r>
          </w:p>
        </w:tc>
        <w:tc>
          <w:tcPr>
            <w:tcW w:w="1091" w:type="dxa"/>
            <w:gridSpan w:val="2"/>
            <w:tcBorders>
              <w:top w:val="single" w:sz="4" w:space="0" w:color="auto"/>
              <w:left w:val="nil"/>
              <w:bottom w:val="single" w:sz="4" w:space="0" w:color="auto"/>
            </w:tcBorders>
          </w:tcPr>
          <w:p w:rsidR="001F7B9E" w:rsidRDefault="001F7B9E">
            <w:pPr>
              <w:pStyle w:val="aa"/>
              <w:jc w:val="center"/>
              <w:rPr>
                <w:sz w:val="23"/>
                <w:szCs w:val="23"/>
              </w:rPr>
            </w:pPr>
            <w:r>
              <w:rPr>
                <w:sz w:val="23"/>
                <w:szCs w:val="23"/>
              </w:rPr>
              <w:t>ДЖКХ</w:t>
            </w:r>
          </w:p>
        </w:tc>
      </w:tr>
      <w:tr w:rsidR="001F7B9E">
        <w:tblPrEx>
          <w:tblCellMar>
            <w:top w:w="0" w:type="dxa"/>
            <w:bottom w:w="0" w:type="dxa"/>
          </w:tblCellMar>
        </w:tblPrEx>
        <w:tc>
          <w:tcPr>
            <w:tcW w:w="651" w:type="dxa"/>
            <w:tcBorders>
              <w:top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10</w:t>
            </w:r>
          </w:p>
        </w:tc>
        <w:tc>
          <w:tcPr>
            <w:tcW w:w="1338"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Процент уборки и содержания городских территорий</w:t>
            </w:r>
          </w:p>
        </w:tc>
        <w:tc>
          <w:tcPr>
            <w:tcW w:w="807" w:type="dxa"/>
            <w:tcBorders>
              <w:top w:val="single" w:sz="4" w:space="0" w:color="auto"/>
              <w:left w:val="nil"/>
              <w:bottom w:val="single" w:sz="4" w:space="0" w:color="auto"/>
              <w:right w:val="single" w:sz="4" w:space="0" w:color="auto"/>
            </w:tcBorders>
          </w:tcPr>
          <w:p w:rsidR="001F7B9E" w:rsidRDefault="001F7B9E">
            <w:pPr>
              <w:pStyle w:val="aa"/>
              <w:jc w:val="center"/>
              <w:rPr>
                <w:sz w:val="23"/>
                <w:szCs w:val="23"/>
              </w:rPr>
            </w:pPr>
            <w:r>
              <w:rPr>
                <w:sz w:val="23"/>
                <w:szCs w:val="23"/>
              </w:rPr>
              <w:t>%</w:t>
            </w:r>
          </w:p>
        </w:tc>
        <w:tc>
          <w:tcPr>
            <w:tcW w:w="1616"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Фактическое минимальное значение процента уборки и содержания городских территорий</w:t>
            </w:r>
          </w:p>
        </w:tc>
        <w:tc>
          <w:tcPr>
            <w:tcW w:w="1481" w:type="dxa"/>
            <w:tcBorders>
              <w:top w:val="single" w:sz="4" w:space="0" w:color="auto"/>
              <w:left w:val="nil"/>
              <w:bottom w:val="single" w:sz="4" w:space="0" w:color="auto"/>
              <w:right w:val="single" w:sz="4" w:space="0" w:color="auto"/>
            </w:tcBorders>
          </w:tcPr>
          <w:p w:rsidR="001F7B9E" w:rsidRDefault="001F7B9E">
            <w:pPr>
              <w:pStyle w:val="aa"/>
              <w:jc w:val="center"/>
              <w:rPr>
                <w:sz w:val="23"/>
                <w:szCs w:val="23"/>
              </w:rPr>
            </w:pPr>
            <w:r>
              <w:rPr>
                <w:sz w:val="23"/>
                <w:szCs w:val="23"/>
              </w:rPr>
              <w:t>Годовая, показатель за период</w:t>
            </w:r>
          </w:p>
        </w:tc>
        <w:tc>
          <w:tcPr>
            <w:tcW w:w="2416"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Фактическое минимальное значение процента уборки и содержания городских территорий: отношение общей площади территории, подлежащей уборке, к площади убранной территории за отчетный период</w:t>
            </w:r>
          </w:p>
        </w:tc>
        <w:tc>
          <w:tcPr>
            <w:tcW w:w="2289"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Общая площадь территории, подлежащей уборке;</w:t>
            </w:r>
          </w:p>
          <w:p w:rsidR="001F7B9E" w:rsidRDefault="001F7B9E">
            <w:pPr>
              <w:pStyle w:val="ac"/>
              <w:rPr>
                <w:sz w:val="23"/>
                <w:szCs w:val="23"/>
              </w:rPr>
            </w:pPr>
            <w:r>
              <w:rPr>
                <w:sz w:val="23"/>
                <w:szCs w:val="23"/>
              </w:rPr>
              <w:t>площадь убранной территории за отчетный период</w:t>
            </w:r>
          </w:p>
        </w:tc>
        <w:tc>
          <w:tcPr>
            <w:tcW w:w="107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3</w:t>
            </w:r>
          </w:p>
        </w:tc>
        <w:tc>
          <w:tcPr>
            <w:tcW w:w="2424"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Информативные сведения (в произвольной форме) специалистов отдела эксплуатации территорий ДЖКХ</w:t>
            </w:r>
          </w:p>
        </w:tc>
        <w:tc>
          <w:tcPr>
            <w:tcW w:w="1091" w:type="dxa"/>
            <w:gridSpan w:val="2"/>
            <w:tcBorders>
              <w:top w:val="single" w:sz="4" w:space="0" w:color="auto"/>
              <w:left w:val="nil"/>
              <w:bottom w:val="single" w:sz="4" w:space="0" w:color="auto"/>
            </w:tcBorders>
          </w:tcPr>
          <w:p w:rsidR="001F7B9E" w:rsidRDefault="001F7B9E">
            <w:pPr>
              <w:pStyle w:val="aa"/>
              <w:jc w:val="center"/>
              <w:rPr>
                <w:sz w:val="23"/>
                <w:szCs w:val="23"/>
              </w:rPr>
            </w:pPr>
            <w:r>
              <w:rPr>
                <w:sz w:val="23"/>
                <w:szCs w:val="23"/>
              </w:rPr>
              <w:t>ДЖКХ</w:t>
            </w:r>
          </w:p>
        </w:tc>
      </w:tr>
      <w:tr w:rsidR="001F7B9E">
        <w:tblPrEx>
          <w:tblCellMar>
            <w:top w:w="0" w:type="dxa"/>
            <w:bottom w:w="0" w:type="dxa"/>
          </w:tblCellMar>
        </w:tblPrEx>
        <w:tc>
          <w:tcPr>
            <w:tcW w:w="651" w:type="dxa"/>
            <w:tcBorders>
              <w:top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11</w:t>
            </w:r>
          </w:p>
        </w:tc>
        <w:tc>
          <w:tcPr>
            <w:tcW w:w="1338"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Объем ямочного ремонта</w:t>
            </w:r>
          </w:p>
        </w:tc>
        <w:tc>
          <w:tcPr>
            <w:tcW w:w="807" w:type="dxa"/>
            <w:tcBorders>
              <w:top w:val="single" w:sz="4" w:space="0" w:color="auto"/>
              <w:left w:val="nil"/>
              <w:bottom w:val="single" w:sz="4" w:space="0" w:color="auto"/>
              <w:right w:val="single" w:sz="4" w:space="0" w:color="auto"/>
            </w:tcBorders>
          </w:tcPr>
          <w:p w:rsidR="001F7B9E" w:rsidRDefault="001F7B9E">
            <w:pPr>
              <w:pStyle w:val="aa"/>
              <w:jc w:val="center"/>
              <w:rPr>
                <w:sz w:val="23"/>
                <w:szCs w:val="23"/>
              </w:rPr>
            </w:pPr>
            <w:r>
              <w:rPr>
                <w:sz w:val="23"/>
                <w:szCs w:val="23"/>
              </w:rPr>
              <w:t>Кв.м</w:t>
            </w:r>
          </w:p>
        </w:tc>
        <w:tc>
          <w:tcPr>
            <w:tcW w:w="1616"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Показатель, отражающий объем выполненного ямочного ремонта</w:t>
            </w:r>
          </w:p>
        </w:tc>
        <w:tc>
          <w:tcPr>
            <w:tcW w:w="1481" w:type="dxa"/>
            <w:tcBorders>
              <w:top w:val="single" w:sz="4" w:space="0" w:color="auto"/>
              <w:left w:val="nil"/>
              <w:bottom w:val="single" w:sz="4" w:space="0" w:color="auto"/>
              <w:right w:val="single" w:sz="4" w:space="0" w:color="auto"/>
            </w:tcBorders>
          </w:tcPr>
          <w:p w:rsidR="001F7B9E" w:rsidRDefault="001F7B9E">
            <w:pPr>
              <w:pStyle w:val="aa"/>
              <w:jc w:val="center"/>
              <w:rPr>
                <w:sz w:val="23"/>
                <w:szCs w:val="23"/>
              </w:rPr>
            </w:pPr>
            <w:r>
              <w:rPr>
                <w:sz w:val="23"/>
                <w:szCs w:val="23"/>
              </w:rPr>
              <w:t>Полугодовая, показатель за период</w:t>
            </w:r>
          </w:p>
        </w:tc>
        <w:tc>
          <w:tcPr>
            <w:tcW w:w="2416"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Фактически объем выполненного ямочного ремонта</w:t>
            </w:r>
          </w:p>
        </w:tc>
        <w:tc>
          <w:tcPr>
            <w:tcW w:w="2289"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Площадь выполненного ямочного ремонта</w:t>
            </w:r>
          </w:p>
        </w:tc>
        <w:tc>
          <w:tcPr>
            <w:tcW w:w="107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3</w:t>
            </w:r>
          </w:p>
        </w:tc>
        <w:tc>
          <w:tcPr>
            <w:tcW w:w="2424"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Информативные сведения (в произвольной форме) МКУ "САТ" о фактических объемах выполненного ямочного ремонта</w:t>
            </w:r>
          </w:p>
        </w:tc>
        <w:tc>
          <w:tcPr>
            <w:tcW w:w="1091" w:type="dxa"/>
            <w:gridSpan w:val="2"/>
            <w:tcBorders>
              <w:top w:val="single" w:sz="4" w:space="0" w:color="auto"/>
              <w:left w:val="nil"/>
              <w:bottom w:val="single" w:sz="4" w:space="0" w:color="auto"/>
            </w:tcBorders>
          </w:tcPr>
          <w:p w:rsidR="001F7B9E" w:rsidRDefault="001F7B9E">
            <w:pPr>
              <w:pStyle w:val="aa"/>
              <w:jc w:val="center"/>
              <w:rPr>
                <w:sz w:val="23"/>
                <w:szCs w:val="23"/>
              </w:rPr>
            </w:pPr>
            <w:r>
              <w:rPr>
                <w:sz w:val="23"/>
                <w:szCs w:val="23"/>
              </w:rPr>
              <w:t>ДЖКХ</w:t>
            </w:r>
          </w:p>
        </w:tc>
      </w:tr>
      <w:tr w:rsidR="001F7B9E">
        <w:tblPrEx>
          <w:tblCellMar>
            <w:top w:w="0" w:type="dxa"/>
            <w:bottom w:w="0" w:type="dxa"/>
          </w:tblCellMar>
        </w:tblPrEx>
        <w:tc>
          <w:tcPr>
            <w:tcW w:w="651" w:type="dxa"/>
            <w:tcBorders>
              <w:top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12</w:t>
            </w:r>
          </w:p>
        </w:tc>
        <w:tc>
          <w:tcPr>
            <w:tcW w:w="1338"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Процент выполнения ямочного ремонта</w:t>
            </w:r>
          </w:p>
        </w:tc>
        <w:tc>
          <w:tcPr>
            <w:tcW w:w="807" w:type="dxa"/>
            <w:tcBorders>
              <w:top w:val="single" w:sz="4" w:space="0" w:color="auto"/>
              <w:left w:val="nil"/>
              <w:bottom w:val="single" w:sz="4" w:space="0" w:color="auto"/>
              <w:right w:val="single" w:sz="4" w:space="0" w:color="auto"/>
            </w:tcBorders>
          </w:tcPr>
          <w:p w:rsidR="001F7B9E" w:rsidRDefault="001F7B9E">
            <w:pPr>
              <w:pStyle w:val="aa"/>
              <w:jc w:val="center"/>
              <w:rPr>
                <w:sz w:val="23"/>
                <w:szCs w:val="23"/>
              </w:rPr>
            </w:pPr>
            <w:r>
              <w:rPr>
                <w:sz w:val="23"/>
                <w:szCs w:val="23"/>
              </w:rPr>
              <w:t>%</w:t>
            </w:r>
          </w:p>
        </w:tc>
        <w:tc>
          <w:tcPr>
            <w:tcW w:w="1616"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Показатель, отражающий степень выполнения запланированного объема ямочного ремонта</w:t>
            </w:r>
          </w:p>
        </w:tc>
        <w:tc>
          <w:tcPr>
            <w:tcW w:w="1481" w:type="dxa"/>
            <w:tcBorders>
              <w:top w:val="single" w:sz="4" w:space="0" w:color="auto"/>
              <w:left w:val="nil"/>
              <w:bottom w:val="single" w:sz="4" w:space="0" w:color="auto"/>
              <w:right w:val="single" w:sz="4" w:space="0" w:color="auto"/>
            </w:tcBorders>
          </w:tcPr>
          <w:p w:rsidR="001F7B9E" w:rsidRDefault="001F7B9E">
            <w:pPr>
              <w:pStyle w:val="aa"/>
              <w:jc w:val="center"/>
              <w:rPr>
                <w:sz w:val="23"/>
                <w:szCs w:val="23"/>
              </w:rPr>
            </w:pPr>
            <w:r>
              <w:rPr>
                <w:sz w:val="23"/>
                <w:szCs w:val="23"/>
              </w:rPr>
              <w:t>Полугодовая, показатель за период</w:t>
            </w:r>
          </w:p>
        </w:tc>
        <w:tc>
          <w:tcPr>
            <w:tcW w:w="2416"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Отношение фактически выполненного объема ямочного ремонта к запланированному</w:t>
            </w:r>
          </w:p>
        </w:tc>
        <w:tc>
          <w:tcPr>
            <w:tcW w:w="2289"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Площадь выполненного ямочного ремонта</w:t>
            </w:r>
          </w:p>
        </w:tc>
        <w:tc>
          <w:tcPr>
            <w:tcW w:w="107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3</w:t>
            </w:r>
          </w:p>
        </w:tc>
        <w:tc>
          <w:tcPr>
            <w:tcW w:w="2424"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Информативные сведения МКУ "САТ" о фактических объемах выполненного ямочного ремонта</w:t>
            </w:r>
          </w:p>
        </w:tc>
        <w:tc>
          <w:tcPr>
            <w:tcW w:w="1091" w:type="dxa"/>
            <w:gridSpan w:val="2"/>
            <w:tcBorders>
              <w:top w:val="single" w:sz="4" w:space="0" w:color="auto"/>
              <w:left w:val="nil"/>
              <w:bottom w:val="single" w:sz="4" w:space="0" w:color="auto"/>
            </w:tcBorders>
          </w:tcPr>
          <w:p w:rsidR="001F7B9E" w:rsidRDefault="001F7B9E">
            <w:pPr>
              <w:pStyle w:val="aa"/>
              <w:jc w:val="center"/>
              <w:rPr>
                <w:sz w:val="23"/>
                <w:szCs w:val="23"/>
              </w:rPr>
            </w:pPr>
            <w:r>
              <w:rPr>
                <w:sz w:val="23"/>
                <w:szCs w:val="23"/>
              </w:rPr>
              <w:t>ДЖКХ</w:t>
            </w:r>
          </w:p>
        </w:tc>
      </w:tr>
      <w:tr w:rsidR="001F7B9E">
        <w:tblPrEx>
          <w:tblCellMar>
            <w:top w:w="0" w:type="dxa"/>
            <w:bottom w:w="0" w:type="dxa"/>
          </w:tblCellMar>
        </w:tblPrEx>
        <w:tc>
          <w:tcPr>
            <w:tcW w:w="651" w:type="dxa"/>
            <w:tcBorders>
              <w:top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13</w:t>
            </w:r>
          </w:p>
        </w:tc>
        <w:tc>
          <w:tcPr>
            <w:tcW w:w="1338"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Количество решений суда по предъявленным искам в адрес департамента вследствие ненадлежащего состояния дорожного покрытия</w:t>
            </w:r>
          </w:p>
        </w:tc>
        <w:tc>
          <w:tcPr>
            <w:tcW w:w="807" w:type="dxa"/>
            <w:tcBorders>
              <w:top w:val="single" w:sz="4" w:space="0" w:color="auto"/>
              <w:left w:val="nil"/>
              <w:bottom w:val="single" w:sz="4" w:space="0" w:color="auto"/>
              <w:right w:val="single" w:sz="4" w:space="0" w:color="auto"/>
            </w:tcBorders>
          </w:tcPr>
          <w:p w:rsidR="001F7B9E" w:rsidRDefault="001F7B9E">
            <w:pPr>
              <w:pStyle w:val="aa"/>
              <w:jc w:val="center"/>
              <w:rPr>
                <w:sz w:val="23"/>
                <w:szCs w:val="23"/>
              </w:rPr>
            </w:pPr>
            <w:r>
              <w:rPr>
                <w:sz w:val="23"/>
                <w:szCs w:val="23"/>
              </w:rPr>
              <w:t>Ед.</w:t>
            </w:r>
          </w:p>
        </w:tc>
        <w:tc>
          <w:tcPr>
            <w:tcW w:w="1616"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Показатель, отражающий количество поступивших решений суда по предъявленным искам в адрес департамента вследствие ненадлежащего состояния дорожного покрытия</w:t>
            </w:r>
          </w:p>
        </w:tc>
        <w:tc>
          <w:tcPr>
            <w:tcW w:w="1481" w:type="dxa"/>
            <w:tcBorders>
              <w:top w:val="single" w:sz="4" w:space="0" w:color="auto"/>
              <w:left w:val="nil"/>
              <w:bottom w:val="single" w:sz="4" w:space="0" w:color="auto"/>
              <w:right w:val="single" w:sz="4" w:space="0" w:color="auto"/>
            </w:tcBorders>
          </w:tcPr>
          <w:p w:rsidR="001F7B9E" w:rsidRDefault="001F7B9E">
            <w:pPr>
              <w:pStyle w:val="aa"/>
              <w:jc w:val="center"/>
              <w:rPr>
                <w:sz w:val="23"/>
                <w:szCs w:val="23"/>
              </w:rPr>
            </w:pPr>
            <w:r>
              <w:rPr>
                <w:sz w:val="23"/>
                <w:szCs w:val="23"/>
              </w:rPr>
              <w:t>Ежеквартально, показатель за период (раз в квартал)</w:t>
            </w:r>
          </w:p>
        </w:tc>
        <w:tc>
          <w:tcPr>
            <w:tcW w:w="2416"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Фактически поступившие решения суда от органов судебно-исполнительной системы РФ по предъявленным искам в адрес департамента вследствие ненадлежащего состояния дорожного покрытия</w:t>
            </w:r>
          </w:p>
        </w:tc>
        <w:tc>
          <w:tcPr>
            <w:tcW w:w="2289"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Количество решений суда</w:t>
            </w:r>
          </w:p>
        </w:tc>
        <w:tc>
          <w:tcPr>
            <w:tcW w:w="107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3</w:t>
            </w:r>
          </w:p>
        </w:tc>
        <w:tc>
          <w:tcPr>
            <w:tcW w:w="2424"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Фактически поступившие решения суда от органов судебно-исполнительной системы РФ по предъявленным искам в адрес департамента вследствие ненадлежащего состояния дорожного покрытия</w:t>
            </w:r>
          </w:p>
        </w:tc>
        <w:tc>
          <w:tcPr>
            <w:tcW w:w="1091" w:type="dxa"/>
            <w:gridSpan w:val="2"/>
            <w:tcBorders>
              <w:top w:val="single" w:sz="4" w:space="0" w:color="auto"/>
              <w:left w:val="nil"/>
              <w:bottom w:val="single" w:sz="4" w:space="0" w:color="auto"/>
            </w:tcBorders>
          </w:tcPr>
          <w:p w:rsidR="001F7B9E" w:rsidRDefault="001F7B9E">
            <w:pPr>
              <w:pStyle w:val="aa"/>
              <w:jc w:val="center"/>
              <w:rPr>
                <w:sz w:val="23"/>
                <w:szCs w:val="23"/>
              </w:rPr>
            </w:pPr>
            <w:r>
              <w:rPr>
                <w:sz w:val="23"/>
                <w:szCs w:val="23"/>
              </w:rPr>
              <w:t>ДЖКХ</w:t>
            </w:r>
          </w:p>
        </w:tc>
      </w:tr>
      <w:tr w:rsidR="001F7B9E">
        <w:tblPrEx>
          <w:tblCellMar>
            <w:top w:w="0" w:type="dxa"/>
            <w:bottom w:w="0" w:type="dxa"/>
          </w:tblCellMar>
        </w:tblPrEx>
        <w:tc>
          <w:tcPr>
            <w:tcW w:w="651" w:type="dxa"/>
            <w:tcBorders>
              <w:top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14</w:t>
            </w:r>
          </w:p>
        </w:tc>
        <w:tc>
          <w:tcPr>
            <w:tcW w:w="1338"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Доля дорожной сети Череповецкой городской агломерации, отвечающей нормативным требованиям</w:t>
            </w:r>
          </w:p>
        </w:tc>
        <w:tc>
          <w:tcPr>
            <w:tcW w:w="807" w:type="dxa"/>
            <w:tcBorders>
              <w:top w:val="single" w:sz="4" w:space="0" w:color="auto"/>
              <w:left w:val="nil"/>
              <w:bottom w:val="single" w:sz="4" w:space="0" w:color="auto"/>
              <w:right w:val="single" w:sz="4" w:space="0" w:color="auto"/>
            </w:tcBorders>
          </w:tcPr>
          <w:p w:rsidR="001F7B9E" w:rsidRDefault="001F7B9E">
            <w:pPr>
              <w:pStyle w:val="aa"/>
              <w:jc w:val="center"/>
              <w:rPr>
                <w:sz w:val="23"/>
                <w:szCs w:val="23"/>
              </w:rPr>
            </w:pPr>
            <w:r>
              <w:rPr>
                <w:sz w:val="23"/>
                <w:szCs w:val="23"/>
              </w:rPr>
              <w:t>%</w:t>
            </w:r>
          </w:p>
        </w:tc>
        <w:tc>
          <w:tcPr>
            <w:tcW w:w="1616"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Показатель, характеризующий соответствие состояния дорожной сети Череповецкой городской агломерации нормативным требованиям к транспортно-эксплуатационным показателям</w:t>
            </w:r>
          </w:p>
        </w:tc>
        <w:tc>
          <w:tcPr>
            <w:tcW w:w="1481" w:type="dxa"/>
            <w:tcBorders>
              <w:top w:val="single" w:sz="4" w:space="0" w:color="auto"/>
              <w:left w:val="nil"/>
              <w:bottom w:val="single" w:sz="4" w:space="0" w:color="auto"/>
              <w:right w:val="single" w:sz="4" w:space="0" w:color="auto"/>
            </w:tcBorders>
          </w:tcPr>
          <w:p w:rsidR="001F7B9E" w:rsidRDefault="001F7B9E">
            <w:pPr>
              <w:pStyle w:val="aa"/>
              <w:jc w:val="center"/>
              <w:rPr>
                <w:sz w:val="23"/>
                <w:szCs w:val="23"/>
              </w:rPr>
            </w:pPr>
            <w:r>
              <w:rPr>
                <w:sz w:val="23"/>
                <w:szCs w:val="23"/>
              </w:rPr>
              <w:t>Годовая, показатель за период</w:t>
            </w:r>
          </w:p>
        </w:tc>
        <w:tc>
          <w:tcPr>
            <w:tcW w:w="2416"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i/>
                <w:iCs/>
                <w:sz w:val="23"/>
                <w:szCs w:val="23"/>
              </w:rPr>
              <w:t>N</w:t>
            </w:r>
            <w:r>
              <w:rPr>
                <w:sz w:val="23"/>
                <w:szCs w:val="23"/>
              </w:rPr>
              <w:t>=</w:t>
            </w:r>
            <w:r>
              <w:rPr>
                <w:i/>
                <w:iCs/>
                <w:sz w:val="23"/>
                <w:szCs w:val="23"/>
              </w:rPr>
              <w:t>S</w:t>
            </w:r>
            <w:r>
              <w:rPr>
                <w:sz w:val="23"/>
                <w:szCs w:val="23"/>
                <w:vertAlign w:val="subscript"/>
              </w:rPr>
              <w:t> соот</w:t>
            </w:r>
            <w:r>
              <w:rPr>
                <w:sz w:val="23"/>
                <w:szCs w:val="23"/>
              </w:rPr>
              <w:t>/</w:t>
            </w:r>
            <w:r>
              <w:rPr>
                <w:i/>
                <w:iCs/>
                <w:sz w:val="23"/>
                <w:szCs w:val="23"/>
              </w:rPr>
              <w:t>S</w:t>
            </w:r>
            <w:r>
              <w:rPr>
                <w:sz w:val="23"/>
                <w:szCs w:val="23"/>
                <w:vertAlign w:val="subscript"/>
              </w:rPr>
              <w:t> общ</w:t>
            </w:r>
            <w:r w:rsidR="006E3E61">
              <w:rPr>
                <w:noProof/>
                <w:sz w:val="23"/>
                <w:szCs w:val="23"/>
              </w:rPr>
              <w:drawing>
                <wp:inline distT="0" distB="0" distL="0" distR="0">
                  <wp:extent cx="76200" cy="133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Pr>
                <w:sz w:val="23"/>
                <w:szCs w:val="23"/>
              </w:rPr>
              <w:t>100%</w:t>
            </w:r>
          </w:p>
        </w:tc>
        <w:tc>
          <w:tcPr>
            <w:tcW w:w="2289"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N - значение показателя,</w:t>
            </w:r>
          </w:p>
          <w:p w:rsidR="001F7B9E" w:rsidRDefault="001F7B9E">
            <w:pPr>
              <w:pStyle w:val="ac"/>
              <w:rPr>
                <w:sz w:val="23"/>
                <w:szCs w:val="23"/>
              </w:rPr>
            </w:pPr>
            <w:r>
              <w:rPr>
                <w:sz w:val="23"/>
                <w:szCs w:val="23"/>
              </w:rPr>
              <w:t>S</w:t>
            </w:r>
            <w:r>
              <w:rPr>
                <w:sz w:val="23"/>
                <w:szCs w:val="23"/>
                <w:vertAlign w:val="subscript"/>
              </w:rPr>
              <w:t> соот</w:t>
            </w:r>
            <w:r>
              <w:rPr>
                <w:sz w:val="23"/>
                <w:szCs w:val="23"/>
              </w:rPr>
              <w:t xml:space="preserve"> - общая протяженность дорожной сети Череповецкой городской агломерации, соответствующей нормативным требованиям, км;</w:t>
            </w:r>
          </w:p>
          <w:p w:rsidR="001F7B9E" w:rsidRDefault="001F7B9E">
            <w:pPr>
              <w:pStyle w:val="ac"/>
              <w:rPr>
                <w:sz w:val="23"/>
                <w:szCs w:val="23"/>
              </w:rPr>
            </w:pPr>
            <w:r>
              <w:rPr>
                <w:sz w:val="23"/>
                <w:szCs w:val="23"/>
              </w:rPr>
              <w:t>S</w:t>
            </w:r>
            <w:r>
              <w:rPr>
                <w:sz w:val="23"/>
                <w:szCs w:val="23"/>
                <w:vertAlign w:val="subscript"/>
              </w:rPr>
              <w:t> общ</w:t>
            </w:r>
            <w:r>
              <w:rPr>
                <w:sz w:val="23"/>
                <w:szCs w:val="23"/>
              </w:rPr>
              <w:t xml:space="preserve"> - общая протяженность дорожной сети Череповецкой городской агломерации, км</w:t>
            </w:r>
          </w:p>
        </w:tc>
        <w:tc>
          <w:tcPr>
            <w:tcW w:w="1077" w:type="dxa"/>
            <w:tcBorders>
              <w:top w:val="single" w:sz="4" w:space="0" w:color="auto"/>
              <w:left w:val="nil"/>
              <w:bottom w:val="single" w:sz="4" w:space="0" w:color="auto"/>
              <w:right w:val="single" w:sz="4" w:space="0" w:color="auto"/>
            </w:tcBorders>
          </w:tcPr>
          <w:p w:rsidR="001F7B9E" w:rsidRDefault="001F7B9E">
            <w:pPr>
              <w:pStyle w:val="aa"/>
              <w:jc w:val="center"/>
              <w:rPr>
                <w:sz w:val="23"/>
                <w:szCs w:val="23"/>
              </w:rPr>
            </w:pPr>
            <w:r>
              <w:rPr>
                <w:sz w:val="23"/>
                <w:szCs w:val="23"/>
              </w:rPr>
              <w:t>3</w:t>
            </w:r>
          </w:p>
        </w:tc>
        <w:tc>
          <w:tcPr>
            <w:tcW w:w="2424" w:type="dxa"/>
            <w:tcBorders>
              <w:top w:val="single" w:sz="4" w:space="0" w:color="auto"/>
              <w:left w:val="single" w:sz="4" w:space="0" w:color="auto"/>
              <w:bottom w:val="single" w:sz="4" w:space="0" w:color="auto"/>
              <w:right w:val="single" w:sz="4" w:space="0" w:color="auto"/>
            </w:tcBorders>
          </w:tcPr>
          <w:p w:rsidR="001F7B9E" w:rsidRDefault="001F7B9E">
            <w:pPr>
              <w:pStyle w:val="ac"/>
              <w:rPr>
                <w:sz w:val="23"/>
                <w:szCs w:val="23"/>
              </w:rPr>
            </w:pPr>
            <w:r>
              <w:rPr>
                <w:sz w:val="23"/>
                <w:szCs w:val="23"/>
              </w:rPr>
              <w:t>Данные отдела по эксплуатации территорий ДЖКХ мэрии</w:t>
            </w:r>
          </w:p>
        </w:tc>
        <w:tc>
          <w:tcPr>
            <w:tcW w:w="1091" w:type="dxa"/>
            <w:gridSpan w:val="2"/>
            <w:tcBorders>
              <w:top w:val="single" w:sz="4" w:space="0" w:color="auto"/>
              <w:left w:val="nil"/>
              <w:bottom w:val="single" w:sz="4" w:space="0" w:color="auto"/>
            </w:tcBorders>
          </w:tcPr>
          <w:p w:rsidR="001F7B9E" w:rsidRDefault="001F7B9E">
            <w:pPr>
              <w:pStyle w:val="aa"/>
              <w:jc w:val="center"/>
              <w:rPr>
                <w:sz w:val="23"/>
                <w:szCs w:val="23"/>
              </w:rPr>
            </w:pPr>
            <w:r>
              <w:rPr>
                <w:sz w:val="23"/>
                <w:szCs w:val="23"/>
              </w:rPr>
              <w:t>ДЖКХ</w:t>
            </w:r>
          </w:p>
        </w:tc>
      </w:tr>
      <w:tr w:rsidR="001F7B9E">
        <w:tblPrEx>
          <w:tblCellMar>
            <w:top w:w="0" w:type="dxa"/>
            <w:bottom w:w="0" w:type="dxa"/>
          </w:tblCellMar>
        </w:tblPrEx>
        <w:tc>
          <w:tcPr>
            <w:tcW w:w="651" w:type="dxa"/>
            <w:tcBorders>
              <w:top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15</w:t>
            </w:r>
          </w:p>
        </w:tc>
        <w:tc>
          <w:tcPr>
            <w:tcW w:w="1338"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Количество зарегистрированных дорожно-транспортных происшествий с пострадавшими</w:t>
            </w:r>
          </w:p>
        </w:tc>
        <w:tc>
          <w:tcPr>
            <w:tcW w:w="807" w:type="dxa"/>
            <w:tcBorders>
              <w:top w:val="single" w:sz="4" w:space="0" w:color="auto"/>
              <w:left w:val="nil"/>
              <w:bottom w:val="single" w:sz="4" w:space="0" w:color="auto"/>
              <w:right w:val="single" w:sz="4" w:space="0" w:color="auto"/>
            </w:tcBorders>
          </w:tcPr>
          <w:p w:rsidR="001F7B9E" w:rsidRDefault="001F7B9E">
            <w:pPr>
              <w:pStyle w:val="aa"/>
              <w:jc w:val="center"/>
              <w:rPr>
                <w:sz w:val="23"/>
                <w:szCs w:val="23"/>
              </w:rPr>
            </w:pPr>
            <w:r>
              <w:rPr>
                <w:sz w:val="23"/>
                <w:szCs w:val="23"/>
              </w:rPr>
              <w:t>Ед.</w:t>
            </w:r>
          </w:p>
        </w:tc>
        <w:tc>
          <w:tcPr>
            <w:tcW w:w="1616"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Показатель, отражающий фактическое количество зарегистрированных дорожно-транспортных происшествий с пострадавшими</w:t>
            </w:r>
          </w:p>
        </w:tc>
        <w:tc>
          <w:tcPr>
            <w:tcW w:w="1481" w:type="dxa"/>
            <w:tcBorders>
              <w:top w:val="single" w:sz="4" w:space="0" w:color="auto"/>
              <w:left w:val="nil"/>
              <w:bottom w:val="single" w:sz="4" w:space="0" w:color="auto"/>
              <w:right w:val="single" w:sz="4" w:space="0" w:color="auto"/>
            </w:tcBorders>
          </w:tcPr>
          <w:p w:rsidR="001F7B9E" w:rsidRDefault="001F7B9E">
            <w:pPr>
              <w:pStyle w:val="aa"/>
              <w:jc w:val="center"/>
              <w:rPr>
                <w:sz w:val="23"/>
                <w:szCs w:val="23"/>
              </w:rPr>
            </w:pPr>
            <w:r>
              <w:rPr>
                <w:sz w:val="23"/>
                <w:szCs w:val="23"/>
              </w:rPr>
              <w:t>Полугодовая, показатель за период</w:t>
            </w:r>
          </w:p>
        </w:tc>
        <w:tc>
          <w:tcPr>
            <w:tcW w:w="2416"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Суммарное количество зарегистрированных дорожно-транспортных происшествий с пострадавшими</w:t>
            </w:r>
          </w:p>
        </w:tc>
        <w:tc>
          <w:tcPr>
            <w:tcW w:w="2289"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Количество зарегистрированных дорожно-транспортных происшествий с пострадавшими</w:t>
            </w:r>
          </w:p>
        </w:tc>
        <w:tc>
          <w:tcPr>
            <w:tcW w:w="1077" w:type="dxa"/>
            <w:tcBorders>
              <w:top w:val="single" w:sz="4" w:space="0" w:color="auto"/>
              <w:left w:val="nil"/>
              <w:bottom w:val="single" w:sz="4" w:space="0" w:color="auto"/>
              <w:right w:val="single" w:sz="4" w:space="0" w:color="auto"/>
            </w:tcBorders>
          </w:tcPr>
          <w:p w:rsidR="001F7B9E" w:rsidRDefault="001F7B9E">
            <w:pPr>
              <w:pStyle w:val="aa"/>
              <w:jc w:val="center"/>
              <w:rPr>
                <w:sz w:val="23"/>
                <w:szCs w:val="23"/>
              </w:rPr>
            </w:pPr>
            <w:r>
              <w:rPr>
                <w:sz w:val="23"/>
                <w:szCs w:val="23"/>
              </w:rPr>
              <w:t>3</w:t>
            </w:r>
          </w:p>
        </w:tc>
        <w:tc>
          <w:tcPr>
            <w:tcW w:w="2424" w:type="dxa"/>
            <w:tcBorders>
              <w:top w:val="single" w:sz="4" w:space="0" w:color="auto"/>
              <w:left w:val="single" w:sz="4" w:space="0" w:color="auto"/>
              <w:bottom w:val="single" w:sz="4" w:space="0" w:color="auto"/>
              <w:right w:val="single" w:sz="4" w:space="0" w:color="auto"/>
            </w:tcBorders>
          </w:tcPr>
          <w:p w:rsidR="001F7B9E" w:rsidRDefault="001F7B9E">
            <w:pPr>
              <w:pStyle w:val="ac"/>
              <w:rPr>
                <w:sz w:val="23"/>
                <w:szCs w:val="23"/>
              </w:rPr>
            </w:pPr>
            <w:r>
              <w:rPr>
                <w:sz w:val="23"/>
                <w:szCs w:val="23"/>
              </w:rPr>
              <w:t>Информативные сведения (в произвольной форме) специалистов отдела транспорта ДЖКХ</w:t>
            </w:r>
          </w:p>
        </w:tc>
        <w:tc>
          <w:tcPr>
            <w:tcW w:w="1091" w:type="dxa"/>
            <w:gridSpan w:val="2"/>
            <w:tcBorders>
              <w:top w:val="single" w:sz="4" w:space="0" w:color="auto"/>
              <w:left w:val="nil"/>
              <w:bottom w:val="single" w:sz="4" w:space="0" w:color="auto"/>
            </w:tcBorders>
          </w:tcPr>
          <w:p w:rsidR="001F7B9E" w:rsidRDefault="001F7B9E">
            <w:pPr>
              <w:pStyle w:val="aa"/>
              <w:jc w:val="center"/>
              <w:rPr>
                <w:sz w:val="23"/>
                <w:szCs w:val="23"/>
              </w:rPr>
            </w:pPr>
            <w:r>
              <w:rPr>
                <w:sz w:val="23"/>
                <w:szCs w:val="23"/>
              </w:rPr>
              <w:t>ДЖКХ</w:t>
            </w:r>
          </w:p>
        </w:tc>
      </w:tr>
      <w:tr w:rsidR="001F7B9E">
        <w:tblPrEx>
          <w:tblCellMar>
            <w:top w:w="0" w:type="dxa"/>
            <w:bottom w:w="0" w:type="dxa"/>
          </w:tblCellMar>
        </w:tblPrEx>
        <w:tc>
          <w:tcPr>
            <w:tcW w:w="651" w:type="dxa"/>
            <w:tcBorders>
              <w:top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16</w:t>
            </w:r>
          </w:p>
        </w:tc>
        <w:tc>
          <w:tcPr>
            <w:tcW w:w="1338"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Доля дорожно-транспортных происшествий в местах расположения искусственных неровностей от общего количества дорожно-транспортных происшествий</w:t>
            </w:r>
          </w:p>
        </w:tc>
        <w:tc>
          <w:tcPr>
            <w:tcW w:w="807" w:type="dxa"/>
            <w:tcBorders>
              <w:top w:val="single" w:sz="4" w:space="0" w:color="auto"/>
              <w:left w:val="nil"/>
              <w:bottom w:val="single" w:sz="4" w:space="0" w:color="auto"/>
              <w:right w:val="single" w:sz="4" w:space="0" w:color="auto"/>
            </w:tcBorders>
          </w:tcPr>
          <w:p w:rsidR="001F7B9E" w:rsidRDefault="001F7B9E">
            <w:pPr>
              <w:pStyle w:val="aa"/>
              <w:jc w:val="center"/>
              <w:rPr>
                <w:sz w:val="23"/>
                <w:szCs w:val="23"/>
              </w:rPr>
            </w:pPr>
            <w:r>
              <w:rPr>
                <w:sz w:val="23"/>
                <w:szCs w:val="23"/>
              </w:rPr>
              <w:t>%</w:t>
            </w:r>
          </w:p>
        </w:tc>
        <w:tc>
          <w:tcPr>
            <w:tcW w:w="1616"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Расчетный показатель доли дорожно-транспортных происшествий в местах расположения искусственных неровностей</w:t>
            </w:r>
          </w:p>
        </w:tc>
        <w:tc>
          <w:tcPr>
            <w:tcW w:w="1481" w:type="dxa"/>
            <w:tcBorders>
              <w:top w:val="single" w:sz="4" w:space="0" w:color="auto"/>
              <w:left w:val="nil"/>
              <w:bottom w:val="single" w:sz="4" w:space="0" w:color="auto"/>
              <w:right w:val="single" w:sz="4" w:space="0" w:color="auto"/>
            </w:tcBorders>
          </w:tcPr>
          <w:p w:rsidR="001F7B9E" w:rsidRDefault="001F7B9E">
            <w:pPr>
              <w:pStyle w:val="aa"/>
              <w:jc w:val="center"/>
              <w:rPr>
                <w:sz w:val="23"/>
                <w:szCs w:val="23"/>
              </w:rPr>
            </w:pPr>
            <w:r>
              <w:rPr>
                <w:sz w:val="23"/>
                <w:szCs w:val="23"/>
              </w:rPr>
              <w:t>Полугодовая, показатель за период</w:t>
            </w:r>
          </w:p>
        </w:tc>
        <w:tc>
          <w:tcPr>
            <w:tcW w:w="2416" w:type="dxa"/>
            <w:tcBorders>
              <w:top w:val="single" w:sz="4" w:space="0" w:color="auto"/>
              <w:left w:val="nil"/>
              <w:bottom w:val="single" w:sz="4" w:space="0" w:color="auto"/>
              <w:right w:val="single" w:sz="4" w:space="0" w:color="auto"/>
            </w:tcBorders>
          </w:tcPr>
          <w:p w:rsidR="001F7B9E" w:rsidRDefault="006E3E61">
            <w:pPr>
              <w:pStyle w:val="ac"/>
              <w:rPr>
                <w:sz w:val="23"/>
                <w:szCs w:val="23"/>
              </w:rPr>
            </w:pPr>
            <w:r>
              <w:rPr>
                <w:noProof/>
                <w:sz w:val="23"/>
                <w:szCs w:val="23"/>
              </w:rPr>
              <w:drawing>
                <wp:inline distT="0" distB="0" distL="0" distR="0">
                  <wp:extent cx="1019175" cy="3619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19175" cy="361950"/>
                          </a:xfrm>
                          <a:prstGeom prst="rect">
                            <a:avLst/>
                          </a:prstGeom>
                          <a:noFill/>
                          <a:ln>
                            <a:noFill/>
                          </a:ln>
                        </pic:spPr>
                      </pic:pic>
                    </a:graphicData>
                  </a:graphic>
                </wp:inline>
              </w:drawing>
            </w:r>
          </w:p>
        </w:tc>
        <w:tc>
          <w:tcPr>
            <w:tcW w:w="2289"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КП</w:t>
            </w:r>
            <w:r>
              <w:rPr>
                <w:sz w:val="23"/>
                <w:szCs w:val="23"/>
                <w:vertAlign w:val="subscript"/>
              </w:rPr>
              <w:t> ин</w:t>
            </w:r>
            <w:r>
              <w:rPr>
                <w:sz w:val="23"/>
                <w:szCs w:val="23"/>
              </w:rPr>
              <w:t xml:space="preserve"> - количество дорожно-транспортных происшествий в местах расположения искусственных неровностей с пострадавшими пешеходами (информация базы данных АИУС УМВД России по Вологодской области);</w:t>
            </w:r>
          </w:p>
          <w:p w:rsidR="001F7B9E" w:rsidRDefault="001F7B9E">
            <w:pPr>
              <w:pStyle w:val="ac"/>
              <w:rPr>
                <w:sz w:val="23"/>
                <w:szCs w:val="23"/>
              </w:rPr>
            </w:pPr>
            <w:r>
              <w:rPr>
                <w:sz w:val="23"/>
                <w:szCs w:val="23"/>
              </w:rPr>
              <w:t>ОК</w:t>
            </w:r>
            <w:r>
              <w:rPr>
                <w:sz w:val="23"/>
                <w:szCs w:val="23"/>
                <w:vertAlign w:val="subscript"/>
              </w:rPr>
              <w:t> дтп</w:t>
            </w:r>
            <w:r>
              <w:rPr>
                <w:sz w:val="23"/>
                <w:szCs w:val="23"/>
              </w:rPr>
              <w:t xml:space="preserve"> - общее количество дорожно-транспортных происшествий по городу (информация базы данных АИУС УМВД России по Вологодской области)</w:t>
            </w:r>
          </w:p>
        </w:tc>
        <w:tc>
          <w:tcPr>
            <w:tcW w:w="1077" w:type="dxa"/>
            <w:tcBorders>
              <w:top w:val="single" w:sz="4" w:space="0" w:color="auto"/>
              <w:left w:val="nil"/>
              <w:bottom w:val="single" w:sz="4" w:space="0" w:color="auto"/>
              <w:right w:val="single" w:sz="4" w:space="0" w:color="auto"/>
            </w:tcBorders>
          </w:tcPr>
          <w:p w:rsidR="001F7B9E" w:rsidRDefault="001F7B9E">
            <w:pPr>
              <w:pStyle w:val="aa"/>
              <w:jc w:val="center"/>
              <w:rPr>
                <w:sz w:val="23"/>
                <w:szCs w:val="23"/>
              </w:rPr>
            </w:pPr>
            <w:r>
              <w:rPr>
                <w:sz w:val="23"/>
                <w:szCs w:val="23"/>
              </w:rPr>
              <w:t>3</w:t>
            </w:r>
          </w:p>
        </w:tc>
        <w:tc>
          <w:tcPr>
            <w:tcW w:w="2424" w:type="dxa"/>
            <w:tcBorders>
              <w:top w:val="single" w:sz="4" w:space="0" w:color="auto"/>
              <w:left w:val="single" w:sz="4" w:space="0" w:color="auto"/>
              <w:bottom w:val="single" w:sz="4" w:space="0" w:color="auto"/>
              <w:right w:val="single" w:sz="4" w:space="0" w:color="auto"/>
            </w:tcBorders>
          </w:tcPr>
          <w:p w:rsidR="001F7B9E" w:rsidRDefault="001F7B9E">
            <w:pPr>
              <w:pStyle w:val="ac"/>
              <w:rPr>
                <w:sz w:val="23"/>
                <w:szCs w:val="23"/>
              </w:rPr>
            </w:pPr>
            <w:r>
              <w:rPr>
                <w:sz w:val="23"/>
                <w:szCs w:val="23"/>
              </w:rPr>
              <w:t>Управление Министерства внутренних дел Российской Федерации по городу Череповцу</w:t>
            </w:r>
          </w:p>
        </w:tc>
        <w:tc>
          <w:tcPr>
            <w:tcW w:w="1091" w:type="dxa"/>
            <w:gridSpan w:val="2"/>
            <w:tcBorders>
              <w:top w:val="single" w:sz="4" w:space="0" w:color="auto"/>
              <w:left w:val="nil"/>
              <w:bottom w:val="single" w:sz="4" w:space="0" w:color="auto"/>
            </w:tcBorders>
          </w:tcPr>
          <w:p w:rsidR="001F7B9E" w:rsidRDefault="001F7B9E">
            <w:pPr>
              <w:pStyle w:val="aa"/>
              <w:jc w:val="center"/>
              <w:rPr>
                <w:sz w:val="23"/>
                <w:szCs w:val="23"/>
              </w:rPr>
            </w:pPr>
            <w:r>
              <w:rPr>
                <w:sz w:val="23"/>
                <w:szCs w:val="23"/>
              </w:rPr>
              <w:t>ДЖКХ</w:t>
            </w:r>
          </w:p>
        </w:tc>
      </w:tr>
      <w:tr w:rsidR="001F7B9E">
        <w:tblPrEx>
          <w:tblCellMar>
            <w:top w:w="0" w:type="dxa"/>
            <w:bottom w:w="0" w:type="dxa"/>
          </w:tblCellMar>
        </w:tblPrEx>
        <w:tc>
          <w:tcPr>
            <w:tcW w:w="651" w:type="dxa"/>
            <w:tcBorders>
              <w:top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17</w:t>
            </w:r>
          </w:p>
        </w:tc>
        <w:tc>
          <w:tcPr>
            <w:tcW w:w="1338"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Доля пострадавших пешеходов в местах нанесения горизонтальной дорожной разметки "Пешеходный переход" краской желтого цвета от общего количества пешеходов, пострадавших в результате дорожно-транспортных происшествий по городу</w:t>
            </w:r>
          </w:p>
        </w:tc>
        <w:tc>
          <w:tcPr>
            <w:tcW w:w="807" w:type="dxa"/>
            <w:tcBorders>
              <w:top w:val="single" w:sz="4" w:space="0" w:color="auto"/>
              <w:left w:val="nil"/>
              <w:bottom w:val="single" w:sz="4" w:space="0" w:color="auto"/>
              <w:right w:val="single" w:sz="4" w:space="0" w:color="auto"/>
            </w:tcBorders>
          </w:tcPr>
          <w:p w:rsidR="001F7B9E" w:rsidRDefault="001F7B9E">
            <w:pPr>
              <w:pStyle w:val="aa"/>
              <w:jc w:val="center"/>
              <w:rPr>
                <w:sz w:val="23"/>
                <w:szCs w:val="23"/>
              </w:rPr>
            </w:pPr>
            <w:r>
              <w:rPr>
                <w:sz w:val="23"/>
                <w:szCs w:val="23"/>
              </w:rPr>
              <w:t>%</w:t>
            </w:r>
          </w:p>
        </w:tc>
        <w:tc>
          <w:tcPr>
            <w:tcW w:w="1616"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Расчетный показатель доли дорожно-транспортных происшествий в местах нанесения горизонтальной дорожной разметки "Пешеходный переход" краской желтого цвета</w:t>
            </w:r>
          </w:p>
        </w:tc>
        <w:tc>
          <w:tcPr>
            <w:tcW w:w="1481" w:type="dxa"/>
            <w:tcBorders>
              <w:top w:val="single" w:sz="4" w:space="0" w:color="auto"/>
              <w:left w:val="nil"/>
              <w:bottom w:val="single" w:sz="4" w:space="0" w:color="auto"/>
              <w:right w:val="single" w:sz="4" w:space="0" w:color="auto"/>
            </w:tcBorders>
          </w:tcPr>
          <w:p w:rsidR="001F7B9E" w:rsidRDefault="001F7B9E">
            <w:pPr>
              <w:pStyle w:val="aa"/>
              <w:jc w:val="center"/>
              <w:rPr>
                <w:sz w:val="23"/>
                <w:szCs w:val="23"/>
              </w:rPr>
            </w:pPr>
            <w:r>
              <w:rPr>
                <w:sz w:val="23"/>
                <w:szCs w:val="23"/>
              </w:rPr>
              <w:t>Годовая, показатель за период</w:t>
            </w:r>
          </w:p>
        </w:tc>
        <w:tc>
          <w:tcPr>
            <w:tcW w:w="2416" w:type="dxa"/>
            <w:tcBorders>
              <w:top w:val="single" w:sz="4" w:space="0" w:color="auto"/>
              <w:left w:val="nil"/>
              <w:bottom w:val="single" w:sz="4" w:space="0" w:color="auto"/>
              <w:right w:val="single" w:sz="4" w:space="0" w:color="auto"/>
            </w:tcBorders>
          </w:tcPr>
          <w:p w:rsidR="001F7B9E" w:rsidRDefault="006E3E61">
            <w:pPr>
              <w:pStyle w:val="ac"/>
              <w:rPr>
                <w:sz w:val="23"/>
                <w:szCs w:val="23"/>
              </w:rPr>
            </w:pPr>
            <w:r>
              <w:rPr>
                <w:noProof/>
                <w:sz w:val="23"/>
                <w:szCs w:val="23"/>
              </w:rPr>
              <w:drawing>
                <wp:inline distT="0" distB="0" distL="0" distR="0">
                  <wp:extent cx="1019175" cy="3619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019175" cy="361950"/>
                          </a:xfrm>
                          <a:prstGeom prst="rect">
                            <a:avLst/>
                          </a:prstGeom>
                          <a:noFill/>
                          <a:ln>
                            <a:noFill/>
                          </a:ln>
                        </pic:spPr>
                      </pic:pic>
                    </a:graphicData>
                  </a:graphic>
                </wp:inline>
              </w:drawing>
            </w:r>
          </w:p>
        </w:tc>
        <w:tc>
          <w:tcPr>
            <w:tcW w:w="2289" w:type="dxa"/>
            <w:tcBorders>
              <w:top w:val="single" w:sz="4" w:space="0" w:color="auto"/>
              <w:left w:val="nil"/>
              <w:bottom w:val="single" w:sz="4" w:space="0" w:color="auto"/>
              <w:right w:val="single" w:sz="4" w:space="0" w:color="auto"/>
            </w:tcBorders>
          </w:tcPr>
          <w:p w:rsidR="001F7B9E" w:rsidRDefault="001F7B9E">
            <w:pPr>
              <w:pStyle w:val="ac"/>
              <w:rPr>
                <w:sz w:val="23"/>
                <w:szCs w:val="23"/>
              </w:rPr>
            </w:pPr>
            <w:r>
              <w:rPr>
                <w:sz w:val="23"/>
                <w:szCs w:val="23"/>
              </w:rPr>
              <w:t>КП</w:t>
            </w:r>
            <w:r>
              <w:rPr>
                <w:sz w:val="23"/>
                <w:szCs w:val="23"/>
                <w:vertAlign w:val="subscript"/>
              </w:rPr>
              <w:t> жл</w:t>
            </w:r>
            <w:r>
              <w:rPr>
                <w:sz w:val="23"/>
                <w:szCs w:val="23"/>
              </w:rPr>
              <w:t xml:space="preserve"> - общее количество пешеходов, пострадавших и погибших в результате дорожно-транспортных происшествий по городу в период с 01.08 по 31.10 (информация базы данных АИУС УМВД России по Вологодской области);</w:t>
            </w:r>
          </w:p>
          <w:p w:rsidR="001F7B9E" w:rsidRDefault="001F7B9E">
            <w:pPr>
              <w:pStyle w:val="ac"/>
              <w:rPr>
                <w:sz w:val="23"/>
                <w:szCs w:val="23"/>
              </w:rPr>
            </w:pPr>
            <w:r>
              <w:rPr>
                <w:sz w:val="23"/>
                <w:szCs w:val="23"/>
              </w:rPr>
              <w:t>ОК</w:t>
            </w:r>
            <w:r>
              <w:rPr>
                <w:sz w:val="23"/>
                <w:szCs w:val="23"/>
                <w:vertAlign w:val="subscript"/>
              </w:rPr>
              <w:t> дтп</w:t>
            </w:r>
            <w:r>
              <w:rPr>
                <w:sz w:val="23"/>
                <w:szCs w:val="23"/>
              </w:rPr>
              <w:t xml:space="preserve"> - общее количество пешеходов, пострадавших и погибших в результате дорожно-транспортных происшествий по городу в период с 01.08 по 31.10 (информация базы данных АИУС УМВД России по Вологодской области)</w:t>
            </w:r>
          </w:p>
        </w:tc>
        <w:tc>
          <w:tcPr>
            <w:tcW w:w="1077" w:type="dxa"/>
            <w:tcBorders>
              <w:top w:val="single" w:sz="4" w:space="0" w:color="auto"/>
              <w:left w:val="nil"/>
              <w:bottom w:val="single" w:sz="4" w:space="0" w:color="auto"/>
              <w:right w:val="single" w:sz="4" w:space="0" w:color="auto"/>
            </w:tcBorders>
          </w:tcPr>
          <w:p w:rsidR="001F7B9E" w:rsidRDefault="001F7B9E">
            <w:pPr>
              <w:pStyle w:val="aa"/>
              <w:jc w:val="center"/>
              <w:rPr>
                <w:sz w:val="23"/>
                <w:szCs w:val="23"/>
              </w:rPr>
            </w:pPr>
            <w:r>
              <w:rPr>
                <w:sz w:val="23"/>
                <w:szCs w:val="23"/>
              </w:rPr>
              <w:t>3</w:t>
            </w:r>
          </w:p>
        </w:tc>
        <w:tc>
          <w:tcPr>
            <w:tcW w:w="2424" w:type="dxa"/>
            <w:tcBorders>
              <w:top w:val="single" w:sz="4" w:space="0" w:color="auto"/>
              <w:left w:val="single" w:sz="4" w:space="0" w:color="auto"/>
              <w:bottom w:val="single" w:sz="4" w:space="0" w:color="auto"/>
              <w:right w:val="single" w:sz="4" w:space="0" w:color="auto"/>
            </w:tcBorders>
          </w:tcPr>
          <w:p w:rsidR="001F7B9E" w:rsidRDefault="001F7B9E">
            <w:pPr>
              <w:pStyle w:val="ac"/>
              <w:rPr>
                <w:sz w:val="23"/>
                <w:szCs w:val="23"/>
              </w:rPr>
            </w:pPr>
            <w:r>
              <w:rPr>
                <w:sz w:val="23"/>
                <w:szCs w:val="23"/>
              </w:rPr>
              <w:t>Управление Министерства внутренних дел Российской Федерации по городу Череповцу</w:t>
            </w:r>
          </w:p>
        </w:tc>
        <w:tc>
          <w:tcPr>
            <w:tcW w:w="1091" w:type="dxa"/>
            <w:gridSpan w:val="2"/>
            <w:tcBorders>
              <w:top w:val="single" w:sz="4" w:space="0" w:color="auto"/>
              <w:left w:val="nil"/>
              <w:bottom w:val="single" w:sz="4" w:space="0" w:color="auto"/>
            </w:tcBorders>
          </w:tcPr>
          <w:p w:rsidR="001F7B9E" w:rsidRDefault="001F7B9E">
            <w:pPr>
              <w:pStyle w:val="aa"/>
              <w:jc w:val="center"/>
              <w:rPr>
                <w:sz w:val="23"/>
                <w:szCs w:val="23"/>
              </w:rPr>
            </w:pPr>
            <w:r>
              <w:rPr>
                <w:sz w:val="23"/>
                <w:szCs w:val="23"/>
              </w:rPr>
              <w:t>ДЖКХ</w:t>
            </w:r>
          </w:p>
        </w:tc>
      </w:tr>
      <w:tr w:rsidR="001F7B9E">
        <w:tblPrEx>
          <w:tblCellMar>
            <w:top w:w="0" w:type="dxa"/>
            <w:bottom w:w="0" w:type="dxa"/>
          </w:tblCellMar>
        </w:tblPrEx>
        <w:trPr>
          <w:gridAfter w:val="1"/>
          <w:wAfter w:w="14" w:type="dxa"/>
        </w:trPr>
        <w:tc>
          <w:tcPr>
            <w:tcW w:w="651" w:type="dxa"/>
            <w:tcBorders>
              <w:top w:val="single" w:sz="4" w:space="0" w:color="auto"/>
              <w:bottom w:val="single" w:sz="4" w:space="0" w:color="auto"/>
              <w:right w:val="single" w:sz="4" w:space="0" w:color="auto"/>
            </w:tcBorders>
          </w:tcPr>
          <w:p w:rsidR="001F7B9E" w:rsidRDefault="001F7B9E">
            <w:pPr>
              <w:pStyle w:val="aa"/>
              <w:rPr>
                <w:sz w:val="23"/>
                <w:szCs w:val="23"/>
              </w:rPr>
            </w:pPr>
          </w:p>
        </w:tc>
        <w:bookmarkStart w:id="87" w:name="sub_10063"/>
        <w:tc>
          <w:tcPr>
            <w:tcW w:w="14525" w:type="dxa"/>
            <w:gridSpan w:val="9"/>
            <w:tcBorders>
              <w:top w:val="single" w:sz="4" w:space="0" w:color="auto"/>
              <w:left w:val="nil"/>
              <w:bottom w:val="single" w:sz="4" w:space="0" w:color="auto"/>
            </w:tcBorders>
          </w:tcPr>
          <w:p w:rsidR="001F7B9E" w:rsidRDefault="001F7B9E">
            <w:pPr>
              <w:pStyle w:val="aa"/>
              <w:jc w:val="center"/>
              <w:rPr>
                <w:sz w:val="23"/>
                <w:szCs w:val="23"/>
              </w:rPr>
            </w:pPr>
            <w:r>
              <w:rPr>
                <w:sz w:val="23"/>
                <w:szCs w:val="23"/>
              </w:rPr>
              <w:fldChar w:fldCharType="begin"/>
            </w:r>
            <w:r>
              <w:rPr>
                <w:sz w:val="23"/>
                <w:szCs w:val="23"/>
              </w:rPr>
              <w:instrText>HYPERLINK \l "sub_48"</w:instrText>
            </w:r>
            <w:r w:rsidR="001B2F1E">
              <w:rPr>
                <w:sz w:val="23"/>
                <w:szCs w:val="23"/>
              </w:rPr>
            </w:r>
            <w:r>
              <w:rPr>
                <w:sz w:val="23"/>
                <w:szCs w:val="23"/>
              </w:rPr>
              <w:fldChar w:fldCharType="separate"/>
            </w:r>
            <w:r>
              <w:rPr>
                <w:rStyle w:val="a4"/>
                <w:rFonts w:cs="Times New Roman CYR"/>
                <w:sz w:val="23"/>
                <w:szCs w:val="23"/>
              </w:rPr>
              <w:t>Подпрограмма 3</w:t>
            </w:r>
            <w:r>
              <w:rPr>
                <w:sz w:val="23"/>
                <w:szCs w:val="23"/>
              </w:rPr>
              <w:fldChar w:fldCharType="end"/>
            </w:r>
            <w:r>
              <w:rPr>
                <w:sz w:val="23"/>
                <w:szCs w:val="23"/>
              </w:rPr>
              <w:t xml:space="preserve"> "Содержание и ремонт жилищного фонда"</w:t>
            </w:r>
            <w:bookmarkEnd w:id="87"/>
          </w:p>
        </w:tc>
      </w:tr>
      <w:tr w:rsidR="001F7B9E">
        <w:tblPrEx>
          <w:tblCellMar>
            <w:top w:w="0" w:type="dxa"/>
            <w:bottom w:w="0" w:type="dxa"/>
          </w:tblCellMar>
        </w:tblPrEx>
        <w:tc>
          <w:tcPr>
            <w:tcW w:w="651" w:type="dxa"/>
            <w:tcBorders>
              <w:top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18</w:t>
            </w:r>
          </w:p>
        </w:tc>
        <w:tc>
          <w:tcPr>
            <w:tcW w:w="1338" w:type="dxa"/>
            <w:tcBorders>
              <w:top w:val="single" w:sz="4" w:space="0" w:color="auto"/>
              <w:left w:val="single" w:sz="4" w:space="0" w:color="auto"/>
              <w:bottom w:val="single" w:sz="4" w:space="0" w:color="auto"/>
              <w:right w:val="single" w:sz="4" w:space="0" w:color="auto"/>
            </w:tcBorders>
          </w:tcPr>
          <w:p w:rsidR="001F7B9E" w:rsidRDefault="001F7B9E">
            <w:pPr>
              <w:pStyle w:val="ac"/>
              <w:rPr>
                <w:sz w:val="23"/>
                <w:szCs w:val="23"/>
              </w:rPr>
            </w:pPr>
            <w:r>
              <w:rPr>
                <w:sz w:val="23"/>
                <w:szCs w:val="23"/>
              </w:rPr>
              <w:t>Количество МКД, общее имущество в которых капитально отремонтировано за счет дополнительных средств собственников за соответствующий период</w:t>
            </w:r>
          </w:p>
        </w:tc>
        <w:tc>
          <w:tcPr>
            <w:tcW w:w="80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Шт.</w:t>
            </w:r>
          </w:p>
        </w:tc>
        <w:tc>
          <w:tcPr>
            <w:tcW w:w="1616" w:type="dxa"/>
            <w:tcBorders>
              <w:top w:val="single" w:sz="4" w:space="0" w:color="auto"/>
              <w:left w:val="single" w:sz="4" w:space="0" w:color="auto"/>
              <w:bottom w:val="single" w:sz="4" w:space="0" w:color="auto"/>
              <w:right w:val="single" w:sz="4" w:space="0" w:color="auto"/>
            </w:tcBorders>
          </w:tcPr>
          <w:p w:rsidR="001F7B9E" w:rsidRDefault="001F7B9E">
            <w:pPr>
              <w:pStyle w:val="ac"/>
              <w:rPr>
                <w:sz w:val="23"/>
                <w:szCs w:val="23"/>
              </w:rPr>
            </w:pPr>
            <w:r>
              <w:rPr>
                <w:sz w:val="23"/>
                <w:szCs w:val="23"/>
              </w:rPr>
              <w:t>Показывает количество МКД, в которых на основании решений общих собраний собственников выполнен капитальный ремонт их общего имущества за средства собственников, собранные дополнительно от взносов на капитальный ремонт</w:t>
            </w:r>
          </w:p>
        </w:tc>
        <w:tc>
          <w:tcPr>
            <w:tcW w:w="1481"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Ежемесячно, по состоянию на 1-е число месяца, следующего за расчетным</w:t>
            </w:r>
          </w:p>
        </w:tc>
        <w:tc>
          <w:tcPr>
            <w:tcW w:w="2416" w:type="dxa"/>
            <w:tcBorders>
              <w:top w:val="single" w:sz="4" w:space="0" w:color="auto"/>
              <w:left w:val="single" w:sz="4" w:space="0" w:color="auto"/>
              <w:bottom w:val="single" w:sz="4" w:space="0" w:color="auto"/>
              <w:right w:val="single" w:sz="4" w:space="0" w:color="auto"/>
            </w:tcBorders>
          </w:tcPr>
          <w:p w:rsidR="001F7B9E" w:rsidRDefault="001F7B9E">
            <w:pPr>
              <w:pStyle w:val="ac"/>
              <w:rPr>
                <w:sz w:val="23"/>
                <w:szCs w:val="23"/>
              </w:rPr>
            </w:pPr>
            <w:r>
              <w:rPr>
                <w:sz w:val="23"/>
                <w:szCs w:val="23"/>
              </w:rPr>
              <w:t>Суммарное количество МКД, общее имущество в которых за соответствующий период времени капитально отремонтировано за счет дополнительных средств собственников</w:t>
            </w:r>
          </w:p>
        </w:tc>
        <w:tc>
          <w:tcPr>
            <w:tcW w:w="2289" w:type="dxa"/>
            <w:tcBorders>
              <w:top w:val="single" w:sz="4" w:space="0" w:color="auto"/>
              <w:left w:val="single" w:sz="4" w:space="0" w:color="auto"/>
              <w:bottom w:val="single" w:sz="4" w:space="0" w:color="auto"/>
              <w:right w:val="single" w:sz="4" w:space="0" w:color="auto"/>
            </w:tcBorders>
          </w:tcPr>
          <w:p w:rsidR="001F7B9E" w:rsidRDefault="001F7B9E">
            <w:pPr>
              <w:pStyle w:val="ac"/>
              <w:rPr>
                <w:sz w:val="23"/>
                <w:szCs w:val="23"/>
              </w:rPr>
            </w:pPr>
            <w:r>
              <w:rPr>
                <w:sz w:val="23"/>
                <w:szCs w:val="23"/>
              </w:rPr>
              <w:t>Количество МКД, общее имущество в которых за соответствующий период времени капитально отремонтировано за счет дополнительных средств собственников</w:t>
            </w:r>
          </w:p>
        </w:tc>
        <w:tc>
          <w:tcPr>
            <w:tcW w:w="107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3</w:t>
            </w:r>
          </w:p>
        </w:tc>
        <w:tc>
          <w:tcPr>
            <w:tcW w:w="2424" w:type="dxa"/>
            <w:tcBorders>
              <w:top w:val="single" w:sz="4" w:space="0" w:color="auto"/>
              <w:left w:val="single" w:sz="4" w:space="0" w:color="auto"/>
              <w:bottom w:val="single" w:sz="4" w:space="0" w:color="auto"/>
              <w:right w:val="single" w:sz="4" w:space="0" w:color="auto"/>
            </w:tcBorders>
          </w:tcPr>
          <w:p w:rsidR="001F7B9E" w:rsidRDefault="001F7B9E">
            <w:pPr>
              <w:pStyle w:val="ac"/>
              <w:rPr>
                <w:sz w:val="23"/>
                <w:szCs w:val="23"/>
              </w:rPr>
            </w:pPr>
            <w:r>
              <w:rPr>
                <w:sz w:val="23"/>
                <w:szCs w:val="23"/>
              </w:rPr>
              <w:t>Сведения отдела управления жилищным фондом (протоколы общих собраний собственников помещений МКД, согласованные с ДЖКХ сметы расходов на проведение ремонтных работ, договоры с подрядными организациями на осуществление капитальных ремонтов, акты выполненных работ, подписанные собственниками помещений МКД либо уполномоченным ими лицами)</w:t>
            </w:r>
          </w:p>
        </w:tc>
        <w:tc>
          <w:tcPr>
            <w:tcW w:w="1091" w:type="dxa"/>
            <w:gridSpan w:val="2"/>
            <w:tcBorders>
              <w:top w:val="single" w:sz="4" w:space="0" w:color="auto"/>
              <w:left w:val="single" w:sz="4" w:space="0" w:color="auto"/>
              <w:bottom w:val="single" w:sz="4" w:space="0" w:color="auto"/>
            </w:tcBorders>
          </w:tcPr>
          <w:p w:rsidR="001F7B9E" w:rsidRDefault="001F7B9E">
            <w:pPr>
              <w:pStyle w:val="aa"/>
              <w:jc w:val="center"/>
              <w:rPr>
                <w:sz w:val="23"/>
                <w:szCs w:val="23"/>
              </w:rPr>
            </w:pPr>
            <w:r>
              <w:rPr>
                <w:sz w:val="23"/>
                <w:szCs w:val="23"/>
              </w:rPr>
              <w:t>ДЖКХ</w:t>
            </w:r>
          </w:p>
        </w:tc>
      </w:tr>
      <w:tr w:rsidR="001F7B9E">
        <w:tblPrEx>
          <w:tblCellMar>
            <w:top w:w="0" w:type="dxa"/>
            <w:bottom w:w="0" w:type="dxa"/>
          </w:tblCellMar>
        </w:tblPrEx>
        <w:tc>
          <w:tcPr>
            <w:tcW w:w="651" w:type="dxa"/>
            <w:tcBorders>
              <w:top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19</w:t>
            </w:r>
          </w:p>
        </w:tc>
        <w:tc>
          <w:tcPr>
            <w:tcW w:w="1338" w:type="dxa"/>
            <w:tcBorders>
              <w:top w:val="single" w:sz="4" w:space="0" w:color="auto"/>
              <w:left w:val="single" w:sz="4" w:space="0" w:color="auto"/>
              <w:bottom w:val="single" w:sz="4" w:space="0" w:color="auto"/>
              <w:right w:val="single" w:sz="4" w:space="0" w:color="auto"/>
            </w:tcBorders>
          </w:tcPr>
          <w:p w:rsidR="001F7B9E" w:rsidRDefault="001F7B9E">
            <w:pPr>
              <w:pStyle w:val="ac"/>
              <w:rPr>
                <w:sz w:val="23"/>
                <w:szCs w:val="23"/>
              </w:rPr>
            </w:pPr>
            <w:r>
              <w:rPr>
                <w:sz w:val="23"/>
                <w:szCs w:val="23"/>
              </w:rPr>
              <w:t>Уровень возмещения затрат на осуществление полномочий собственника муниципального жилищного фонда в части долевого участия в проведении капитального ремонта жилищного фонда, выполняемого за счет дополнительных средств собственников за соответствующий период</w:t>
            </w:r>
          </w:p>
        </w:tc>
        <w:tc>
          <w:tcPr>
            <w:tcW w:w="80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w:t>
            </w:r>
          </w:p>
        </w:tc>
        <w:tc>
          <w:tcPr>
            <w:tcW w:w="1616" w:type="dxa"/>
            <w:tcBorders>
              <w:top w:val="single" w:sz="4" w:space="0" w:color="auto"/>
              <w:left w:val="single" w:sz="4" w:space="0" w:color="auto"/>
              <w:bottom w:val="single" w:sz="4" w:space="0" w:color="auto"/>
              <w:right w:val="single" w:sz="4" w:space="0" w:color="auto"/>
            </w:tcBorders>
          </w:tcPr>
          <w:p w:rsidR="001F7B9E" w:rsidRDefault="001F7B9E">
            <w:pPr>
              <w:pStyle w:val="ac"/>
              <w:rPr>
                <w:sz w:val="23"/>
                <w:szCs w:val="23"/>
              </w:rPr>
            </w:pPr>
            <w:r>
              <w:rPr>
                <w:sz w:val="23"/>
                <w:szCs w:val="23"/>
              </w:rPr>
              <w:t>Показывает долю возмещения затрат в части проведения капитального ремонта жилищного фонда, выполняемого за счет дополнительных средств собственников за соответствующий период от суммы средств, предъявленных муниципалитету на возмещение указанных затрат</w:t>
            </w:r>
          </w:p>
        </w:tc>
        <w:tc>
          <w:tcPr>
            <w:tcW w:w="1481"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Ежемесячно, по состоянию на 1-е число месяца, следующего за расчетным</w:t>
            </w:r>
          </w:p>
        </w:tc>
        <w:tc>
          <w:tcPr>
            <w:tcW w:w="2416" w:type="dxa"/>
            <w:tcBorders>
              <w:top w:val="single" w:sz="4" w:space="0" w:color="auto"/>
              <w:left w:val="single" w:sz="4" w:space="0" w:color="auto"/>
              <w:bottom w:val="single" w:sz="4" w:space="0" w:color="auto"/>
              <w:right w:val="single" w:sz="4" w:space="0" w:color="auto"/>
            </w:tcBorders>
          </w:tcPr>
          <w:p w:rsidR="001F7B9E" w:rsidRDefault="006E3E61">
            <w:pPr>
              <w:pStyle w:val="ac"/>
              <w:rPr>
                <w:sz w:val="23"/>
                <w:szCs w:val="23"/>
              </w:rPr>
            </w:pPr>
            <w:r>
              <w:rPr>
                <w:noProof/>
                <w:sz w:val="23"/>
                <w:szCs w:val="23"/>
              </w:rPr>
              <w:drawing>
                <wp:inline distT="0" distB="0" distL="0" distR="0">
                  <wp:extent cx="1066800" cy="3619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066800" cy="361950"/>
                          </a:xfrm>
                          <a:prstGeom prst="rect">
                            <a:avLst/>
                          </a:prstGeom>
                          <a:noFill/>
                          <a:ln>
                            <a:noFill/>
                          </a:ln>
                        </pic:spPr>
                      </pic:pic>
                    </a:graphicData>
                  </a:graphic>
                </wp:inline>
              </w:drawing>
            </w:r>
          </w:p>
        </w:tc>
        <w:tc>
          <w:tcPr>
            <w:tcW w:w="2289" w:type="dxa"/>
            <w:tcBorders>
              <w:top w:val="single" w:sz="4" w:space="0" w:color="auto"/>
              <w:left w:val="single" w:sz="4" w:space="0" w:color="auto"/>
              <w:bottom w:val="single" w:sz="4" w:space="0" w:color="auto"/>
              <w:right w:val="single" w:sz="4" w:space="0" w:color="auto"/>
            </w:tcBorders>
          </w:tcPr>
          <w:p w:rsidR="001F7B9E" w:rsidRDefault="006E3E61">
            <w:pPr>
              <w:pStyle w:val="ac"/>
              <w:rPr>
                <w:sz w:val="23"/>
                <w:szCs w:val="23"/>
              </w:rPr>
            </w:pPr>
            <w:r>
              <w:rPr>
                <w:noProof/>
                <w:sz w:val="23"/>
                <w:szCs w:val="23"/>
              </w:rPr>
              <w:drawing>
                <wp:inline distT="0" distB="0" distL="0" distR="0">
                  <wp:extent cx="76200" cy="1333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sidR="001F7B9E">
              <w:rPr>
                <w:sz w:val="23"/>
                <w:szCs w:val="23"/>
                <w:vertAlign w:val="subscript"/>
              </w:rPr>
              <w:t> возмещения</w:t>
            </w:r>
            <w:r w:rsidR="001F7B9E">
              <w:rPr>
                <w:sz w:val="23"/>
                <w:szCs w:val="23"/>
              </w:rPr>
              <w:t xml:space="preserve"> - сумма всех денежных средств, перечисленных в рамках исполнения </w:t>
            </w:r>
            <w:hyperlink r:id="rId85" w:history="1">
              <w:r w:rsidR="001F7B9E">
                <w:rPr>
                  <w:rStyle w:val="a4"/>
                  <w:rFonts w:cs="Times New Roman CYR"/>
                  <w:sz w:val="23"/>
                  <w:szCs w:val="23"/>
                </w:rPr>
                <w:t>постановления</w:t>
              </w:r>
            </w:hyperlink>
            <w:r w:rsidR="001F7B9E">
              <w:rPr>
                <w:sz w:val="23"/>
                <w:szCs w:val="23"/>
              </w:rPr>
              <w:t xml:space="preserve"> мэра города от 12.12.2008 N 4421 за капитальный ремонт жилищного фонда, осуществленный за счет средств собственников, за соответствующий период;</w:t>
            </w:r>
          </w:p>
          <w:p w:rsidR="001F7B9E" w:rsidRDefault="006E3E61">
            <w:pPr>
              <w:pStyle w:val="ac"/>
              <w:rPr>
                <w:sz w:val="23"/>
                <w:szCs w:val="23"/>
              </w:rPr>
            </w:pPr>
            <w:r>
              <w:rPr>
                <w:noProof/>
                <w:sz w:val="23"/>
                <w:szCs w:val="23"/>
              </w:rPr>
              <w:drawing>
                <wp:inline distT="0" distB="0" distL="0" distR="0">
                  <wp:extent cx="76200" cy="1333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sidR="001F7B9E">
              <w:rPr>
                <w:sz w:val="23"/>
                <w:szCs w:val="23"/>
                <w:vertAlign w:val="subscript"/>
              </w:rPr>
              <w:t> предъявления</w:t>
            </w:r>
            <w:r w:rsidR="001F7B9E">
              <w:rPr>
                <w:sz w:val="23"/>
                <w:szCs w:val="23"/>
              </w:rPr>
              <w:t xml:space="preserve"> - сумма всех денежных средств, предъявленных муниципалитету к оплате за капитальный ремонт жилищного фонда, осуществленный за счет средств собственников, за соответствующий период.</w:t>
            </w:r>
          </w:p>
        </w:tc>
        <w:tc>
          <w:tcPr>
            <w:tcW w:w="107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3</w:t>
            </w:r>
          </w:p>
        </w:tc>
        <w:tc>
          <w:tcPr>
            <w:tcW w:w="2424" w:type="dxa"/>
            <w:tcBorders>
              <w:top w:val="single" w:sz="4" w:space="0" w:color="auto"/>
              <w:left w:val="single" w:sz="4" w:space="0" w:color="auto"/>
              <w:bottom w:val="single" w:sz="4" w:space="0" w:color="auto"/>
              <w:right w:val="single" w:sz="4" w:space="0" w:color="auto"/>
            </w:tcBorders>
          </w:tcPr>
          <w:p w:rsidR="001F7B9E" w:rsidRDefault="001F7B9E">
            <w:pPr>
              <w:pStyle w:val="ac"/>
              <w:rPr>
                <w:sz w:val="23"/>
                <w:szCs w:val="23"/>
              </w:rPr>
            </w:pPr>
            <w:r>
              <w:rPr>
                <w:sz w:val="23"/>
                <w:szCs w:val="23"/>
              </w:rPr>
              <w:t>Сведения отдела управления жилищным фондом (протоколы общих собраний собственников помещений МКД, согласованные с департаментом сметы расходов на проведение ремонтных работ, договоры с подрядными организациями на осуществление капитальных ремонтов, акты выполненных работ, подписанные собственниками помещений МКД либо уполномоченным ими лицами, платежные поручения)</w:t>
            </w:r>
          </w:p>
        </w:tc>
        <w:tc>
          <w:tcPr>
            <w:tcW w:w="1091" w:type="dxa"/>
            <w:gridSpan w:val="2"/>
            <w:tcBorders>
              <w:top w:val="single" w:sz="4" w:space="0" w:color="auto"/>
              <w:left w:val="single" w:sz="4" w:space="0" w:color="auto"/>
              <w:bottom w:val="single" w:sz="4" w:space="0" w:color="auto"/>
            </w:tcBorders>
          </w:tcPr>
          <w:p w:rsidR="001F7B9E" w:rsidRDefault="001F7B9E">
            <w:pPr>
              <w:pStyle w:val="aa"/>
              <w:jc w:val="center"/>
              <w:rPr>
                <w:sz w:val="23"/>
                <w:szCs w:val="23"/>
              </w:rPr>
            </w:pPr>
            <w:r>
              <w:rPr>
                <w:sz w:val="23"/>
                <w:szCs w:val="23"/>
              </w:rPr>
              <w:t>ДЖКХ</w:t>
            </w:r>
          </w:p>
        </w:tc>
      </w:tr>
      <w:tr w:rsidR="001F7B9E">
        <w:tblPrEx>
          <w:tblCellMar>
            <w:top w:w="0" w:type="dxa"/>
            <w:bottom w:w="0" w:type="dxa"/>
          </w:tblCellMar>
        </w:tblPrEx>
        <w:tc>
          <w:tcPr>
            <w:tcW w:w="651" w:type="dxa"/>
            <w:tcBorders>
              <w:top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20</w:t>
            </w:r>
          </w:p>
        </w:tc>
        <w:tc>
          <w:tcPr>
            <w:tcW w:w="1338" w:type="dxa"/>
            <w:tcBorders>
              <w:top w:val="single" w:sz="4" w:space="0" w:color="auto"/>
              <w:left w:val="single" w:sz="4" w:space="0" w:color="auto"/>
              <w:bottom w:val="single" w:sz="4" w:space="0" w:color="auto"/>
              <w:right w:val="single" w:sz="4" w:space="0" w:color="auto"/>
            </w:tcBorders>
          </w:tcPr>
          <w:p w:rsidR="001F7B9E" w:rsidRDefault="001F7B9E">
            <w:pPr>
              <w:pStyle w:val="ac"/>
              <w:rPr>
                <w:sz w:val="23"/>
                <w:szCs w:val="23"/>
              </w:rPr>
            </w:pPr>
            <w:r>
              <w:rPr>
                <w:sz w:val="23"/>
                <w:szCs w:val="23"/>
              </w:rPr>
              <w:t>Уровень возмещения затрат на осуществление полномочий собственника муниципального жилищного фонда в части внесения взносов в фонд капитального ремонта</w:t>
            </w:r>
          </w:p>
        </w:tc>
        <w:tc>
          <w:tcPr>
            <w:tcW w:w="80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w:t>
            </w:r>
          </w:p>
        </w:tc>
        <w:tc>
          <w:tcPr>
            <w:tcW w:w="1616" w:type="dxa"/>
            <w:tcBorders>
              <w:top w:val="single" w:sz="4" w:space="0" w:color="auto"/>
              <w:left w:val="single" w:sz="4" w:space="0" w:color="auto"/>
              <w:bottom w:val="single" w:sz="4" w:space="0" w:color="auto"/>
              <w:right w:val="single" w:sz="4" w:space="0" w:color="auto"/>
            </w:tcBorders>
          </w:tcPr>
          <w:p w:rsidR="001F7B9E" w:rsidRDefault="001F7B9E">
            <w:pPr>
              <w:pStyle w:val="ac"/>
              <w:rPr>
                <w:sz w:val="23"/>
                <w:szCs w:val="23"/>
              </w:rPr>
            </w:pPr>
            <w:r>
              <w:rPr>
                <w:sz w:val="23"/>
                <w:szCs w:val="23"/>
              </w:rPr>
              <w:t>Показывает долю возмещения затрат в части оплаты взносов на капитальный ремонт за муниципальный жилой фонд от общей суммы средств, предъявленных муниципалитету на возмещение указанных затрат</w:t>
            </w:r>
          </w:p>
        </w:tc>
        <w:tc>
          <w:tcPr>
            <w:tcW w:w="1481"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Ежемесячно, по состоянию на 1-е число месяца, следующего за расчетным</w:t>
            </w:r>
          </w:p>
        </w:tc>
        <w:tc>
          <w:tcPr>
            <w:tcW w:w="2416" w:type="dxa"/>
            <w:tcBorders>
              <w:top w:val="single" w:sz="4" w:space="0" w:color="auto"/>
              <w:left w:val="single" w:sz="4" w:space="0" w:color="auto"/>
              <w:bottom w:val="single" w:sz="4" w:space="0" w:color="auto"/>
              <w:right w:val="single" w:sz="4" w:space="0" w:color="auto"/>
            </w:tcBorders>
          </w:tcPr>
          <w:p w:rsidR="001F7B9E" w:rsidRDefault="006E3E61">
            <w:pPr>
              <w:pStyle w:val="ac"/>
              <w:rPr>
                <w:sz w:val="23"/>
                <w:szCs w:val="23"/>
              </w:rPr>
            </w:pPr>
            <w:r>
              <w:rPr>
                <w:noProof/>
                <w:sz w:val="23"/>
                <w:szCs w:val="23"/>
              </w:rPr>
              <w:drawing>
                <wp:inline distT="0" distB="0" distL="0" distR="0">
                  <wp:extent cx="1114425" cy="3619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114425" cy="361950"/>
                          </a:xfrm>
                          <a:prstGeom prst="rect">
                            <a:avLst/>
                          </a:prstGeom>
                          <a:noFill/>
                          <a:ln>
                            <a:noFill/>
                          </a:ln>
                        </pic:spPr>
                      </pic:pic>
                    </a:graphicData>
                  </a:graphic>
                </wp:inline>
              </w:drawing>
            </w:r>
          </w:p>
        </w:tc>
        <w:tc>
          <w:tcPr>
            <w:tcW w:w="2289" w:type="dxa"/>
            <w:tcBorders>
              <w:top w:val="single" w:sz="4" w:space="0" w:color="auto"/>
              <w:left w:val="single" w:sz="4" w:space="0" w:color="auto"/>
              <w:bottom w:val="single" w:sz="4" w:space="0" w:color="auto"/>
              <w:right w:val="single" w:sz="4" w:space="0" w:color="auto"/>
            </w:tcBorders>
          </w:tcPr>
          <w:p w:rsidR="001F7B9E" w:rsidRDefault="001F7B9E">
            <w:pPr>
              <w:pStyle w:val="ac"/>
              <w:rPr>
                <w:sz w:val="23"/>
                <w:szCs w:val="23"/>
              </w:rPr>
            </w:pPr>
            <w:r>
              <w:rPr>
                <w:sz w:val="23"/>
                <w:szCs w:val="23"/>
              </w:rPr>
              <w:t>П - значение показателя;</w:t>
            </w:r>
          </w:p>
          <w:p w:rsidR="001F7B9E" w:rsidRDefault="006E3E61">
            <w:pPr>
              <w:pStyle w:val="ac"/>
              <w:rPr>
                <w:sz w:val="23"/>
                <w:szCs w:val="23"/>
              </w:rPr>
            </w:pPr>
            <w:r>
              <w:rPr>
                <w:noProof/>
                <w:sz w:val="23"/>
                <w:szCs w:val="23"/>
              </w:rPr>
              <w:drawing>
                <wp:inline distT="0" distB="0" distL="0" distR="0">
                  <wp:extent cx="76200" cy="1333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sidR="001F7B9E">
              <w:rPr>
                <w:sz w:val="23"/>
                <w:szCs w:val="23"/>
                <w:vertAlign w:val="subscript"/>
              </w:rPr>
              <w:t> направленная</w:t>
            </w:r>
            <w:r w:rsidR="001F7B9E">
              <w:rPr>
                <w:sz w:val="23"/>
                <w:szCs w:val="23"/>
              </w:rPr>
              <w:t xml:space="preserve"> - сумма всех денежных средств, перечисленных в рамках исполнения полномочий собственника муниципального жилищного фонда в фонд капитального ремонта;</w:t>
            </w:r>
          </w:p>
          <w:p w:rsidR="001F7B9E" w:rsidRDefault="006E3E61">
            <w:pPr>
              <w:pStyle w:val="ac"/>
              <w:rPr>
                <w:sz w:val="23"/>
                <w:szCs w:val="23"/>
              </w:rPr>
            </w:pPr>
            <w:r>
              <w:rPr>
                <w:noProof/>
                <w:sz w:val="23"/>
                <w:szCs w:val="23"/>
              </w:rPr>
              <w:drawing>
                <wp:inline distT="0" distB="0" distL="0" distR="0">
                  <wp:extent cx="76200" cy="1333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sidR="001F7B9E">
              <w:rPr>
                <w:sz w:val="23"/>
                <w:szCs w:val="23"/>
                <w:vertAlign w:val="subscript"/>
              </w:rPr>
              <w:t> предъявленная</w:t>
            </w:r>
            <w:r w:rsidR="001F7B9E">
              <w:rPr>
                <w:sz w:val="23"/>
                <w:szCs w:val="23"/>
              </w:rPr>
              <w:t xml:space="preserve"> - сумма всех денежных средств, предъявленных муниципалитету к оплате за капитальный ремонт жилищного фонда, осуществленный за счет средств собственников, за соответствующий период</w:t>
            </w:r>
          </w:p>
        </w:tc>
        <w:tc>
          <w:tcPr>
            <w:tcW w:w="107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3</w:t>
            </w:r>
          </w:p>
        </w:tc>
        <w:tc>
          <w:tcPr>
            <w:tcW w:w="2424" w:type="dxa"/>
            <w:tcBorders>
              <w:top w:val="single" w:sz="4" w:space="0" w:color="auto"/>
              <w:left w:val="single" w:sz="4" w:space="0" w:color="auto"/>
              <w:bottom w:val="single" w:sz="4" w:space="0" w:color="auto"/>
              <w:right w:val="single" w:sz="4" w:space="0" w:color="auto"/>
            </w:tcBorders>
          </w:tcPr>
          <w:p w:rsidR="001F7B9E" w:rsidRDefault="001F7B9E">
            <w:pPr>
              <w:pStyle w:val="ac"/>
              <w:rPr>
                <w:sz w:val="23"/>
                <w:szCs w:val="23"/>
              </w:rPr>
            </w:pPr>
            <w:r>
              <w:rPr>
                <w:sz w:val="23"/>
                <w:szCs w:val="23"/>
              </w:rPr>
              <w:t>Сведения планово-юридического отдела департамента, платежные поручения.</w:t>
            </w:r>
          </w:p>
        </w:tc>
        <w:tc>
          <w:tcPr>
            <w:tcW w:w="1091" w:type="dxa"/>
            <w:gridSpan w:val="2"/>
            <w:tcBorders>
              <w:top w:val="single" w:sz="4" w:space="0" w:color="auto"/>
              <w:left w:val="single" w:sz="4" w:space="0" w:color="auto"/>
              <w:bottom w:val="single" w:sz="4" w:space="0" w:color="auto"/>
            </w:tcBorders>
          </w:tcPr>
          <w:p w:rsidR="001F7B9E" w:rsidRDefault="001F7B9E">
            <w:pPr>
              <w:pStyle w:val="aa"/>
              <w:jc w:val="center"/>
              <w:rPr>
                <w:sz w:val="23"/>
                <w:szCs w:val="23"/>
              </w:rPr>
            </w:pPr>
            <w:r>
              <w:rPr>
                <w:sz w:val="23"/>
                <w:szCs w:val="23"/>
              </w:rPr>
              <w:t>ДЖКХ</w:t>
            </w:r>
          </w:p>
        </w:tc>
      </w:tr>
      <w:tr w:rsidR="001F7B9E">
        <w:tblPrEx>
          <w:tblCellMar>
            <w:top w:w="0" w:type="dxa"/>
            <w:bottom w:w="0" w:type="dxa"/>
          </w:tblCellMar>
        </w:tblPrEx>
        <w:tc>
          <w:tcPr>
            <w:tcW w:w="651" w:type="dxa"/>
            <w:tcBorders>
              <w:top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21</w:t>
            </w:r>
          </w:p>
        </w:tc>
        <w:tc>
          <w:tcPr>
            <w:tcW w:w="1338" w:type="dxa"/>
            <w:tcBorders>
              <w:top w:val="single" w:sz="4" w:space="0" w:color="auto"/>
              <w:left w:val="single" w:sz="4" w:space="0" w:color="auto"/>
              <w:bottom w:val="single" w:sz="4" w:space="0" w:color="auto"/>
              <w:right w:val="single" w:sz="4" w:space="0" w:color="auto"/>
            </w:tcBorders>
          </w:tcPr>
          <w:p w:rsidR="001F7B9E" w:rsidRDefault="001F7B9E">
            <w:pPr>
              <w:pStyle w:val="ac"/>
              <w:rPr>
                <w:sz w:val="23"/>
                <w:szCs w:val="23"/>
              </w:rPr>
            </w:pPr>
            <w:r>
              <w:rPr>
                <w:sz w:val="23"/>
                <w:szCs w:val="23"/>
              </w:rPr>
              <w:t>Уровень возмещения затрат на содержание временно незаселенных жилых помещений муниципального жилищного фонда и коммунальные услуги за соответствующий период</w:t>
            </w:r>
          </w:p>
        </w:tc>
        <w:tc>
          <w:tcPr>
            <w:tcW w:w="80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w:t>
            </w:r>
          </w:p>
        </w:tc>
        <w:tc>
          <w:tcPr>
            <w:tcW w:w="1616" w:type="dxa"/>
            <w:tcBorders>
              <w:top w:val="single" w:sz="4" w:space="0" w:color="auto"/>
              <w:left w:val="single" w:sz="4" w:space="0" w:color="auto"/>
              <w:bottom w:val="single" w:sz="4" w:space="0" w:color="auto"/>
              <w:right w:val="single" w:sz="4" w:space="0" w:color="auto"/>
            </w:tcBorders>
          </w:tcPr>
          <w:p w:rsidR="001F7B9E" w:rsidRDefault="001F7B9E">
            <w:pPr>
              <w:pStyle w:val="ac"/>
              <w:rPr>
                <w:sz w:val="23"/>
                <w:szCs w:val="23"/>
              </w:rPr>
            </w:pPr>
            <w:r>
              <w:rPr>
                <w:sz w:val="23"/>
                <w:szCs w:val="23"/>
              </w:rPr>
              <w:t>Показывает долю возмещения затрат на содержание временно незаселенных жилых помещений муниципального жилищного фонда от общей суммы средств, предъявленных муниципалитету на возмещение указанных затрат</w:t>
            </w:r>
          </w:p>
        </w:tc>
        <w:tc>
          <w:tcPr>
            <w:tcW w:w="1481"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Ежемесячно, по состоянию на 1-е число месяца, следующего за расчетным</w:t>
            </w:r>
          </w:p>
        </w:tc>
        <w:tc>
          <w:tcPr>
            <w:tcW w:w="2416" w:type="dxa"/>
            <w:tcBorders>
              <w:top w:val="single" w:sz="4" w:space="0" w:color="auto"/>
              <w:left w:val="single" w:sz="4" w:space="0" w:color="auto"/>
              <w:bottom w:val="single" w:sz="4" w:space="0" w:color="auto"/>
              <w:right w:val="single" w:sz="4" w:space="0" w:color="auto"/>
            </w:tcBorders>
          </w:tcPr>
          <w:p w:rsidR="001F7B9E" w:rsidRDefault="006E3E61">
            <w:pPr>
              <w:pStyle w:val="ac"/>
              <w:rPr>
                <w:sz w:val="23"/>
                <w:szCs w:val="23"/>
              </w:rPr>
            </w:pPr>
            <w:r>
              <w:rPr>
                <w:noProof/>
                <w:sz w:val="23"/>
                <w:szCs w:val="23"/>
              </w:rPr>
              <w:drawing>
                <wp:inline distT="0" distB="0" distL="0" distR="0">
                  <wp:extent cx="1066800" cy="3619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066800" cy="361950"/>
                          </a:xfrm>
                          <a:prstGeom prst="rect">
                            <a:avLst/>
                          </a:prstGeom>
                          <a:noFill/>
                          <a:ln>
                            <a:noFill/>
                          </a:ln>
                        </pic:spPr>
                      </pic:pic>
                    </a:graphicData>
                  </a:graphic>
                </wp:inline>
              </w:drawing>
            </w:r>
          </w:p>
        </w:tc>
        <w:tc>
          <w:tcPr>
            <w:tcW w:w="2289" w:type="dxa"/>
            <w:tcBorders>
              <w:top w:val="single" w:sz="4" w:space="0" w:color="auto"/>
              <w:left w:val="single" w:sz="4" w:space="0" w:color="auto"/>
              <w:bottom w:val="single" w:sz="4" w:space="0" w:color="auto"/>
              <w:right w:val="single" w:sz="4" w:space="0" w:color="auto"/>
            </w:tcBorders>
          </w:tcPr>
          <w:p w:rsidR="001F7B9E" w:rsidRDefault="001F7B9E">
            <w:pPr>
              <w:pStyle w:val="ac"/>
              <w:rPr>
                <w:sz w:val="23"/>
                <w:szCs w:val="23"/>
              </w:rPr>
            </w:pPr>
            <w:r>
              <w:rPr>
                <w:sz w:val="23"/>
                <w:szCs w:val="23"/>
              </w:rPr>
              <w:t>П - значение показателя;</w:t>
            </w:r>
          </w:p>
          <w:p w:rsidR="001F7B9E" w:rsidRDefault="006E3E61">
            <w:pPr>
              <w:pStyle w:val="ac"/>
              <w:rPr>
                <w:sz w:val="23"/>
                <w:szCs w:val="23"/>
              </w:rPr>
            </w:pPr>
            <w:r>
              <w:rPr>
                <w:noProof/>
                <w:sz w:val="23"/>
                <w:szCs w:val="23"/>
              </w:rPr>
              <w:drawing>
                <wp:inline distT="0" distB="0" distL="0" distR="0">
                  <wp:extent cx="76200" cy="1333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sidR="001F7B9E">
              <w:rPr>
                <w:sz w:val="23"/>
                <w:szCs w:val="23"/>
                <w:vertAlign w:val="subscript"/>
              </w:rPr>
              <w:t> возмещения</w:t>
            </w:r>
            <w:r w:rsidR="001F7B9E">
              <w:rPr>
                <w:sz w:val="23"/>
                <w:szCs w:val="23"/>
              </w:rPr>
              <w:t xml:space="preserve"> - сумма всех денежных средств, перечисленных в рамках исполнения </w:t>
            </w:r>
            <w:hyperlink r:id="rId88" w:history="1">
              <w:r w:rsidR="001F7B9E">
                <w:rPr>
                  <w:rStyle w:val="a4"/>
                  <w:rFonts w:cs="Times New Roman CYR"/>
                  <w:sz w:val="23"/>
                  <w:szCs w:val="23"/>
                </w:rPr>
                <w:t>постановления</w:t>
              </w:r>
            </w:hyperlink>
            <w:r w:rsidR="001F7B9E">
              <w:rPr>
                <w:sz w:val="23"/>
                <w:szCs w:val="23"/>
              </w:rPr>
              <w:t xml:space="preserve"> мэрии города от 18.04.2013 N 1695 за содержание незаселенных жилых помещений муниципального жилищного фонда, коммунальные услуги за соответствующий период;</w:t>
            </w:r>
          </w:p>
          <w:p w:rsidR="001F7B9E" w:rsidRDefault="006E3E61">
            <w:pPr>
              <w:pStyle w:val="ac"/>
              <w:rPr>
                <w:sz w:val="23"/>
                <w:szCs w:val="23"/>
              </w:rPr>
            </w:pPr>
            <w:r>
              <w:rPr>
                <w:noProof/>
                <w:sz w:val="23"/>
                <w:szCs w:val="23"/>
              </w:rPr>
              <w:drawing>
                <wp:inline distT="0" distB="0" distL="0" distR="0">
                  <wp:extent cx="76200" cy="1333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sidR="001F7B9E">
              <w:rPr>
                <w:sz w:val="23"/>
                <w:szCs w:val="23"/>
                <w:vertAlign w:val="subscript"/>
              </w:rPr>
              <w:t> предъявленная</w:t>
            </w:r>
            <w:r w:rsidR="001F7B9E">
              <w:rPr>
                <w:sz w:val="23"/>
                <w:szCs w:val="23"/>
              </w:rPr>
              <w:t xml:space="preserve"> - сумма всех денежных средств, предъявленных муниципалитету к оплате за содержание незаселенных жилых помещений муниципального жилищного фонда, коммунальные услуги за соответствующий период</w:t>
            </w:r>
          </w:p>
        </w:tc>
        <w:tc>
          <w:tcPr>
            <w:tcW w:w="107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3</w:t>
            </w:r>
          </w:p>
        </w:tc>
        <w:tc>
          <w:tcPr>
            <w:tcW w:w="2424" w:type="dxa"/>
            <w:tcBorders>
              <w:top w:val="single" w:sz="4" w:space="0" w:color="auto"/>
              <w:left w:val="single" w:sz="4" w:space="0" w:color="auto"/>
              <w:bottom w:val="single" w:sz="4" w:space="0" w:color="auto"/>
              <w:right w:val="single" w:sz="4" w:space="0" w:color="auto"/>
            </w:tcBorders>
          </w:tcPr>
          <w:p w:rsidR="001F7B9E" w:rsidRDefault="001F7B9E">
            <w:pPr>
              <w:pStyle w:val="ac"/>
              <w:rPr>
                <w:sz w:val="23"/>
                <w:szCs w:val="23"/>
              </w:rPr>
            </w:pPr>
            <w:r>
              <w:rPr>
                <w:sz w:val="23"/>
                <w:szCs w:val="23"/>
              </w:rPr>
              <w:t>Сведения отдела управления жилищным фондом (заявки жилищного управления мэрии на выполнение ремонтных работ, договоры с подрядными организациями на осуществление ремонтных работ, соответствующие муниципальные контракты, акты выполненных работ, платежные поручения)</w:t>
            </w:r>
          </w:p>
        </w:tc>
        <w:tc>
          <w:tcPr>
            <w:tcW w:w="1091" w:type="dxa"/>
            <w:gridSpan w:val="2"/>
            <w:tcBorders>
              <w:top w:val="single" w:sz="4" w:space="0" w:color="auto"/>
              <w:left w:val="single" w:sz="4" w:space="0" w:color="auto"/>
              <w:bottom w:val="single" w:sz="4" w:space="0" w:color="auto"/>
            </w:tcBorders>
          </w:tcPr>
          <w:p w:rsidR="001F7B9E" w:rsidRDefault="001F7B9E">
            <w:pPr>
              <w:pStyle w:val="aa"/>
              <w:jc w:val="center"/>
              <w:rPr>
                <w:sz w:val="23"/>
                <w:szCs w:val="23"/>
              </w:rPr>
            </w:pPr>
            <w:r>
              <w:rPr>
                <w:sz w:val="23"/>
                <w:szCs w:val="23"/>
              </w:rPr>
              <w:t>ДЖКХ</w:t>
            </w:r>
          </w:p>
        </w:tc>
      </w:tr>
      <w:tr w:rsidR="001F7B9E">
        <w:tblPrEx>
          <w:tblCellMar>
            <w:top w:w="0" w:type="dxa"/>
            <w:bottom w:w="0" w:type="dxa"/>
          </w:tblCellMar>
        </w:tblPrEx>
        <w:tc>
          <w:tcPr>
            <w:tcW w:w="651" w:type="dxa"/>
            <w:tcBorders>
              <w:top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22</w:t>
            </w:r>
          </w:p>
        </w:tc>
        <w:tc>
          <w:tcPr>
            <w:tcW w:w="1338" w:type="dxa"/>
            <w:tcBorders>
              <w:top w:val="single" w:sz="4" w:space="0" w:color="auto"/>
              <w:left w:val="single" w:sz="4" w:space="0" w:color="auto"/>
              <w:bottom w:val="single" w:sz="4" w:space="0" w:color="auto"/>
              <w:right w:val="single" w:sz="4" w:space="0" w:color="auto"/>
            </w:tcBorders>
          </w:tcPr>
          <w:p w:rsidR="001F7B9E" w:rsidRDefault="001F7B9E">
            <w:pPr>
              <w:pStyle w:val="ac"/>
              <w:rPr>
                <w:sz w:val="23"/>
                <w:szCs w:val="23"/>
              </w:rPr>
            </w:pPr>
            <w:r>
              <w:rPr>
                <w:sz w:val="23"/>
                <w:szCs w:val="23"/>
              </w:rPr>
              <w:t>Поступления в бюджет по неналоговым доходам (плата за наем муниципальных жилых помещений)</w:t>
            </w:r>
          </w:p>
        </w:tc>
        <w:tc>
          <w:tcPr>
            <w:tcW w:w="80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Тыс. руб.</w:t>
            </w:r>
          </w:p>
        </w:tc>
        <w:tc>
          <w:tcPr>
            <w:tcW w:w="1616" w:type="dxa"/>
            <w:tcBorders>
              <w:top w:val="single" w:sz="4" w:space="0" w:color="auto"/>
              <w:left w:val="single" w:sz="4" w:space="0" w:color="auto"/>
              <w:bottom w:val="single" w:sz="4" w:space="0" w:color="auto"/>
              <w:right w:val="single" w:sz="4" w:space="0" w:color="auto"/>
            </w:tcBorders>
          </w:tcPr>
          <w:p w:rsidR="001F7B9E" w:rsidRDefault="001F7B9E">
            <w:pPr>
              <w:pStyle w:val="ac"/>
              <w:rPr>
                <w:sz w:val="23"/>
                <w:szCs w:val="23"/>
              </w:rPr>
            </w:pPr>
            <w:r>
              <w:rPr>
                <w:sz w:val="23"/>
                <w:szCs w:val="23"/>
              </w:rPr>
              <w:t>Показывает размер поступлений в бюджет по неналоговым доходам (плата за наем муниципальных жилых помещений). Расчетный показатель, показывающий объем средств, формирующих доходную базу городского бюджета за счет поступлений по платежам за использование муниципальных жилых помещений.</w:t>
            </w:r>
          </w:p>
        </w:tc>
        <w:tc>
          <w:tcPr>
            <w:tcW w:w="1481"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Годовая, показатель за период</w:t>
            </w:r>
          </w:p>
        </w:tc>
        <w:tc>
          <w:tcPr>
            <w:tcW w:w="2416" w:type="dxa"/>
            <w:tcBorders>
              <w:top w:val="single" w:sz="4" w:space="0" w:color="auto"/>
              <w:left w:val="single" w:sz="4" w:space="0" w:color="auto"/>
              <w:bottom w:val="single" w:sz="4" w:space="0" w:color="auto"/>
              <w:right w:val="single" w:sz="4" w:space="0" w:color="auto"/>
            </w:tcBorders>
          </w:tcPr>
          <w:p w:rsidR="001F7B9E" w:rsidRDefault="001F7B9E">
            <w:pPr>
              <w:pStyle w:val="ac"/>
              <w:rPr>
                <w:sz w:val="23"/>
                <w:szCs w:val="23"/>
              </w:rPr>
            </w:pPr>
            <w:r>
              <w:rPr>
                <w:sz w:val="23"/>
                <w:szCs w:val="23"/>
              </w:rPr>
              <w:t>Значение определяется как общая сумма поступлений в бюджет по неналоговым доходам, администрируемым ДЖКХ. Значение данного показателя включает в себя поступления по платежам за использование муниципальных жилых помещений.</w:t>
            </w:r>
          </w:p>
        </w:tc>
        <w:tc>
          <w:tcPr>
            <w:tcW w:w="2289" w:type="dxa"/>
            <w:tcBorders>
              <w:top w:val="single" w:sz="4" w:space="0" w:color="auto"/>
              <w:left w:val="single" w:sz="4" w:space="0" w:color="auto"/>
              <w:bottom w:val="single" w:sz="4" w:space="0" w:color="auto"/>
              <w:right w:val="single" w:sz="4" w:space="0" w:color="auto"/>
            </w:tcBorders>
          </w:tcPr>
          <w:p w:rsidR="001F7B9E" w:rsidRDefault="001F7B9E">
            <w:pPr>
              <w:pStyle w:val="ac"/>
              <w:rPr>
                <w:sz w:val="23"/>
                <w:szCs w:val="23"/>
              </w:rPr>
            </w:pPr>
            <w:r>
              <w:rPr>
                <w:sz w:val="23"/>
                <w:szCs w:val="23"/>
              </w:rPr>
              <w:t>Поступления в бюджет по неналоговым доходам</w:t>
            </w:r>
          </w:p>
        </w:tc>
        <w:tc>
          <w:tcPr>
            <w:tcW w:w="107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3</w:t>
            </w:r>
          </w:p>
        </w:tc>
        <w:tc>
          <w:tcPr>
            <w:tcW w:w="2424" w:type="dxa"/>
            <w:tcBorders>
              <w:top w:val="single" w:sz="4" w:space="0" w:color="auto"/>
              <w:left w:val="single" w:sz="4" w:space="0" w:color="auto"/>
              <w:bottom w:val="single" w:sz="4" w:space="0" w:color="auto"/>
              <w:right w:val="single" w:sz="4" w:space="0" w:color="auto"/>
            </w:tcBorders>
          </w:tcPr>
          <w:p w:rsidR="001F7B9E" w:rsidRDefault="001F7B9E">
            <w:pPr>
              <w:pStyle w:val="ac"/>
              <w:rPr>
                <w:sz w:val="23"/>
                <w:szCs w:val="23"/>
              </w:rPr>
            </w:pPr>
            <w:r>
              <w:rPr>
                <w:sz w:val="23"/>
                <w:szCs w:val="23"/>
              </w:rPr>
              <w:t>Годовой отчет ДЖКХ об исполнении городского бюджета, справка о перечислении поступлений в бюджет. Источники прогнозных данных - отчет АИС ЗИК об общей площади муниципальных жилых помещений, сведения Росреестра о прекращении прав муниципальной собственности, постановление мэрии города "Об установлении ставки платы за пользование жилыми помещениями (действующее на период расчета)</w:t>
            </w:r>
          </w:p>
        </w:tc>
        <w:tc>
          <w:tcPr>
            <w:tcW w:w="1091" w:type="dxa"/>
            <w:gridSpan w:val="2"/>
            <w:tcBorders>
              <w:top w:val="single" w:sz="4" w:space="0" w:color="auto"/>
              <w:left w:val="single" w:sz="4" w:space="0" w:color="auto"/>
              <w:bottom w:val="single" w:sz="4" w:space="0" w:color="auto"/>
            </w:tcBorders>
          </w:tcPr>
          <w:p w:rsidR="001F7B9E" w:rsidRDefault="001F7B9E">
            <w:pPr>
              <w:pStyle w:val="aa"/>
              <w:jc w:val="center"/>
              <w:rPr>
                <w:sz w:val="23"/>
                <w:szCs w:val="23"/>
              </w:rPr>
            </w:pPr>
            <w:r>
              <w:rPr>
                <w:sz w:val="23"/>
                <w:szCs w:val="23"/>
              </w:rPr>
              <w:t>ДЖКХ</w:t>
            </w:r>
          </w:p>
        </w:tc>
      </w:tr>
      <w:tr w:rsidR="001F7B9E">
        <w:tblPrEx>
          <w:tblCellMar>
            <w:top w:w="0" w:type="dxa"/>
            <w:bottom w:w="0" w:type="dxa"/>
          </w:tblCellMar>
        </w:tblPrEx>
        <w:tc>
          <w:tcPr>
            <w:tcW w:w="651" w:type="dxa"/>
            <w:tcBorders>
              <w:top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23</w:t>
            </w:r>
          </w:p>
        </w:tc>
        <w:tc>
          <w:tcPr>
            <w:tcW w:w="1338" w:type="dxa"/>
            <w:tcBorders>
              <w:top w:val="single" w:sz="4" w:space="0" w:color="auto"/>
              <w:left w:val="single" w:sz="4" w:space="0" w:color="auto"/>
              <w:bottom w:val="single" w:sz="4" w:space="0" w:color="auto"/>
              <w:right w:val="single" w:sz="4" w:space="0" w:color="auto"/>
            </w:tcBorders>
          </w:tcPr>
          <w:p w:rsidR="001F7B9E" w:rsidRDefault="001F7B9E">
            <w:pPr>
              <w:pStyle w:val="ac"/>
              <w:rPr>
                <w:sz w:val="23"/>
                <w:szCs w:val="23"/>
              </w:rPr>
            </w:pPr>
            <w:r>
              <w:rPr>
                <w:sz w:val="23"/>
                <w:szCs w:val="23"/>
              </w:rPr>
              <w:t>Выполнение плана по неналоговым доходам от использования муниципальных жилых помещений</w:t>
            </w:r>
          </w:p>
        </w:tc>
        <w:tc>
          <w:tcPr>
            <w:tcW w:w="80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w:t>
            </w:r>
          </w:p>
        </w:tc>
        <w:tc>
          <w:tcPr>
            <w:tcW w:w="1616" w:type="dxa"/>
            <w:tcBorders>
              <w:top w:val="single" w:sz="4" w:space="0" w:color="auto"/>
              <w:left w:val="single" w:sz="4" w:space="0" w:color="auto"/>
              <w:bottom w:val="single" w:sz="4" w:space="0" w:color="auto"/>
              <w:right w:val="single" w:sz="4" w:space="0" w:color="auto"/>
            </w:tcBorders>
          </w:tcPr>
          <w:p w:rsidR="001F7B9E" w:rsidRDefault="001F7B9E">
            <w:pPr>
              <w:pStyle w:val="ac"/>
              <w:rPr>
                <w:sz w:val="23"/>
                <w:szCs w:val="23"/>
              </w:rPr>
            </w:pPr>
            <w:r>
              <w:rPr>
                <w:sz w:val="23"/>
                <w:szCs w:val="23"/>
              </w:rPr>
              <w:t>Показывает долю выполнения плана по неналоговым доходам от планового объема поступления средств</w:t>
            </w:r>
          </w:p>
        </w:tc>
        <w:tc>
          <w:tcPr>
            <w:tcW w:w="1481"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Ежеквартально, показатель за период</w:t>
            </w:r>
          </w:p>
        </w:tc>
        <w:tc>
          <w:tcPr>
            <w:tcW w:w="2416" w:type="dxa"/>
            <w:tcBorders>
              <w:top w:val="single" w:sz="4" w:space="0" w:color="auto"/>
              <w:left w:val="single" w:sz="4" w:space="0" w:color="auto"/>
              <w:bottom w:val="single" w:sz="4" w:space="0" w:color="auto"/>
              <w:right w:val="single" w:sz="4" w:space="0" w:color="auto"/>
            </w:tcBorders>
          </w:tcPr>
          <w:p w:rsidR="001F7B9E" w:rsidRDefault="006E3E61">
            <w:pPr>
              <w:pStyle w:val="ac"/>
              <w:rPr>
                <w:sz w:val="23"/>
                <w:szCs w:val="23"/>
              </w:rPr>
            </w:pPr>
            <w:r>
              <w:rPr>
                <w:noProof/>
                <w:sz w:val="23"/>
                <w:szCs w:val="23"/>
              </w:rPr>
              <w:drawing>
                <wp:inline distT="0" distB="0" distL="0" distR="0">
                  <wp:extent cx="1152525" cy="3619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152525" cy="361950"/>
                          </a:xfrm>
                          <a:prstGeom prst="rect">
                            <a:avLst/>
                          </a:prstGeom>
                          <a:noFill/>
                          <a:ln>
                            <a:noFill/>
                          </a:ln>
                        </pic:spPr>
                      </pic:pic>
                    </a:graphicData>
                  </a:graphic>
                </wp:inline>
              </w:drawing>
            </w:r>
          </w:p>
        </w:tc>
        <w:tc>
          <w:tcPr>
            <w:tcW w:w="2289" w:type="dxa"/>
            <w:tcBorders>
              <w:top w:val="single" w:sz="4" w:space="0" w:color="auto"/>
              <w:left w:val="single" w:sz="4" w:space="0" w:color="auto"/>
              <w:bottom w:val="single" w:sz="4" w:space="0" w:color="auto"/>
              <w:right w:val="single" w:sz="4" w:space="0" w:color="auto"/>
            </w:tcBorders>
          </w:tcPr>
          <w:p w:rsidR="001F7B9E" w:rsidRDefault="001F7B9E">
            <w:pPr>
              <w:pStyle w:val="ac"/>
              <w:rPr>
                <w:sz w:val="23"/>
                <w:szCs w:val="23"/>
              </w:rPr>
            </w:pPr>
            <w:r>
              <w:rPr>
                <w:i/>
                <w:iCs/>
                <w:sz w:val="23"/>
                <w:szCs w:val="23"/>
              </w:rPr>
              <w:t>I</w:t>
            </w:r>
            <w:r>
              <w:rPr>
                <w:sz w:val="23"/>
                <w:szCs w:val="23"/>
                <w:vertAlign w:val="subscript"/>
              </w:rPr>
              <w:t> ф</w:t>
            </w:r>
            <w:r>
              <w:rPr>
                <w:sz w:val="23"/>
                <w:szCs w:val="23"/>
              </w:rPr>
              <w:t xml:space="preserve"> - общая сумма поступлений в бюджет по неналоговым доходам от использования муниципальных жилых помещений, администрируемым ДЖКХ, на отчетную дату,</w:t>
            </w:r>
          </w:p>
          <w:p w:rsidR="001F7B9E" w:rsidRDefault="001F7B9E">
            <w:pPr>
              <w:pStyle w:val="ac"/>
              <w:rPr>
                <w:sz w:val="23"/>
                <w:szCs w:val="23"/>
              </w:rPr>
            </w:pPr>
            <w:r>
              <w:rPr>
                <w:i/>
                <w:iCs/>
                <w:sz w:val="23"/>
                <w:szCs w:val="23"/>
              </w:rPr>
              <w:t>I</w:t>
            </w:r>
            <w:r>
              <w:rPr>
                <w:sz w:val="23"/>
                <w:szCs w:val="23"/>
                <w:vertAlign w:val="subscript"/>
              </w:rPr>
              <w:t> пл</w:t>
            </w:r>
            <w:r>
              <w:rPr>
                <w:sz w:val="23"/>
                <w:szCs w:val="23"/>
              </w:rPr>
              <w:t xml:space="preserve"> - плановый объем поступлений в бюджет в соответствии с утвержденными сведениями о поквартальном распределении поступлений по неналоговым доходам от использования муниципальных жилых помещений</w:t>
            </w:r>
          </w:p>
        </w:tc>
        <w:tc>
          <w:tcPr>
            <w:tcW w:w="107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3</w:t>
            </w:r>
          </w:p>
        </w:tc>
        <w:tc>
          <w:tcPr>
            <w:tcW w:w="2424" w:type="dxa"/>
            <w:tcBorders>
              <w:top w:val="single" w:sz="4" w:space="0" w:color="auto"/>
              <w:left w:val="single" w:sz="4" w:space="0" w:color="auto"/>
              <w:bottom w:val="single" w:sz="4" w:space="0" w:color="auto"/>
              <w:right w:val="single" w:sz="4" w:space="0" w:color="auto"/>
            </w:tcBorders>
          </w:tcPr>
          <w:p w:rsidR="001F7B9E" w:rsidRDefault="001F7B9E">
            <w:pPr>
              <w:pStyle w:val="ac"/>
              <w:rPr>
                <w:sz w:val="23"/>
                <w:szCs w:val="23"/>
              </w:rPr>
            </w:pPr>
            <w:r>
              <w:rPr>
                <w:sz w:val="23"/>
                <w:szCs w:val="23"/>
              </w:rPr>
              <w:t>Сведения о поквартальном распределении поступлений в бюджет по неналоговым доходам от использования муниципальных жилых помещений, справка о перечислении поступлений в бюджет</w:t>
            </w:r>
          </w:p>
        </w:tc>
        <w:tc>
          <w:tcPr>
            <w:tcW w:w="1091" w:type="dxa"/>
            <w:gridSpan w:val="2"/>
            <w:tcBorders>
              <w:top w:val="single" w:sz="4" w:space="0" w:color="auto"/>
              <w:left w:val="single" w:sz="4" w:space="0" w:color="auto"/>
              <w:bottom w:val="single" w:sz="4" w:space="0" w:color="auto"/>
            </w:tcBorders>
          </w:tcPr>
          <w:p w:rsidR="001F7B9E" w:rsidRDefault="001F7B9E">
            <w:pPr>
              <w:pStyle w:val="aa"/>
              <w:jc w:val="center"/>
              <w:rPr>
                <w:sz w:val="23"/>
                <w:szCs w:val="23"/>
              </w:rPr>
            </w:pPr>
            <w:r>
              <w:rPr>
                <w:sz w:val="23"/>
                <w:szCs w:val="23"/>
              </w:rPr>
              <w:t>ДЖКХ</w:t>
            </w:r>
          </w:p>
        </w:tc>
      </w:tr>
      <w:tr w:rsidR="001F7B9E">
        <w:tblPrEx>
          <w:tblCellMar>
            <w:top w:w="0" w:type="dxa"/>
            <w:bottom w:w="0" w:type="dxa"/>
          </w:tblCellMar>
        </w:tblPrEx>
        <w:tc>
          <w:tcPr>
            <w:tcW w:w="651" w:type="dxa"/>
            <w:tcBorders>
              <w:top w:val="single" w:sz="4" w:space="0" w:color="auto"/>
              <w:bottom w:val="single" w:sz="4" w:space="0" w:color="auto"/>
              <w:right w:val="single" w:sz="4" w:space="0" w:color="auto"/>
            </w:tcBorders>
          </w:tcPr>
          <w:p w:rsidR="001F7B9E" w:rsidRDefault="001F7B9E">
            <w:pPr>
              <w:pStyle w:val="aa"/>
              <w:jc w:val="center"/>
              <w:rPr>
                <w:sz w:val="23"/>
                <w:szCs w:val="23"/>
              </w:rPr>
            </w:pPr>
            <w:bookmarkStart w:id="88" w:name="sub_100624"/>
            <w:r>
              <w:rPr>
                <w:sz w:val="23"/>
                <w:szCs w:val="23"/>
              </w:rPr>
              <w:t>24</w:t>
            </w:r>
            <w:bookmarkEnd w:id="88"/>
          </w:p>
        </w:tc>
        <w:tc>
          <w:tcPr>
            <w:tcW w:w="1338" w:type="dxa"/>
            <w:tcBorders>
              <w:top w:val="single" w:sz="4" w:space="0" w:color="auto"/>
              <w:left w:val="single" w:sz="4" w:space="0" w:color="auto"/>
              <w:bottom w:val="single" w:sz="4" w:space="0" w:color="auto"/>
              <w:right w:val="single" w:sz="4" w:space="0" w:color="auto"/>
            </w:tcBorders>
          </w:tcPr>
          <w:p w:rsidR="001F7B9E" w:rsidRDefault="001F7B9E">
            <w:pPr>
              <w:pStyle w:val="ac"/>
              <w:rPr>
                <w:sz w:val="23"/>
                <w:szCs w:val="23"/>
              </w:rPr>
            </w:pPr>
            <w:r>
              <w:rPr>
                <w:sz w:val="23"/>
                <w:szCs w:val="23"/>
              </w:rPr>
              <w:t>Количество лифтов, замененных в многоквартирных домах</w:t>
            </w:r>
          </w:p>
        </w:tc>
        <w:tc>
          <w:tcPr>
            <w:tcW w:w="80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Ед.</w:t>
            </w:r>
          </w:p>
        </w:tc>
        <w:tc>
          <w:tcPr>
            <w:tcW w:w="1616" w:type="dxa"/>
            <w:tcBorders>
              <w:top w:val="single" w:sz="4" w:space="0" w:color="auto"/>
              <w:left w:val="single" w:sz="4" w:space="0" w:color="auto"/>
              <w:bottom w:val="single" w:sz="4" w:space="0" w:color="auto"/>
              <w:right w:val="single" w:sz="4" w:space="0" w:color="auto"/>
            </w:tcBorders>
          </w:tcPr>
          <w:p w:rsidR="001F7B9E" w:rsidRDefault="001F7B9E">
            <w:pPr>
              <w:pStyle w:val="ac"/>
              <w:rPr>
                <w:sz w:val="23"/>
                <w:szCs w:val="23"/>
              </w:rPr>
            </w:pPr>
            <w:r>
              <w:rPr>
                <w:sz w:val="23"/>
                <w:szCs w:val="23"/>
              </w:rPr>
              <w:t>Абсолютный показатель, отражающий количество лифтов, замененных в многоквартирных домах</w:t>
            </w:r>
          </w:p>
        </w:tc>
        <w:tc>
          <w:tcPr>
            <w:tcW w:w="1481" w:type="dxa"/>
            <w:tcBorders>
              <w:top w:val="single" w:sz="4" w:space="0" w:color="auto"/>
              <w:left w:val="single" w:sz="4" w:space="0" w:color="auto"/>
              <w:bottom w:val="single" w:sz="4" w:space="0" w:color="auto"/>
              <w:right w:val="single" w:sz="4" w:space="0" w:color="auto"/>
            </w:tcBorders>
          </w:tcPr>
          <w:p w:rsidR="001F7B9E" w:rsidRDefault="001F7B9E">
            <w:pPr>
              <w:pStyle w:val="ac"/>
              <w:rPr>
                <w:sz w:val="23"/>
                <w:szCs w:val="23"/>
              </w:rPr>
            </w:pPr>
            <w:r>
              <w:rPr>
                <w:sz w:val="23"/>
                <w:szCs w:val="23"/>
              </w:rPr>
              <w:t>Ежемесячно, по состоянию на 1-е число месяца, следующего за расчетным</w:t>
            </w:r>
          </w:p>
        </w:tc>
        <w:tc>
          <w:tcPr>
            <w:tcW w:w="2416" w:type="dxa"/>
            <w:tcBorders>
              <w:top w:val="single" w:sz="4" w:space="0" w:color="auto"/>
              <w:left w:val="single" w:sz="4" w:space="0" w:color="auto"/>
              <w:bottom w:val="single" w:sz="4" w:space="0" w:color="auto"/>
              <w:right w:val="single" w:sz="4" w:space="0" w:color="auto"/>
            </w:tcBorders>
          </w:tcPr>
          <w:p w:rsidR="001F7B9E" w:rsidRDefault="001F7B9E">
            <w:pPr>
              <w:pStyle w:val="ac"/>
              <w:rPr>
                <w:sz w:val="23"/>
                <w:szCs w:val="23"/>
              </w:rPr>
            </w:pPr>
            <w:r>
              <w:rPr>
                <w:sz w:val="23"/>
                <w:szCs w:val="23"/>
              </w:rPr>
              <w:t>Суммарное количество лифтов, замененных в многоквартирных домах за счет средств субсидии.</w:t>
            </w:r>
          </w:p>
        </w:tc>
        <w:tc>
          <w:tcPr>
            <w:tcW w:w="2289" w:type="dxa"/>
            <w:tcBorders>
              <w:top w:val="single" w:sz="4" w:space="0" w:color="auto"/>
              <w:left w:val="single" w:sz="4" w:space="0" w:color="auto"/>
              <w:bottom w:val="single" w:sz="4" w:space="0" w:color="auto"/>
              <w:right w:val="single" w:sz="4" w:space="0" w:color="auto"/>
            </w:tcBorders>
          </w:tcPr>
          <w:p w:rsidR="001F7B9E" w:rsidRDefault="001F7B9E">
            <w:pPr>
              <w:pStyle w:val="ac"/>
              <w:rPr>
                <w:sz w:val="23"/>
                <w:szCs w:val="23"/>
              </w:rPr>
            </w:pPr>
            <w:r>
              <w:rPr>
                <w:sz w:val="23"/>
                <w:szCs w:val="23"/>
              </w:rPr>
              <w:t>Количество лифтов, замененных в многоквартирных домах</w:t>
            </w:r>
          </w:p>
        </w:tc>
        <w:tc>
          <w:tcPr>
            <w:tcW w:w="1077" w:type="dxa"/>
            <w:tcBorders>
              <w:top w:val="single" w:sz="4" w:space="0" w:color="auto"/>
              <w:left w:val="single" w:sz="4" w:space="0" w:color="auto"/>
              <w:bottom w:val="single" w:sz="4" w:space="0" w:color="auto"/>
              <w:right w:val="single" w:sz="4" w:space="0" w:color="auto"/>
            </w:tcBorders>
          </w:tcPr>
          <w:p w:rsidR="001F7B9E" w:rsidRDefault="001F7B9E">
            <w:pPr>
              <w:pStyle w:val="aa"/>
              <w:jc w:val="center"/>
              <w:rPr>
                <w:sz w:val="23"/>
                <w:szCs w:val="23"/>
              </w:rPr>
            </w:pPr>
            <w:r>
              <w:rPr>
                <w:sz w:val="23"/>
                <w:szCs w:val="23"/>
              </w:rPr>
              <w:t>3</w:t>
            </w:r>
          </w:p>
        </w:tc>
        <w:tc>
          <w:tcPr>
            <w:tcW w:w="2424" w:type="dxa"/>
            <w:tcBorders>
              <w:top w:val="single" w:sz="4" w:space="0" w:color="auto"/>
              <w:left w:val="single" w:sz="4" w:space="0" w:color="auto"/>
              <w:bottom w:val="single" w:sz="4" w:space="0" w:color="auto"/>
              <w:right w:val="single" w:sz="4" w:space="0" w:color="auto"/>
            </w:tcBorders>
          </w:tcPr>
          <w:p w:rsidR="001F7B9E" w:rsidRDefault="001F7B9E">
            <w:pPr>
              <w:pStyle w:val="ac"/>
              <w:rPr>
                <w:sz w:val="23"/>
                <w:szCs w:val="23"/>
              </w:rPr>
            </w:pPr>
            <w:r>
              <w:rPr>
                <w:sz w:val="23"/>
                <w:szCs w:val="23"/>
              </w:rPr>
              <w:t>Исполнительные сметы расходов на проведение ремонтных работ, договоры с подрядными организациями на осуществление капитальных ремонтов, акты приемки выполненных работ, подписанные собственниками помещений МКД либо уполномоченными ими лицами.</w:t>
            </w:r>
          </w:p>
        </w:tc>
        <w:tc>
          <w:tcPr>
            <w:tcW w:w="1091" w:type="dxa"/>
            <w:gridSpan w:val="2"/>
            <w:tcBorders>
              <w:top w:val="single" w:sz="4" w:space="0" w:color="auto"/>
              <w:left w:val="single" w:sz="4" w:space="0" w:color="auto"/>
              <w:bottom w:val="single" w:sz="4" w:space="0" w:color="auto"/>
            </w:tcBorders>
          </w:tcPr>
          <w:p w:rsidR="001F7B9E" w:rsidRDefault="001F7B9E">
            <w:pPr>
              <w:pStyle w:val="aa"/>
              <w:jc w:val="center"/>
              <w:rPr>
                <w:sz w:val="23"/>
                <w:szCs w:val="23"/>
              </w:rPr>
            </w:pPr>
            <w:r>
              <w:rPr>
                <w:sz w:val="23"/>
                <w:szCs w:val="23"/>
              </w:rPr>
              <w:t>ДЖКХ</w:t>
            </w:r>
          </w:p>
        </w:tc>
      </w:tr>
    </w:tbl>
    <w:p w:rsidR="001F7B9E" w:rsidRDefault="001F7B9E"/>
    <w:p w:rsidR="001F7B9E" w:rsidRDefault="001F7B9E">
      <w:pPr>
        <w:ind w:firstLine="0"/>
        <w:jc w:val="left"/>
      </w:pPr>
    </w:p>
    <w:sectPr w:rsidR="001F7B9E">
      <w:headerReference w:type="default" r:id="rId90"/>
      <w:footerReference w:type="default" r:id="rId91"/>
      <w:pgSz w:w="16837" w:h="11905" w:orient="landscape"/>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A0D" w:rsidRDefault="005E0A0D">
      <w:r>
        <w:separator/>
      </w:r>
    </w:p>
  </w:endnote>
  <w:endnote w:type="continuationSeparator" w:id="0">
    <w:p w:rsidR="005E0A0D" w:rsidRDefault="005E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1F7B9E">
      <w:tblPrEx>
        <w:tblCellMar>
          <w:top w:w="0" w:type="dxa"/>
          <w:left w:w="0" w:type="dxa"/>
          <w:bottom w:w="0" w:type="dxa"/>
          <w:right w:w="0" w:type="dxa"/>
        </w:tblCellMar>
      </w:tblPrEx>
      <w:tc>
        <w:tcPr>
          <w:tcW w:w="3433" w:type="dxa"/>
          <w:tcBorders>
            <w:top w:val="nil"/>
            <w:left w:val="nil"/>
            <w:bottom w:val="nil"/>
            <w:right w:val="nil"/>
          </w:tcBorders>
        </w:tcPr>
        <w:p w:rsidR="001F7B9E" w:rsidRDefault="001F7B9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06.02.2024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1F7B9E" w:rsidRDefault="001F7B9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1F7B9E" w:rsidRDefault="001F7B9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E3E61">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E3E61">
            <w:rPr>
              <w:rFonts w:ascii="Times New Roman" w:hAnsi="Times New Roman" w:cs="Times New Roman"/>
              <w:noProof/>
              <w:sz w:val="20"/>
              <w:szCs w:val="20"/>
            </w:rPr>
            <w:t>40</w:t>
          </w:r>
          <w:r>
            <w:rPr>
              <w:rFonts w:ascii="Times New Roman" w:hAnsi="Times New Roman" w:cs="Times New Roman"/>
              <w:sz w:val="20"/>
              <w:szCs w:val="20"/>
            </w:rPr>
            <w:fldChar w:fldCharType="end"/>
          </w:r>
        </w:p>
      </w:tc>
    </w:tr>
  </w:tbl>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1F7B9E">
      <w:tblPrEx>
        <w:tblCellMar>
          <w:top w:w="0" w:type="dxa"/>
          <w:left w:w="0" w:type="dxa"/>
          <w:bottom w:w="0" w:type="dxa"/>
          <w:right w:w="0" w:type="dxa"/>
        </w:tblCellMar>
      </w:tblPrEx>
      <w:tc>
        <w:tcPr>
          <w:tcW w:w="5079" w:type="dxa"/>
          <w:tcBorders>
            <w:top w:val="nil"/>
            <w:left w:val="nil"/>
            <w:bottom w:val="nil"/>
            <w:right w:val="nil"/>
          </w:tcBorders>
        </w:tcPr>
        <w:p w:rsidR="001F7B9E" w:rsidRDefault="001F7B9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06.02.2024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1F7B9E" w:rsidRDefault="001F7B9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1F7B9E" w:rsidRDefault="001F7B9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1B2F1E">
            <w:rPr>
              <w:rFonts w:ascii="Times New Roman" w:hAnsi="Times New Roman" w:cs="Times New Roman"/>
              <w:noProof/>
              <w:sz w:val="20"/>
              <w:szCs w:val="20"/>
            </w:rPr>
            <w:t>52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1B2F1E">
            <w:rPr>
              <w:rFonts w:ascii="Times New Roman" w:hAnsi="Times New Roman" w:cs="Times New Roman"/>
              <w:noProof/>
              <w:sz w:val="20"/>
              <w:szCs w:val="20"/>
            </w:rPr>
            <w:t>53</w:t>
          </w:r>
          <w:r>
            <w:rPr>
              <w:rFonts w:ascii="Times New Roman" w:hAnsi="Times New Roman" w:cs="Times New Roman"/>
              <w:sz w:val="20"/>
              <w:szCs w:val="20"/>
            </w:rPr>
            <w:fldChar w:fldCharType="end"/>
          </w:r>
        </w:p>
      </w:tc>
    </w:tr>
  </w:tbl>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1F7B9E">
      <w:tblPrEx>
        <w:tblCellMar>
          <w:top w:w="0" w:type="dxa"/>
          <w:left w:w="0" w:type="dxa"/>
          <w:bottom w:w="0" w:type="dxa"/>
          <w:right w:w="0" w:type="dxa"/>
        </w:tblCellMar>
      </w:tblPrEx>
      <w:tc>
        <w:tcPr>
          <w:tcW w:w="3008" w:type="dxa"/>
          <w:tcBorders>
            <w:top w:val="nil"/>
            <w:left w:val="nil"/>
            <w:bottom w:val="nil"/>
            <w:right w:val="nil"/>
          </w:tcBorders>
        </w:tcPr>
        <w:p w:rsidR="001F7B9E" w:rsidRDefault="001F7B9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06.02.2024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1F7B9E" w:rsidRDefault="001F7B9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1F7B9E" w:rsidRDefault="001F7B9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1B2F1E">
            <w:rPr>
              <w:rFonts w:ascii="Times New Roman" w:hAnsi="Times New Roman" w:cs="Times New Roman"/>
              <w:noProof/>
              <w:sz w:val="20"/>
              <w:szCs w:val="20"/>
            </w:rPr>
            <w:t>53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1B2F1E">
            <w:rPr>
              <w:rFonts w:ascii="Times New Roman" w:hAnsi="Times New Roman" w:cs="Times New Roman"/>
              <w:noProof/>
              <w:sz w:val="20"/>
              <w:szCs w:val="20"/>
            </w:rPr>
            <w:t>54</w:t>
          </w:r>
          <w:r>
            <w:rPr>
              <w:rFonts w:ascii="Times New Roman" w:hAnsi="Times New Roman" w:cs="Times New Roman"/>
              <w:sz w:val="20"/>
              <w:szCs w:val="20"/>
            </w:rPr>
            <w:fldChar w:fldCharType="end"/>
          </w:r>
        </w:p>
      </w:tc>
    </w:tr>
  </w:tbl>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1F7B9E">
      <w:tblPrEx>
        <w:tblCellMar>
          <w:top w:w="0" w:type="dxa"/>
          <w:left w:w="0" w:type="dxa"/>
          <w:bottom w:w="0" w:type="dxa"/>
          <w:right w:w="0" w:type="dxa"/>
        </w:tblCellMar>
      </w:tblPrEx>
      <w:tc>
        <w:tcPr>
          <w:tcW w:w="3008" w:type="dxa"/>
          <w:tcBorders>
            <w:top w:val="nil"/>
            <w:left w:val="nil"/>
            <w:bottom w:val="nil"/>
            <w:right w:val="nil"/>
          </w:tcBorders>
        </w:tcPr>
        <w:p w:rsidR="001F7B9E" w:rsidRDefault="001F7B9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06.02.2024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1F7B9E" w:rsidRDefault="001F7B9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1F7B9E" w:rsidRDefault="001F7B9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1B2F1E">
            <w:rPr>
              <w:rFonts w:ascii="Times New Roman" w:hAnsi="Times New Roman" w:cs="Times New Roman"/>
              <w:noProof/>
              <w:sz w:val="20"/>
              <w:szCs w:val="20"/>
            </w:rPr>
            <w:t>54</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1B2F1E">
            <w:rPr>
              <w:rFonts w:ascii="Times New Roman" w:hAnsi="Times New Roman" w:cs="Times New Roman"/>
              <w:noProof/>
              <w:sz w:val="20"/>
              <w:szCs w:val="20"/>
            </w:rPr>
            <w:t>55</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1F7B9E">
      <w:tblPrEx>
        <w:tblCellMar>
          <w:top w:w="0" w:type="dxa"/>
          <w:left w:w="0" w:type="dxa"/>
          <w:bottom w:w="0" w:type="dxa"/>
          <w:right w:w="0" w:type="dxa"/>
        </w:tblCellMar>
      </w:tblPrEx>
      <w:tc>
        <w:tcPr>
          <w:tcW w:w="5079" w:type="dxa"/>
          <w:tcBorders>
            <w:top w:val="nil"/>
            <w:left w:val="nil"/>
            <w:bottom w:val="nil"/>
            <w:right w:val="nil"/>
          </w:tcBorders>
        </w:tcPr>
        <w:p w:rsidR="001F7B9E" w:rsidRDefault="001F7B9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06.02.2024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1F7B9E" w:rsidRDefault="001F7B9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1F7B9E" w:rsidRDefault="001F7B9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E3E61">
            <w:rPr>
              <w:rFonts w:ascii="Times New Roman" w:hAnsi="Times New Roman" w:cs="Times New Roman"/>
              <w:noProof/>
              <w:sz w:val="20"/>
              <w:szCs w:val="20"/>
            </w:rPr>
            <w:t>26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E3E61">
            <w:rPr>
              <w:rFonts w:ascii="Times New Roman" w:hAnsi="Times New Roman" w:cs="Times New Roman"/>
              <w:noProof/>
              <w:sz w:val="20"/>
              <w:szCs w:val="20"/>
            </w:rPr>
            <w:t>26</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1F7B9E">
      <w:tblPrEx>
        <w:tblCellMar>
          <w:top w:w="0" w:type="dxa"/>
          <w:left w:w="0" w:type="dxa"/>
          <w:bottom w:w="0" w:type="dxa"/>
          <w:right w:w="0" w:type="dxa"/>
        </w:tblCellMar>
      </w:tblPrEx>
      <w:tc>
        <w:tcPr>
          <w:tcW w:w="3008" w:type="dxa"/>
          <w:tcBorders>
            <w:top w:val="nil"/>
            <w:left w:val="nil"/>
            <w:bottom w:val="nil"/>
            <w:right w:val="nil"/>
          </w:tcBorders>
        </w:tcPr>
        <w:p w:rsidR="001F7B9E" w:rsidRDefault="001F7B9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06.02.2024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1F7B9E" w:rsidRDefault="001F7B9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1F7B9E" w:rsidRDefault="001F7B9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E3E61">
            <w:rPr>
              <w:rFonts w:ascii="Times New Roman" w:hAnsi="Times New Roman" w:cs="Times New Roman"/>
              <w:noProof/>
              <w:sz w:val="20"/>
              <w:szCs w:val="20"/>
            </w:rPr>
            <w:t>27</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E3E61">
            <w:rPr>
              <w:rFonts w:ascii="Times New Roman" w:hAnsi="Times New Roman" w:cs="Times New Roman"/>
              <w:noProof/>
              <w:sz w:val="20"/>
              <w:szCs w:val="20"/>
            </w:rPr>
            <w:t>27</w: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1F7B9E">
      <w:tblPrEx>
        <w:tblCellMar>
          <w:top w:w="0" w:type="dxa"/>
          <w:left w:w="0" w:type="dxa"/>
          <w:bottom w:w="0" w:type="dxa"/>
          <w:right w:w="0" w:type="dxa"/>
        </w:tblCellMar>
      </w:tblPrEx>
      <w:tc>
        <w:tcPr>
          <w:tcW w:w="5079" w:type="dxa"/>
          <w:tcBorders>
            <w:top w:val="nil"/>
            <w:left w:val="nil"/>
            <w:bottom w:val="nil"/>
            <w:right w:val="nil"/>
          </w:tcBorders>
        </w:tcPr>
        <w:p w:rsidR="001F7B9E" w:rsidRDefault="001F7B9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06.02.2024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1F7B9E" w:rsidRDefault="001F7B9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1F7B9E" w:rsidRDefault="001F7B9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E3E61">
            <w:rPr>
              <w:rFonts w:ascii="Times New Roman" w:hAnsi="Times New Roman" w:cs="Times New Roman"/>
              <w:noProof/>
              <w:sz w:val="20"/>
              <w:szCs w:val="20"/>
            </w:rPr>
            <w:t>36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E3E61">
            <w:rPr>
              <w:rFonts w:ascii="Times New Roman" w:hAnsi="Times New Roman" w:cs="Times New Roman"/>
              <w:noProof/>
              <w:sz w:val="20"/>
              <w:szCs w:val="20"/>
            </w:rPr>
            <w:t>36</w: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1F7B9E">
      <w:tblPrEx>
        <w:tblCellMar>
          <w:top w:w="0" w:type="dxa"/>
          <w:left w:w="0" w:type="dxa"/>
          <w:bottom w:w="0" w:type="dxa"/>
          <w:right w:w="0" w:type="dxa"/>
        </w:tblCellMar>
      </w:tblPrEx>
      <w:tc>
        <w:tcPr>
          <w:tcW w:w="3008" w:type="dxa"/>
          <w:tcBorders>
            <w:top w:val="nil"/>
            <w:left w:val="nil"/>
            <w:bottom w:val="nil"/>
            <w:right w:val="nil"/>
          </w:tcBorders>
        </w:tcPr>
        <w:p w:rsidR="001F7B9E" w:rsidRDefault="001F7B9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06.02.2024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1F7B9E" w:rsidRDefault="001F7B9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1F7B9E" w:rsidRDefault="001F7B9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E3E61">
            <w:rPr>
              <w:rFonts w:ascii="Times New Roman" w:hAnsi="Times New Roman" w:cs="Times New Roman"/>
              <w:noProof/>
              <w:sz w:val="20"/>
              <w:szCs w:val="20"/>
            </w:rPr>
            <w:t>37</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E3E61">
            <w:rPr>
              <w:rFonts w:ascii="Times New Roman" w:hAnsi="Times New Roman" w:cs="Times New Roman"/>
              <w:noProof/>
              <w:sz w:val="20"/>
              <w:szCs w:val="20"/>
            </w:rPr>
            <w:t>37</w:t>
          </w:r>
          <w:r>
            <w:rPr>
              <w:rFonts w:ascii="Times New Roman" w:hAnsi="Times New Roman" w:cs="Times New Roman"/>
              <w:sz w:val="20"/>
              <w:szCs w:val="20"/>
            </w:rPr>
            <w:fldChar w:fldCharType="end"/>
          </w:r>
        </w:p>
      </w:tc>
    </w:tr>
  </w:tbl>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1F7B9E">
      <w:tblPrEx>
        <w:tblCellMar>
          <w:top w:w="0" w:type="dxa"/>
          <w:left w:w="0" w:type="dxa"/>
          <w:bottom w:w="0" w:type="dxa"/>
          <w:right w:w="0" w:type="dxa"/>
        </w:tblCellMar>
      </w:tblPrEx>
      <w:tc>
        <w:tcPr>
          <w:tcW w:w="5079" w:type="dxa"/>
          <w:tcBorders>
            <w:top w:val="nil"/>
            <w:left w:val="nil"/>
            <w:bottom w:val="nil"/>
            <w:right w:val="nil"/>
          </w:tcBorders>
        </w:tcPr>
        <w:p w:rsidR="001F7B9E" w:rsidRDefault="001F7B9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06.02.2024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1F7B9E" w:rsidRDefault="001F7B9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1F7B9E" w:rsidRDefault="001F7B9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E3E61">
            <w:rPr>
              <w:rFonts w:ascii="Times New Roman" w:hAnsi="Times New Roman" w:cs="Times New Roman"/>
              <w:noProof/>
              <w:sz w:val="20"/>
              <w:szCs w:val="20"/>
            </w:rPr>
            <w:t>39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E3E61">
            <w:rPr>
              <w:rFonts w:ascii="Times New Roman" w:hAnsi="Times New Roman" w:cs="Times New Roman"/>
              <w:noProof/>
              <w:sz w:val="20"/>
              <w:szCs w:val="20"/>
            </w:rPr>
            <w:t>39</w:t>
          </w:r>
          <w:r>
            <w:rPr>
              <w:rFonts w:ascii="Times New Roman" w:hAnsi="Times New Roman" w:cs="Times New Roman"/>
              <w:sz w:val="20"/>
              <w:szCs w:val="20"/>
            </w:rPr>
            <w:fldChar w:fldCharType="end"/>
          </w:r>
        </w:p>
      </w:tc>
    </w:tr>
  </w:tbl>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1F7B9E">
      <w:tblPrEx>
        <w:tblCellMar>
          <w:top w:w="0" w:type="dxa"/>
          <w:left w:w="0" w:type="dxa"/>
          <w:bottom w:w="0" w:type="dxa"/>
          <w:right w:w="0" w:type="dxa"/>
        </w:tblCellMar>
      </w:tblPrEx>
      <w:tc>
        <w:tcPr>
          <w:tcW w:w="3008" w:type="dxa"/>
          <w:tcBorders>
            <w:top w:val="nil"/>
            <w:left w:val="nil"/>
            <w:bottom w:val="nil"/>
            <w:right w:val="nil"/>
          </w:tcBorders>
        </w:tcPr>
        <w:p w:rsidR="001F7B9E" w:rsidRDefault="001F7B9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06.02.2024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1F7B9E" w:rsidRDefault="001F7B9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1F7B9E" w:rsidRDefault="001F7B9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1B2F1E">
            <w:rPr>
              <w:rFonts w:ascii="Times New Roman" w:hAnsi="Times New Roman" w:cs="Times New Roman"/>
              <w:noProof/>
              <w:sz w:val="20"/>
              <w:szCs w:val="20"/>
            </w:rPr>
            <w:t>41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1B2F1E">
            <w:rPr>
              <w:rFonts w:ascii="Times New Roman" w:hAnsi="Times New Roman" w:cs="Times New Roman"/>
              <w:noProof/>
              <w:sz w:val="20"/>
              <w:szCs w:val="20"/>
            </w:rPr>
            <w:t>42</w:t>
          </w:r>
          <w:r>
            <w:rPr>
              <w:rFonts w:ascii="Times New Roman" w:hAnsi="Times New Roman" w:cs="Times New Roman"/>
              <w:sz w:val="20"/>
              <w:szCs w:val="20"/>
            </w:rPr>
            <w:fldChar w:fldCharType="end"/>
          </w:r>
        </w:p>
      </w:tc>
    </w:tr>
  </w:tbl>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1F7B9E">
      <w:tblPrEx>
        <w:tblCellMar>
          <w:top w:w="0" w:type="dxa"/>
          <w:left w:w="0" w:type="dxa"/>
          <w:bottom w:w="0" w:type="dxa"/>
          <w:right w:w="0" w:type="dxa"/>
        </w:tblCellMar>
      </w:tblPrEx>
      <w:tc>
        <w:tcPr>
          <w:tcW w:w="5079" w:type="dxa"/>
          <w:tcBorders>
            <w:top w:val="nil"/>
            <w:left w:val="nil"/>
            <w:bottom w:val="nil"/>
            <w:right w:val="nil"/>
          </w:tcBorders>
        </w:tcPr>
        <w:p w:rsidR="001F7B9E" w:rsidRDefault="001F7B9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06.02.2024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1F7B9E" w:rsidRDefault="001F7B9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1F7B9E" w:rsidRDefault="001F7B9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1B2F1E">
            <w:rPr>
              <w:rFonts w:ascii="Times New Roman" w:hAnsi="Times New Roman" w:cs="Times New Roman"/>
              <w:noProof/>
              <w:sz w:val="20"/>
              <w:szCs w:val="20"/>
            </w:rPr>
            <w:t>42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1B2F1E">
            <w:rPr>
              <w:rFonts w:ascii="Times New Roman" w:hAnsi="Times New Roman" w:cs="Times New Roman"/>
              <w:noProof/>
              <w:sz w:val="20"/>
              <w:szCs w:val="20"/>
            </w:rPr>
            <w:t>43</w:t>
          </w:r>
          <w:r>
            <w:rPr>
              <w:rFonts w:ascii="Times New Roman" w:hAnsi="Times New Roman" w:cs="Times New Roman"/>
              <w:sz w:val="20"/>
              <w:szCs w:val="20"/>
            </w:rPr>
            <w:fldChar w:fldCharType="end"/>
          </w:r>
        </w:p>
      </w:tc>
    </w:tr>
  </w:tbl>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1F7B9E">
      <w:tblPrEx>
        <w:tblCellMar>
          <w:top w:w="0" w:type="dxa"/>
          <w:left w:w="0" w:type="dxa"/>
          <w:bottom w:w="0" w:type="dxa"/>
          <w:right w:w="0" w:type="dxa"/>
        </w:tblCellMar>
      </w:tblPrEx>
      <w:tc>
        <w:tcPr>
          <w:tcW w:w="3008" w:type="dxa"/>
          <w:tcBorders>
            <w:top w:val="nil"/>
            <w:left w:val="nil"/>
            <w:bottom w:val="nil"/>
            <w:right w:val="nil"/>
          </w:tcBorders>
        </w:tcPr>
        <w:p w:rsidR="001F7B9E" w:rsidRDefault="001F7B9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06.02.2024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1F7B9E" w:rsidRDefault="001F7B9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1F7B9E" w:rsidRDefault="001F7B9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1B2F1E">
            <w:rPr>
              <w:rFonts w:ascii="Times New Roman" w:hAnsi="Times New Roman" w:cs="Times New Roman"/>
              <w:noProof/>
              <w:sz w:val="20"/>
              <w:szCs w:val="20"/>
            </w:rPr>
            <w:t>51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1B2F1E">
            <w:rPr>
              <w:rFonts w:ascii="Times New Roman" w:hAnsi="Times New Roman" w:cs="Times New Roman"/>
              <w:noProof/>
              <w:sz w:val="20"/>
              <w:szCs w:val="20"/>
            </w:rPr>
            <w:t>52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A0D" w:rsidRDefault="005E0A0D">
      <w:r>
        <w:separator/>
      </w:r>
    </w:p>
  </w:footnote>
  <w:footnote w:type="continuationSeparator" w:id="0">
    <w:p w:rsidR="005E0A0D" w:rsidRDefault="005E0A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B9E" w:rsidRDefault="001F7B9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10 ноября 2022 г. N 3287 "Об утверждении…</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B9E" w:rsidRDefault="001F7B9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10 ноября 2022 г. N 3287 "Об утверждении муниципальной программы "Развитие жилищно-коммунального…</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B9E" w:rsidRDefault="001F7B9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10 ноября 2022 г. N 3287 "Об…</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B9E" w:rsidRDefault="001F7B9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10 ноября 2022 г. N 3287 "Об…</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B9E" w:rsidRDefault="001F7B9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10 ноября 2022 г. N 3287 "Об утверждении муниципальной программы "Развитие жилищно-коммунального…</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B9E" w:rsidRDefault="001F7B9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10 ноября 2022 г. N 3287 "Об…</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B9E" w:rsidRDefault="001F7B9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10 ноября 2022 г. N 3287 "Об утверждении муниципальной программы "Развитие жилищно-коммунального…</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B9E" w:rsidRDefault="001F7B9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10 ноября 2022 г. N 3287 "Об…</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B9E" w:rsidRDefault="001F7B9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10 ноября 2022 г. N 3287 "Об утверждении муниципальной программы "Развитие жилищно-коммунального…</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B9E" w:rsidRDefault="001F7B9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10 ноября 2022 г. N 3287 "Об…</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B9E" w:rsidRDefault="001F7B9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10 ноября 2022 г. N 3287 "Об утверждении муниципальной программы "Развитие жилищно-коммунального…</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B9E" w:rsidRDefault="001F7B9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10 ноября 2022 г. N 3287 "Об…</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F1E"/>
    <w:rsid w:val="001B2F1E"/>
    <w:rsid w:val="001F7B9E"/>
    <w:rsid w:val="005E0A0D"/>
    <w:rsid w:val="006E3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51DEFE8-EAB0-49A1-A753-A1A4956AE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407109634/1000" TargetMode="External"/><Relationship Id="rId18" Type="http://schemas.openxmlformats.org/officeDocument/2006/relationships/hyperlink" Target="https://internet.garant.ru/document/redirect/408386879/4" TargetMode="External"/><Relationship Id="rId26" Type="http://schemas.openxmlformats.org/officeDocument/2006/relationships/hyperlink" Target="https://internet.garant.ru/document/redirect/35764580/41" TargetMode="External"/><Relationship Id="rId39" Type="http://schemas.openxmlformats.org/officeDocument/2006/relationships/header" Target="header2.xml"/><Relationship Id="rId21" Type="http://schemas.openxmlformats.org/officeDocument/2006/relationships/hyperlink" Target="https://internet.garant.ru/document/redirect/408474453/5" TargetMode="External"/><Relationship Id="rId34" Type="http://schemas.openxmlformats.org/officeDocument/2006/relationships/hyperlink" Target="https://internet.garant.ru/document/redirect/408474453/12" TargetMode="External"/><Relationship Id="rId42" Type="http://schemas.openxmlformats.org/officeDocument/2006/relationships/hyperlink" Target="https://internet.garant.ru/document/redirect/408474453/17" TargetMode="External"/><Relationship Id="rId47" Type="http://schemas.openxmlformats.org/officeDocument/2006/relationships/hyperlink" Target="https://internet.garant.ru/document/redirect/12148944/1000" TargetMode="External"/><Relationship Id="rId50" Type="http://schemas.openxmlformats.org/officeDocument/2006/relationships/hyperlink" Target="https://internet.garant.ru/document/redirect/408474453/15" TargetMode="External"/><Relationship Id="rId55" Type="http://schemas.openxmlformats.org/officeDocument/2006/relationships/header" Target="header6.xml"/><Relationship Id="rId63" Type="http://schemas.openxmlformats.org/officeDocument/2006/relationships/footer" Target="footer8.xml"/><Relationship Id="rId68" Type="http://schemas.openxmlformats.org/officeDocument/2006/relationships/footer" Target="footer9.xml"/><Relationship Id="rId76" Type="http://schemas.openxmlformats.org/officeDocument/2006/relationships/hyperlink" Target="https://internet.garant.ru/document/redirect/402968302/1000" TargetMode="External"/><Relationship Id="rId84" Type="http://schemas.openxmlformats.org/officeDocument/2006/relationships/image" Target="media/image8.emf"/><Relationship Id="rId89" Type="http://schemas.openxmlformats.org/officeDocument/2006/relationships/image" Target="media/image11.emf"/><Relationship Id="rId7" Type="http://schemas.openxmlformats.org/officeDocument/2006/relationships/hyperlink" Target="https://internet.garant.ru/document/redirect/186367/0" TargetMode="External"/><Relationship Id="rId71" Type="http://schemas.openxmlformats.org/officeDocument/2006/relationships/hyperlink" Target="https://internet.garant.ru/document/redirect/408474453/14"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document/redirect/408386879/10" TargetMode="External"/><Relationship Id="rId29" Type="http://schemas.openxmlformats.org/officeDocument/2006/relationships/hyperlink" Target="https://internet.garant.ru/document/redirect/35763908/48" TargetMode="External"/><Relationship Id="rId11" Type="http://schemas.openxmlformats.org/officeDocument/2006/relationships/hyperlink" Target="https://internet.garant.ru/document/redirect/408474453/17" TargetMode="External"/><Relationship Id="rId24" Type="http://schemas.openxmlformats.org/officeDocument/2006/relationships/hyperlink" Target="https://internet.garant.ru/document/redirect/408386879/7" TargetMode="External"/><Relationship Id="rId32" Type="http://schemas.openxmlformats.org/officeDocument/2006/relationships/hyperlink" Target="https://internet.garant.ru/document/redirect/35765126/49"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footer" Target="footer3.xml"/><Relationship Id="rId53" Type="http://schemas.openxmlformats.org/officeDocument/2006/relationships/header" Target="header5.xml"/><Relationship Id="rId58" Type="http://schemas.openxmlformats.org/officeDocument/2006/relationships/hyperlink" Target="https://internet.garant.ru/document/redirect/408474453/17" TargetMode="External"/><Relationship Id="rId66" Type="http://schemas.openxmlformats.org/officeDocument/2006/relationships/hyperlink" Target="https://internet.garant.ru/document/redirect/35763908/1005" TargetMode="External"/><Relationship Id="rId74" Type="http://schemas.openxmlformats.org/officeDocument/2006/relationships/header" Target="header11.xml"/><Relationship Id="rId79" Type="http://schemas.openxmlformats.org/officeDocument/2006/relationships/image" Target="media/image3.emf"/><Relationship Id="rId87" Type="http://schemas.openxmlformats.org/officeDocument/2006/relationships/image" Target="media/image10.emf"/><Relationship Id="rId5" Type="http://schemas.openxmlformats.org/officeDocument/2006/relationships/footnotes" Target="footnotes.xml"/><Relationship Id="rId61" Type="http://schemas.openxmlformats.org/officeDocument/2006/relationships/footer" Target="footer7.xml"/><Relationship Id="rId82" Type="http://schemas.openxmlformats.org/officeDocument/2006/relationships/image" Target="media/image6.emf"/><Relationship Id="rId90" Type="http://schemas.openxmlformats.org/officeDocument/2006/relationships/header" Target="header12.xml"/><Relationship Id="rId19" Type="http://schemas.openxmlformats.org/officeDocument/2006/relationships/hyperlink" Target="https://internet.garant.ru/document/redirect/408386879/10" TargetMode="External"/><Relationship Id="rId14" Type="http://schemas.openxmlformats.org/officeDocument/2006/relationships/image" Target="media/image1.emf"/><Relationship Id="rId22" Type="http://schemas.openxmlformats.org/officeDocument/2006/relationships/hyperlink" Target="https://internet.garant.ru/document/redirect/408474453/17" TargetMode="External"/><Relationship Id="rId27" Type="http://schemas.openxmlformats.org/officeDocument/2006/relationships/hyperlink" Target="https://internet.garant.ru/document/redirect/408107841/11" TargetMode="External"/><Relationship Id="rId30" Type="http://schemas.openxmlformats.org/officeDocument/2006/relationships/hyperlink" Target="https://internet.garant.ru/document/redirect/408474453/8" TargetMode="External"/><Relationship Id="rId35" Type="http://schemas.openxmlformats.org/officeDocument/2006/relationships/hyperlink" Target="https://internet.garant.ru/document/redirect/408474453/17" TargetMode="External"/><Relationship Id="rId43" Type="http://schemas.openxmlformats.org/officeDocument/2006/relationships/hyperlink" Target="https://internet.garant.ru/document/redirect/35765126/1002" TargetMode="External"/><Relationship Id="rId48" Type="http://schemas.openxmlformats.org/officeDocument/2006/relationships/header" Target="header4.xml"/><Relationship Id="rId56" Type="http://schemas.openxmlformats.org/officeDocument/2006/relationships/footer" Target="footer6.xml"/><Relationship Id="rId64" Type="http://schemas.openxmlformats.org/officeDocument/2006/relationships/hyperlink" Target="https://internet.garant.ru/document/redirect/408107841/11" TargetMode="External"/><Relationship Id="rId69" Type="http://schemas.openxmlformats.org/officeDocument/2006/relationships/header" Target="header10.xml"/><Relationship Id="rId77" Type="http://schemas.openxmlformats.org/officeDocument/2006/relationships/image" Target="media/image2.emf"/><Relationship Id="rId8" Type="http://schemas.openxmlformats.org/officeDocument/2006/relationships/hyperlink" Target="https://internet.garant.ru/document/redirect/20391229/0" TargetMode="External"/><Relationship Id="rId51" Type="http://schemas.openxmlformats.org/officeDocument/2006/relationships/hyperlink" Target="https://internet.garant.ru/document/redirect/408474453/17" TargetMode="External"/><Relationship Id="rId72" Type="http://schemas.openxmlformats.org/officeDocument/2006/relationships/hyperlink" Target="https://internet.garant.ru/document/redirect/408474453/17" TargetMode="External"/><Relationship Id="rId80" Type="http://schemas.openxmlformats.org/officeDocument/2006/relationships/image" Target="media/image4.emf"/><Relationship Id="rId85" Type="http://schemas.openxmlformats.org/officeDocument/2006/relationships/hyperlink" Target="https://internet.garant.ru/document/redirect/20316547/0"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internet.garant.ru/document/redirect/35765126/6" TargetMode="External"/><Relationship Id="rId17" Type="http://schemas.openxmlformats.org/officeDocument/2006/relationships/hyperlink" Target="https://internet.garant.ru/document/redirect/35764580/22" TargetMode="External"/><Relationship Id="rId25" Type="http://schemas.openxmlformats.org/officeDocument/2006/relationships/hyperlink" Target="https://internet.garant.ru/document/redirect/408386879/10" TargetMode="External"/><Relationship Id="rId33" Type="http://schemas.openxmlformats.org/officeDocument/2006/relationships/hyperlink" Target="https://internet.garant.ru/document/redirect/12138291/0" TargetMode="External"/><Relationship Id="rId38" Type="http://schemas.openxmlformats.org/officeDocument/2006/relationships/footer" Target="footer1.xml"/><Relationship Id="rId46" Type="http://schemas.openxmlformats.org/officeDocument/2006/relationships/hyperlink" Target="https://internet.garant.ru/document/redirect/12138291/0" TargetMode="External"/><Relationship Id="rId59" Type="http://schemas.openxmlformats.org/officeDocument/2006/relationships/hyperlink" Target="https://internet.garant.ru/document/redirect/35765126/1004" TargetMode="External"/><Relationship Id="rId67" Type="http://schemas.openxmlformats.org/officeDocument/2006/relationships/header" Target="header9.xml"/><Relationship Id="rId20" Type="http://schemas.openxmlformats.org/officeDocument/2006/relationships/hyperlink" Target="https://internet.garant.ru/document/redirect/35764580/26" TargetMode="External"/><Relationship Id="rId41" Type="http://schemas.openxmlformats.org/officeDocument/2006/relationships/hyperlink" Target="https://internet.garant.ru/document/redirect/408474453/13" TargetMode="External"/><Relationship Id="rId54" Type="http://schemas.openxmlformats.org/officeDocument/2006/relationships/footer" Target="footer5.xml"/><Relationship Id="rId62" Type="http://schemas.openxmlformats.org/officeDocument/2006/relationships/header" Target="header8.xml"/><Relationship Id="rId70" Type="http://schemas.openxmlformats.org/officeDocument/2006/relationships/footer" Target="footer10.xml"/><Relationship Id="rId75" Type="http://schemas.openxmlformats.org/officeDocument/2006/relationships/footer" Target="footer11.xml"/><Relationship Id="rId83" Type="http://schemas.openxmlformats.org/officeDocument/2006/relationships/image" Target="media/image7.emf"/><Relationship Id="rId88" Type="http://schemas.openxmlformats.org/officeDocument/2006/relationships/hyperlink" Target="https://internet.garant.ru/document/redirect/20390605/0" TargetMode="External"/><Relationship Id="rId91"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nternet.garant.ru/document/redirect/408386879/3" TargetMode="External"/><Relationship Id="rId23" Type="http://schemas.openxmlformats.org/officeDocument/2006/relationships/hyperlink" Target="https://internet.garant.ru/document/redirect/35765126/35" TargetMode="External"/><Relationship Id="rId28" Type="http://schemas.openxmlformats.org/officeDocument/2006/relationships/hyperlink" Target="https://internet.garant.ru/document/redirect/408107841/2" TargetMode="External"/><Relationship Id="rId36" Type="http://schemas.openxmlformats.org/officeDocument/2006/relationships/hyperlink" Target="https://internet.garant.ru/document/redirect/35765126/1001" TargetMode="External"/><Relationship Id="rId49" Type="http://schemas.openxmlformats.org/officeDocument/2006/relationships/footer" Target="footer4.xml"/><Relationship Id="rId57" Type="http://schemas.openxmlformats.org/officeDocument/2006/relationships/hyperlink" Target="https://internet.garant.ru/document/redirect/408474453/15" TargetMode="External"/><Relationship Id="rId10" Type="http://schemas.openxmlformats.org/officeDocument/2006/relationships/hyperlink" Target="https://internet.garant.ru/document/redirect/408474453/2" TargetMode="External"/><Relationship Id="rId31" Type="http://schemas.openxmlformats.org/officeDocument/2006/relationships/hyperlink" Target="https://internet.garant.ru/document/redirect/408474453/17" TargetMode="External"/><Relationship Id="rId44" Type="http://schemas.openxmlformats.org/officeDocument/2006/relationships/header" Target="header3.xml"/><Relationship Id="rId52" Type="http://schemas.openxmlformats.org/officeDocument/2006/relationships/hyperlink" Target="https://internet.garant.ru/document/redirect/35765126/1003" TargetMode="External"/><Relationship Id="rId60" Type="http://schemas.openxmlformats.org/officeDocument/2006/relationships/header" Target="header7.xml"/><Relationship Id="rId65" Type="http://schemas.openxmlformats.org/officeDocument/2006/relationships/hyperlink" Target="https://internet.garant.ru/document/redirect/408107841/2" TargetMode="External"/><Relationship Id="rId73" Type="http://schemas.openxmlformats.org/officeDocument/2006/relationships/hyperlink" Target="https://internet.garant.ru/document/redirect/35765126/1006" TargetMode="External"/><Relationship Id="rId78" Type="http://schemas.openxmlformats.org/officeDocument/2006/relationships/hyperlink" Target="https://internet.garant.ru/document/redirect/402111292/1000" TargetMode="External"/><Relationship Id="rId81" Type="http://schemas.openxmlformats.org/officeDocument/2006/relationships/image" Target="media/image5.emf"/><Relationship Id="rId86"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hyperlink" Target="https://internet.garant.ru/document/redirect/20337777/99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17407</Words>
  <Characters>99224</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cp:lastModifiedBy>
  <cp:revision>3</cp:revision>
  <dcterms:created xsi:type="dcterms:W3CDTF">2024-02-06T07:31:00Z</dcterms:created>
  <dcterms:modified xsi:type="dcterms:W3CDTF">2024-02-06T07:31:00Z</dcterms:modified>
</cp:coreProperties>
</file>