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DD2" w14:textId="0F27B31D" w:rsidR="002D3E71" w:rsidRPr="006058A6" w:rsidRDefault="002D3E71">
      <w:pPr>
        <w:rPr>
          <w:color w:val="FF0000"/>
          <w:sz w:val="26"/>
          <w:szCs w:val="26"/>
        </w:rPr>
      </w:pPr>
    </w:p>
    <w:p w14:paraId="026BED08" w14:textId="77777777" w:rsidR="003E1AF8" w:rsidRPr="00A637AE" w:rsidRDefault="003E1AF8" w:rsidP="003E1AF8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0170F1E6" w14:textId="77777777" w:rsidR="003E1AF8" w:rsidRPr="00A637AE" w:rsidRDefault="003E1AF8" w:rsidP="003E1AF8">
      <w:pPr>
        <w:pStyle w:val="a5"/>
        <w:ind w:left="0" w:firstLine="709"/>
        <w:jc w:val="both"/>
        <w:rPr>
          <w:spacing w:val="-6"/>
        </w:rPr>
      </w:pPr>
    </w:p>
    <w:p w14:paraId="64FCBB8D" w14:textId="77777777" w:rsidR="003E1AF8" w:rsidRPr="00827E72" w:rsidRDefault="003E1AF8" w:rsidP="003E1AF8">
      <w:pPr>
        <w:pStyle w:val="a5"/>
        <w:ind w:left="0" w:firstLine="708"/>
        <w:jc w:val="both"/>
        <w:rPr>
          <w:spacing w:val="-6"/>
        </w:rPr>
      </w:pPr>
      <w:r>
        <w:rPr>
          <w:spacing w:val="-6"/>
        </w:rPr>
        <w:t>1. Внести изменения в распоряжение комитета по управлению имуществом города от 22.06.2023</w:t>
      </w:r>
      <w:r w:rsidRPr="00827E72">
        <w:rPr>
          <w:spacing w:val="-6"/>
        </w:rPr>
        <w:t xml:space="preserve"> № </w:t>
      </w:r>
      <w:r>
        <w:rPr>
          <w:spacing w:val="-6"/>
        </w:rPr>
        <w:t>635</w:t>
      </w:r>
      <w:r w:rsidRPr="00827E72">
        <w:rPr>
          <w:spacing w:val="-6"/>
        </w:rPr>
        <w:t>5р</w:t>
      </w:r>
      <w:r>
        <w:rPr>
          <w:spacing w:val="-6"/>
        </w:rPr>
        <w:t> </w:t>
      </w:r>
      <w:r w:rsidRPr="00827E72">
        <w:rPr>
          <w:spacing w:val="-6"/>
        </w:rPr>
        <w:t>«</w:t>
      </w:r>
      <w:r>
        <w:rPr>
          <w:spacing w:val="-6"/>
        </w:rPr>
        <w:t>О проведении аукциона по продаже права на заключение договоров аренды земельных участков в электронной форме</w:t>
      </w:r>
      <w:r w:rsidRPr="00827E72">
        <w:rPr>
          <w:spacing w:val="-6"/>
        </w:rPr>
        <w:t>»:</w:t>
      </w:r>
    </w:p>
    <w:p w14:paraId="4EB40D7F" w14:textId="77777777" w:rsidR="003E1AF8" w:rsidRPr="00CC357F" w:rsidRDefault="003E1AF8" w:rsidP="003E1AF8">
      <w:pPr>
        <w:ind w:firstLine="708"/>
        <w:jc w:val="both"/>
        <w:rPr>
          <w:sz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Pr="00BD7279">
        <w:rPr>
          <w:rFonts w:eastAsia="Calibri"/>
          <w:b/>
          <w:sz w:val="26"/>
          <w:szCs w:val="26"/>
        </w:rPr>
        <w:t xml:space="preserve">Лот № 3. </w:t>
      </w:r>
      <w:r w:rsidRPr="00CC357F">
        <w:rPr>
          <w:sz w:val="26"/>
        </w:rPr>
        <w:t>Право на заключение договора аренды земельного участка с кадастровым номером 35:21:0401006:162 площадью 1112 кв.</w:t>
      </w:r>
      <w:r>
        <w:rPr>
          <w:sz w:val="26"/>
        </w:rPr>
        <w:t> </w:t>
      </w:r>
      <w:r w:rsidRPr="00CC357F">
        <w:rPr>
          <w:sz w:val="26"/>
        </w:rPr>
        <w:t xml:space="preserve">м, местоположение: Вологодская область, г. Череповец, </w:t>
      </w:r>
      <w:proofErr w:type="spellStart"/>
      <w:r w:rsidRPr="00CC357F">
        <w:rPr>
          <w:sz w:val="26"/>
        </w:rPr>
        <w:t>пр-кт</w:t>
      </w:r>
      <w:proofErr w:type="spellEnd"/>
      <w:r w:rsidRPr="00CC357F">
        <w:rPr>
          <w:sz w:val="26"/>
        </w:rPr>
        <w:t xml:space="preserve">. Советский, д. 9.   </w:t>
      </w:r>
    </w:p>
    <w:p w14:paraId="6C76A2D7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6F1ACE">
        <w:rPr>
          <w:sz w:val="26"/>
        </w:rPr>
        <w:t xml:space="preserve">Разрешенное использование: </w:t>
      </w:r>
      <w:r w:rsidRPr="006F1ACE">
        <w:rPr>
          <w:rFonts w:eastAsia="Calibri"/>
          <w:sz w:val="26"/>
          <w:szCs w:val="26"/>
        </w:rPr>
        <w:t xml:space="preserve">общественное управление; деловое управление; </w:t>
      </w:r>
      <w:r w:rsidRPr="00DF0B1A">
        <w:rPr>
          <w:rFonts w:eastAsia="Calibri"/>
          <w:sz w:val="26"/>
          <w:szCs w:val="26"/>
        </w:rPr>
        <w:t>банковская и страховая деятельность; социальное обслуживание; гостиничное обслуживание.</w:t>
      </w:r>
    </w:p>
    <w:p w14:paraId="1E520CEA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Срок аренды – 2 года 6 месяцев.</w:t>
      </w:r>
    </w:p>
    <w:p w14:paraId="4CC63BC2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Начальный размер годовой арендной платы: 1 400 000 руб.</w:t>
      </w:r>
    </w:p>
    <w:p w14:paraId="6BEF57A4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Шаг аукциона: 42 000 руб. </w:t>
      </w:r>
    </w:p>
    <w:p w14:paraId="58022A6F" w14:textId="77777777" w:rsidR="003E1AF8" w:rsidRDefault="003E1AF8" w:rsidP="003E1AF8">
      <w:pPr>
        <w:ind w:firstLine="708"/>
        <w:jc w:val="both"/>
        <w:rPr>
          <w:sz w:val="26"/>
          <w:szCs w:val="26"/>
        </w:rPr>
      </w:pPr>
      <w:r w:rsidRPr="00DF0B1A">
        <w:rPr>
          <w:rFonts w:eastAsia="Calibri"/>
          <w:sz w:val="26"/>
          <w:szCs w:val="26"/>
        </w:rPr>
        <w:t>Размер задатка 20% начальной цены предмета аукциона: 280 000 руб.</w:t>
      </w:r>
      <w:r>
        <w:rPr>
          <w:sz w:val="26"/>
          <w:szCs w:val="26"/>
        </w:rPr>
        <w:t>» утратившими силу.</w:t>
      </w:r>
    </w:p>
    <w:p w14:paraId="6622C7E7" w14:textId="77777777" w:rsidR="003E1AF8" w:rsidRDefault="003E1AF8" w:rsidP="003E1AF8">
      <w:pPr>
        <w:ind w:firstLine="708"/>
        <w:jc w:val="both"/>
        <w:rPr>
          <w:sz w:val="26"/>
          <w:szCs w:val="26"/>
        </w:rPr>
      </w:pPr>
      <w:r w:rsidRPr="004F7EF9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Признав </w:t>
      </w:r>
      <w:r w:rsidRPr="00BD5EDC">
        <w:rPr>
          <w:spacing w:val="-6"/>
          <w:sz w:val="26"/>
          <w:szCs w:val="20"/>
        </w:rPr>
        <w:t xml:space="preserve">в пункте </w:t>
      </w:r>
      <w:r>
        <w:rPr>
          <w:spacing w:val="-6"/>
          <w:sz w:val="26"/>
          <w:szCs w:val="20"/>
        </w:rPr>
        <w:t>4</w:t>
      </w:r>
      <w:r w:rsidRPr="00BD5EDC">
        <w:rPr>
          <w:spacing w:val="-6"/>
          <w:sz w:val="26"/>
          <w:szCs w:val="20"/>
        </w:rPr>
        <w:t xml:space="preserve"> слова «</w:t>
      </w:r>
      <w:r>
        <w:rPr>
          <w:rFonts w:eastAsiaTheme="minorEastAsia"/>
          <w:sz w:val="26"/>
          <w:szCs w:val="26"/>
        </w:rPr>
        <w:t>проект договора</w:t>
      </w:r>
      <w:r w:rsidRPr="008C0E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аренды земельного участка с кадастровым номером </w:t>
      </w:r>
      <w:r w:rsidRPr="00BD7279">
        <w:rPr>
          <w:sz w:val="26"/>
        </w:rPr>
        <w:t>35:21:</w:t>
      </w:r>
      <w:r>
        <w:rPr>
          <w:sz w:val="26"/>
        </w:rPr>
        <w:t>0401006</w:t>
      </w:r>
      <w:r w:rsidRPr="00BD7279">
        <w:rPr>
          <w:sz w:val="26"/>
        </w:rPr>
        <w:t>:</w:t>
      </w:r>
      <w:r>
        <w:rPr>
          <w:sz w:val="26"/>
        </w:rPr>
        <w:t>162</w:t>
      </w:r>
      <w:r w:rsidRPr="00A3746B">
        <w:rPr>
          <w:rFonts w:eastAsiaTheme="minorEastAsia"/>
          <w:sz w:val="26"/>
          <w:szCs w:val="26"/>
        </w:rPr>
        <w:t xml:space="preserve"> </w:t>
      </w:r>
      <w:r w:rsidRPr="008C0E4D">
        <w:rPr>
          <w:rFonts w:eastAsiaTheme="minorEastAsia"/>
          <w:sz w:val="26"/>
          <w:szCs w:val="26"/>
        </w:rPr>
        <w:t xml:space="preserve">(Приложение </w:t>
      </w:r>
      <w:r>
        <w:rPr>
          <w:rFonts w:eastAsiaTheme="minorEastAsia"/>
          <w:sz w:val="26"/>
          <w:szCs w:val="26"/>
        </w:rPr>
        <w:t>4</w:t>
      </w:r>
      <w:r w:rsidRPr="008C0E4D">
        <w:rPr>
          <w:rFonts w:eastAsiaTheme="minorEastAsia"/>
          <w:sz w:val="26"/>
          <w:szCs w:val="26"/>
        </w:rPr>
        <w:t>)</w:t>
      </w:r>
      <w:r>
        <w:rPr>
          <w:sz w:val="26"/>
          <w:szCs w:val="26"/>
        </w:rPr>
        <w:t>» утратившими силу.</w:t>
      </w:r>
    </w:p>
    <w:p w14:paraId="5F5BD21E" w14:textId="55C9B581" w:rsidR="003E1AF8" w:rsidRPr="00CC357F" w:rsidRDefault="003E1AF8" w:rsidP="003E1AF8">
      <w:pPr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 w:rsidRPr="004F7EF9">
        <w:rPr>
          <w:sz w:val="26"/>
          <w:szCs w:val="26"/>
        </w:rPr>
        <w:t xml:space="preserve">Признав </w:t>
      </w:r>
      <w:r w:rsidRPr="00BD5EDC">
        <w:rPr>
          <w:spacing w:val="-6"/>
          <w:sz w:val="26"/>
          <w:szCs w:val="20"/>
        </w:rPr>
        <w:t xml:space="preserve">в </w:t>
      </w:r>
      <w:r>
        <w:rPr>
          <w:spacing w:val="-6"/>
          <w:sz w:val="26"/>
          <w:szCs w:val="20"/>
        </w:rPr>
        <w:t>приложени</w:t>
      </w:r>
      <w:r w:rsidR="00CC163B">
        <w:rPr>
          <w:spacing w:val="-6"/>
          <w:sz w:val="26"/>
          <w:szCs w:val="20"/>
        </w:rPr>
        <w:t>и</w:t>
      </w:r>
      <w:r w:rsidRPr="00BD5EDC">
        <w:rPr>
          <w:spacing w:val="-6"/>
          <w:sz w:val="26"/>
          <w:szCs w:val="20"/>
        </w:rPr>
        <w:t xml:space="preserve"> </w:t>
      </w:r>
      <w:r>
        <w:rPr>
          <w:spacing w:val="-6"/>
          <w:sz w:val="26"/>
          <w:szCs w:val="20"/>
        </w:rPr>
        <w:t>1 к распоряжению комитета по управлению имуществом города от 22.06.2023 № 635р</w:t>
      </w:r>
      <w:r w:rsidRPr="00BD5EDC">
        <w:rPr>
          <w:spacing w:val="-6"/>
          <w:sz w:val="26"/>
          <w:szCs w:val="20"/>
        </w:rPr>
        <w:t xml:space="preserve"> слова</w:t>
      </w:r>
      <w:r w:rsidRPr="004F7EF9">
        <w:rPr>
          <w:sz w:val="26"/>
          <w:szCs w:val="26"/>
        </w:rPr>
        <w:t xml:space="preserve"> </w:t>
      </w:r>
      <w:r w:rsidRPr="004F7EF9">
        <w:rPr>
          <w:spacing w:val="-6"/>
          <w:sz w:val="26"/>
          <w:szCs w:val="20"/>
        </w:rPr>
        <w:t>«</w:t>
      </w:r>
      <w:r w:rsidRPr="00CC357F">
        <w:rPr>
          <w:rFonts w:eastAsia="Calibri"/>
          <w:b/>
          <w:sz w:val="26"/>
          <w:szCs w:val="26"/>
        </w:rPr>
        <w:t xml:space="preserve">Лот № 3. </w:t>
      </w:r>
      <w:r w:rsidRPr="00CC357F">
        <w:rPr>
          <w:sz w:val="26"/>
        </w:rPr>
        <w:t xml:space="preserve">Право на заключение договора аренды земельного участка с кадастровым номером 35:21:0401006:162 площадью 1112 кв. м, местоположение: Вологодская область, г. Череповец, </w:t>
      </w:r>
      <w:proofErr w:type="spellStart"/>
      <w:r w:rsidRPr="00CC357F">
        <w:rPr>
          <w:sz w:val="26"/>
        </w:rPr>
        <w:t>пр-кт</w:t>
      </w:r>
      <w:proofErr w:type="spellEnd"/>
      <w:r w:rsidRPr="00CC357F">
        <w:rPr>
          <w:sz w:val="26"/>
        </w:rPr>
        <w:t xml:space="preserve">. Советский, д. 9.   </w:t>
      </w:r>
    </w:p>
    <w:p w14:paraId="6098A3A3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6F1ACE">
        <w:rPr>
          <w:sz w:val="26"/>
        </w:rPr>
        <w:t xml:space="preserve">Разрешенное использование: </w:t>
      </w:r>
      <w:r w:rsidRPr="006F1ACE">
        <w:rPr>
          <w:rFonts w:eastAsia="Calibri"/>
          <w:sz w:val="26"/>
          <w:szCs w:val="26"/>
        </w:rPr>
        <w:t xml:space="preserve">общественное управление; деловое управление; </w:t>
      </w:r>
      <w:r w:rsidRPr="00DF0B1A">
        <w:rPr>
          <w:rFonts w:eastAsia="Calibri"/>
          <w:sz w:val="26"/>
          <w:szCs w:val="26"/>
        </w:rPr>
        <w:t>банковская и страховая деятельность; социальное обслуживание; гостиничное обслуживание.</w:t>
      </w:r>
    </w:p>
    <w:p w14:paraId="5ACA7CC7" w14:textId="77777777" w:rsidR="003E1AF8" w:rsidRPr="00C0461C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Участок находится в территориальной зоне О-1. Виды разрешенного использования по зоне О-1, установленные Правилами землепользования и застройки города </w:t>
      </w:r>
      <w:r w:rsidRPr="00DF0B1A">
        <w:rPr>
          <w:rFonts w:eastAsia="Calibri"/>
          <w:sz w:val="26"/>
          <w:szCs w:val="26"/>
        </w:rPr>
        <w:lastRenderedPageBreak/>
        <w:t xml:space="preserve">Череповца, утвержденными решением Череповецкой городской Думы от 29.06.2010 № 132 (с </w:t>
      </w:r>
      <w:r w:rsidRPr="00C0461C">
        <w:rPr>
          <w:rFonts w:eastAsia="Calibri"/>
          <w:sz w:val="26"/>
          <w:szCs w:val="26"/>
        </w:rPr>
        <w:t>изменениями), указаны в Приложении 5 к настоящему извещению.</w:t>
      </w:r>
    </w:p>
    <w:p w14:paraId="2521D2F5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Проект планировки и проект межевания территории не утвержден.</w:t>
      </w:r>
    </w:p>
    <w:p w14:paraId="1DA6D3BA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Категория земель: земли населенных пунктов.</w:t>
      </w:r>
    </w:p>
    <w:p w14:paraId="24154E6E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Реквизиты решения о проведении аукциона: распоряжение комитета по управлению имуществом города </w:t>
      </w:r>
      <w:bookmarkStart w:id="1" w:name="_Hlk138337180"/>
      <w:r w:rsidRPr="00DF0B1A">
        <w:rPr>
          <w:rFonts w:eastAsia="Calibri"/>
          <w:sz w:val="26"/>
          <w:szCs w:val="26"/>
        </w:rPr>
        <w:t>от 05.07.2022 № 592р</w:t>
      </w:r>
      <w:bookmarkEnd w:id="1"/>
      <w:r w:rsidRPr="00DF0B1A">
        <w:rPr>
          <w:rFonts w:eastAsia="Calibri"/>
          <w:sz w:val="26"/>
          <w:szCs w:val="26"/>
        </w:rPr>
        <w:t>.</w:t>
      </w:r>
    </w:p>
    <w:p w14:paraId="606E8CDA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Права на земельный участок: государственная собственность до разграничения.</w:t>
      </w:r>
    </w:p>
    <w:p w14:paraId="0C1E7E8F" w14:textId="77777777" w:rsidR="003E1AF8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B92679">
        <w:rPr>
          <w:rFonts w:eastAsia="Calibri"/>
          <w:sz w:val="26"/>
          <w:szCs w:val="26"/>
        </w:rPr>
        <w:t>Ограничения и обременения прав отсутствуют.</w:t>
      </w:r>
    </w:p>
    <w:p w14:paraId="08E9F4FE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Ограничения и обременения: земельный участок находится: частично в зоне Н-1 (Санитарно-защитная зона предприятий), частично в охранной зоне инженерных сетей. В соответствии с Постановлением правительства ВО №960 от 30.10.2017 участок находится: в зоне Р-2 (Зона исторической застройки в границах города Череповца начала ХХ века), в границах исторического поселения. Согласно проекта зон охраны памятников истории и культуры г. Череповца, утвержденного распоряжением Исполнительного комитета Вологодского областного Совета народных депутатов от 22.06.1990 г. №307-р, участок находится: в зоне И-1 (территория охраны памятников истории и культуры), в зоне И-2 (историко-заповедная зона), в зоне И-8 (заповедная зона (зона образно-сематического регулирования), в зоне И-9 (зона археологического наблюдения). На земельном участке располагался утраченный ценный объект, паспортизированный ранее «Дом губернского секретаря Яковлева, втор. пол. XIX в». Земельный участок является непосредственно связанным с земельным участком в границах территории объекта культурного наследия регионального значения «Дом жилой, 1897 г.», г. Череповец, Советский пр., д. 7.</w:t>
      </w:r>
    </w:p>
    <w:p w14:paraId="12685ADD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В границах земельного участка находится строительный мусор, с южной стороны отмостка соседнего здания, частично ограждение. Начальный размер годовой арендной платы за земельный участок рассчитан без учета находящегося имущества.</w:t>
      </w:r>
    </w:p>
    <w:p w14:paraId="487298AA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Параметры разрешенного строительства: в соответствии с требованиями органа исполнительной власти Вологодской области, уполномоченного в сфере сохранения, использования, популяризации и государственной охраны объектов культурного наследия (см. приложение №2 градостроительного плана земельного участка от 21.03.2022 № РФ-35-2-21-0-00-2022-0029).</w:t>
      </w:r>
    </w:p>
    <w:p w14:paraId="6F579D6D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Сведения о возможности подключения (технологического присоединения) объекта к сетям инженерно-технического обеспечения (скан копии писем прилагаются):</w:t>
      </w:r>
    </w:p>
    <w:p w14:paraId="0F3F5F7A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- электроснабжение – письмо от 25.01.2022 № 345/3-1 МУП г. Череповца «Электросеть. плата за технологическое присоединение к электрическим сетям на 2023 год определяется в соответствии с Приказом Департамента ТЭК и ТР Вологодской области № 472-р от 25.11.2022 «Об установлении стандартизированных тарифных ставок и формул за технологическое присоединение к электрическим сетям сетевых организаций на территории Вологодской области» и Приказом Департамента ТЭК и ТР Вологодской области № 588-р от 25.11.2022 «Об установлении льготных ставок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 и об определении выпадающих доходов, связанных с осуществлением технологического присоединения к электрическим сетям территориальных сетевых организаций, на территории Вологодской области»;</w:t>
      </w:r>
    </w:p>
    <w:p w14:paraId="0D3E8EFC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- водоснабжение и водоотведение – письмо от 26.01.2022 № 22-05-20/614 МУП «Водоканал». плата за подключение (технологическое присоединение) объектов на 2023 год определяется в соответствии с Приказом Департамента ТЭК и ТР Вологодской области № 742-р от 20.12.2022 «Об установлении ставок тарифов для расчета платы за подключение (технологическое присоединение) объектов капитального строительства к централизованной системе холодного водоснабжения муниципального унитарного предприятия Череповца «Водоканал» (МУП «Водоканал»)» и Приказом </w:t>
      </w:r>
      <w:r w:rsidRPr="00DF0B1A">
        <w:rPr>
          <w:rFonts w:eastAsia="Calibri"/>
          <w:sz w:val="26"/>
          <w:szCs w:val="26"/>
        </w:rPr>
        <w:lastRenderedPageBreak/>
        <w:t>Департамента ТЭК и ТР Вологодской области № 743-р от 20.12.2022 «Об установлении ставок тарифов для расчета платы за подключение (технологическое присоединение) заявителей к централизованной системе водоотведения муниципального унитарного предприятия Череповца «Водоканал» (МУП «Водоканал»)»</w:t>
      </w:r>
      <w:r w:rsidRPr="00DF0B1A">
        <w:rPr>
          <w:sz w:val="26"/>
          <w:szCs w:val="26"/>
        </w:rPr>
        <w:t>;</w:t>
      </w:r>
      <w:r w:rsidRPr="00DF0B1A">
        <w:rPr>
          <w:rFonts w:eastAsia="Calibri"/>
          <w:sz w:val="26"/>
          <w:szCs w:val="26"/>
        </w:rPr>
        <w:t xml:space="preserve"> </w:t>
      </w:r>
    </w:p>
    <w:p w14:paraId="34000DD9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- газоснабжение – письмо от 25.01.2022 № ИСХ-ВВ-ЧР-19642 АО «Газпром газораспределение Вологда»;</w:t>
      </w:r>
    </w:p>
    <w:p w14:paraId="01200F6F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- теплоснабжение – письмо от 23.03.2022 № 9327/048 ООО «Газпром </w:t>
      </w:r>
      <w:proofErr w:type="spellStart"/>
      <w:r w:rsidRPr="00DF0B1A">
        <w:rPr>
          <w:rFonts w:eastAsia="Calibri"/>
          <w:sz w:val="26"/>
          <w:szCs w:val="26"/>
        </w:rPr>
        <w:t>теплоэнерго</w:t>
      </w:r>
      <w:proofErr w:type="spellEnd"/>
      <w:r w:rsidRPr="00DF0B1A">
        <w:rPr>
          <w:rFonts w:eastAsia="Calibri"/>
          <w:sz w:val="26"/>
          <w:szCs w:val="26"/>
        </w:rPr>
        <w:t xml:space="preserve"> Вологда»;</w:t>
      </w:r>
    </w:p>
    <w:p w14:paraId="45FCC162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- сети связи – письмо от 24.01.2022 № 0202/05/222/22 ПАО «Ростелеком»;</w:t>
      </w:r>
    </w:p>
    <w:p w14:paraId="0C939EF4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- оповещение о ЧС – письмо от 20.01.2022 № 77/11-01-10 МКУ «Центр по защите населения и территорий от чрезвычайных ситуаций».</w:t>
      </w:r>
    </w:p>
    <w:p w14:paraId="1645A71F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Срок аренды – 2 года 6 месяцев.</w:t>
      </w:r>
    </w:p>
    <w:p w14:paraId="092917BF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>Начальный размер годовой арендной платы: 1 400 000 руб.</w:t>
      </w:r>
    </w:p>
    <w:p w14:paraId="0880B8CE" w14:textId="77777777" w:rsidR="003E1AF8" w:rsidRPr="00DF0B1A" w:rsidRDefault="003E1AF8" w:rsidP="003E1AF8">
      <w:pPr>
        <w:ind w:firstLine="708"/>
        <w:jc w:val="both"/>
        <w:rPr>
          <w:rFonts w:eastAsia="Calibri"/>
          <w:sz w:val="26"/>
          <w:szCs w:val="26"/>
        </w:rPr>
      </w:pPr>
      <w:r w:rsidRPr="00DF0B1A">
        <w:rPr>
          <w:rFonts w:eastAsia="Calibri"/>
          <w:sz w:val="26"/>
          <w:szCs w:val="26"/>
        </w:rPr>
        <w:t xml:space="preserve">Шаг аукциона: 42 000 руб. </w:t>
      </w:r>
    </w:p>
    <w:p w14:paraId="70449C6D" w14:textId="36450369" w:rsidR="003E1AF8" w:rsidRPr="004F7EF9" w:rsidRDefault="003E1AF8" w:rsidP="00CC163B">
      <w:pPr>
        <w:ind w:firstLine="708"/>
        <w:jc w:val="both"/>
        <w:rPr>
          <w:spacing w:val="-6"/>
          <w:sz w:val="26"/>
          <w:szCs w:val="20"/>
        </w:rPr>
      </w:pPr>
      <w:r w:rsidRPr="00DF0B1A">
        <w:rPr>
          <w:rFonts w:eastAsia="Calibri"/>
          <w:sz w:val="26"/>
          <w:szCs w:val="26"/>
        </w:rPr>
        <w:t>Размер задатка 20% начальной цены предмета аукциона: 280 000 руб.</w:t>
      </w:r>
      <w:r w:rsidRPr="004F7EF9">
        <w:rPr>
          <w:spacing w:val="-6"/>
          <w:sz w:val="26"/>
          <w:szCs w:val="20"/>
        </w:rPr>
        <w:t xml:space="preserve">» </w:t>
      </w:r>
      <w:r>
        <w:rPr>
          <w:sz w:val="26"/>
          <w:szCs w:val="26"/>
        </w:rPr>
        <w:t>утратившими силу</w:t>
      </w:r>
      <w:r w:rsidRPr="004F7EF9">
        <w:rPr>
          <w:spacing w:val="-6"/>
          <w:sz w:val="26"/>
          <w:szCs w:val="20"/>
        </w:rPr>
        <w:t>.</w:t>
      </w:r>
    </w:p>
    <w:bookmarkEnd w:id="0"/>
    <w:p w14:paraId="13320686" w14:textId="08358ED7" w:rsidR="003E1AF8" w:rsidRPr="00CC163B" w:rsidRDefault="003E1AF8" w:rsidP="003E1AF8">
      <w:pPr>
        <w:pStyle w:val="a5"/>
        <w:ind w:left="0" w:firstLine="709"/>
        <w:jc w:val="both"/>
        <w:rPr>
          <w:spacing w:val="-6"/>
        </w:rPr>
      </w:pPr>
      <w:r w:rsidRPr="00CC163B">
        <w:rPr>
          <w:spacing w:val="-6"/>
        </w:rPr>
        <w:t>3. Отделу муниципальной собственности и ведения реестра (А.С. Власовой) обеспечить размещение распоряжения</w:t>
      </w:r>
      <w:r w:rsidR="00CC163B">
        <w:rPr>
          <w:spacing w:val="-6"/>
        </w:rPr>
        <w:t xml:space="preserve"> на</w:t>
      </w:r>
      <w:r w:rsidRPr="00CC163B">
        <w:rPr>
          <w:spacing w:val="-6"/>
        </w:rPr>
        <w:t xml:space="preserve"> </w:t>
      </w:r>
      <w:r w:rsidR="00CC163B" w:rsidRPr="00CC163B">
        <w:rPr>
          <w:spacing w:val="-6"/>
        </w:rPr>
        <w:t>Официальном сайте мэрии города Череповца в сети Интернет: https://35cherepovets.gosuslugi.ru/ в разделе "Торги"</w:t>
      </w:r>
      <w:r w:rsidRPr="00CC163B">
        <w:rPr>
          <w:spacing w:val="-6"/>
        </w:rPr>
        <w:t>; в извещении №</w:t>
      </w:r>
      <w:r w:rsidR="00ED2881">
        <w:rPr>
          <w:spacing w:val="-6"/>
        </w:rPr>
        <w:t> </w:t>
      </w:r>
      <w:r w:rsidRPr="00CC163B">
        <w:rPr>
          <w:spacing w:val="-6"/>
        </w:rPr>
        <w:t>22000028730000000</w:t>
      </w:r>
      <w:r w:rsidR="00CC163B" w:rsidRPr="00CC163B">
        <w:rPr>
          <w:spacing w:val="-6"/>
        </w:rPr>
        <w:t>211</w:t>
      </w:r>
      <w:r w:rsidRPr="00CC163B">
        <w:rPr>
          <w:spacing w:val="-6"/>
        </w:rPr>
        <w:t xml:space="preserve"> на Официальном сайте Российской Федерации </w:t>
      </w:r>
      <w:hyperlink r:id="rId8" w:history="1">
        <w:r w:rsidRPr="00CC163B">
          <w:rPr>
            <w:spacing w:val="-6"/>
          </w:rPr>
          <w:t>https://torgi.gov.ru/</w:t>
        </w:r>
      </w:hyperlink>
      <w:r w:rsidRPr="00CC163B">
        <w:rPr>
          <w:spacing w:val="-6"/>
        </w:rPr>
        <w:t>.</w:t>
      </w:r>
    </w:p>
    <w:p w14:paraId="0130FF27" w14:textId="77777777" w:rsidR="003E1AF8" w:rsidRPr="003333B3" w:rsidRDefault="003E1AF8" w:rsidP="003E1AF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675"/>
        <w:gridCol w:w="4964"/>
      </w:tblGrid>
      <w:tr w:rsidR="003E1AF8" w14:paraId="7EB993B5" w14:textId="77777777" w:rsidTr="00ED2881">
        <w:tc>
          <w:tcPr>
            <w:tcW w:w="4675" w:type="dxa"/>
          </w:tcPr>
          <w:p w14:paraId="4FB91EAF" w14:textId="77777777" w:rsidR="003E1AF8" w:rsidRDefault="003E1AF8" w:rsidP="00EE1971">
            <w:pPr>
              <w:pStyle w:val="a5"/>
              <w:ind w:left="0" w:firstLine="0"/>
            </w:pPr>
          </w:p>
          <w:p w14:paraId="0BDAFD2A" w14:textId="77777777" w:rsidR="003E1AF8" w:rsidRDefault="003E1AF8" w:rsidP="00EE1971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964" w:type="dxa"/>
          </w:tcPr>
          <w:p w14:paraId="6B2EEE2D" w14:textId="77777777" w:rsidR="003E1AF8" w:rsidRDefault="003E1AF8" w:rsidP="00EE1971">
            <w:pPr>
              <w:pStyle w:val="a5"/>
              <w:ind w:firstLine="0"/>
              <w:jc w:val="right"/>
            </w:pPr>
          </w:p>
          <w:p w14:paraId="02741DDA" w14:textId="5C1B2360" w:rsidR="003E1AF8" w:rsidRDefault="00ED2881" w:rsidP="00EE1971">
            <w:pPr>
              <w:pStyle w:val="a5"/>
              <w:ind w:firstLine="0"/>
              <w:jc w:val="right"/>
            </w:pPr>
            <w:r>
              <w:t xml:space="preserve">        </w:t>
            </w:r>
            <w:r w:rsidR="003E1AF8">
              <w:t>А.А. Корнеев</w:t>
            </w:r>
            <w:r>
              <w:t xml:space="preserve">  </w:t>
            </w:r>
          </w:p>
          <w:p w14:paraId="3BA9DE15" w14:textId="77777777" w:rsidR="003E1AF8" w:rsidRDefault="003E1AF8" w:rsidP="00EE1971">
            <w:pPr>
              <w:pStyle w:val="a5"/>
              <w:ind w:firstLine="0"/>
              <w:jc w:val="right"/>
            </w:pPr>
          </w:p>
        </w:tc>
      </w:tr>
    </w:tbl>
    <w:p w14:paraId="506F1536" w14:textId="554CE65A" w:rsidR="00891359" w:rsidRPr="00180519" w:rsidRDefault="00891359" w:rsidP="00A93F08">
      <w:pPr>
        <w:rPr>
          <w:sz w:val="26"/>
          <w:szCs w:val="26"/>
        </w:rPr>
      </w:pPr>
    </w:p>
    <w:sectPr w:rsidR="00891359" w:rsidRPr="00180519" w:rsidSect="00A93F08">
      <w:headerReference w:type="first" r:id="rId9"/>
      <w:pgSz w:w="11906" w:h="16838" w:code="9"/>
      <w:pgMar w:top="568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1D0" w14:textId="77777777" w:rsidR="00556B1F" w:rsidRDefault="00556B1F">
      <w:r>
        <w:separator/>
      </w:r>
    </w:p>
  </w:endnote>
  <w:endnote w:type="continuationSeparator" w:id="0">
    <w:p w14:paraId="39AA9AA5" w14:textId="77777777" w:rsidR="00556B1F" w:rsidRDefault="005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B3B2" w14:textId="77777777" w:rsidR="00556B1F" w:rsidRDefault="00556B1F">
      <w:r>
        <w:separator/>
      </w:r>
    </w:p>
  </w:footnote>
  <w:footnote w:type="continuationSeparator" w:id="0">
    <w:p w14:paraId="21737755" w14:textId="77777777" w:rsidR="00556B1F" w:rsidRDefault="0055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51278959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468FAD93" w:rsidR="008800CC" w:rsidRPr="00F90237" w:rsidRDefault="0016788B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18.07.2023</w:t>
    </w:r>
    <w:r w:rsidR="001E3816" w:rsidRPr="00F90237">
      <w:rPr>
        <w:bCs/>
        <w:sz w:val="26"/>
        <w:szCs w:val="36"/>
      </w:rPr>
      <w:t xml:space="preserve"> </w:t>
    </w:r>
    <w:r w:rsidR="008800CC" w:rsidRPr="00F90237">
      <w:rPr>
        <w:bCs/>
        <w:sz w:val="26"/>
        <w:szCs w:val="36"/>
      </w:rPr>
      <w:t>№ </w:t>
    </w:r>
    <w:r>
      <w:rPr>
        <w:bCs/>
        <w:sz w:val="26"/>
        <w:szCs w:val="36"/>
      </w:rPr>
      <w:t>705р</w:t>
    </w:r>
    <w:r w:rsidR="003E1AF8">
      <w:rPr>
        <w:bCs/>
        <w:sz w:val="26"/>
        <w:szCs w:val="36"/>
      </w:rPr>
      <w:t xml:space="preserve"> 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35E3D8E5" w14:textId="77777777" w:rsidR="003E1AF8" w:rsidRPr="008F36CB" w:rsidRDefault="003E1AF8" w:rsidP="003E1AF8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01049DA4" w14:textId="77777777" w:rsidR="003E1AF8" w:rsidRDefault="003E1AF8" w:rsidP="003E1AF8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>
      <w:rPr>
        <w:sz w:val="26"/>
        <w:szCs w:val="26"/>
      </w:rPr>
      <w:t>22.06.2023</w:t>
    </w:r>
    <w:r w:rsidRPr="008F36CB">
      <w:rPr>
        <w:sz w:val="26"/>
        <w:szCs w:val="26"/>
      </w:rPr>
      <w:t xml:space="preserve"> № </w:t>
    </w:r>
    <w:r>
      <w:rPr>
        <w:sz w:val="26"/>
        <w:szCs w:val="26"/>
      </w:rPr>
      <w:t>635</w:t>
    </w:r>
    <w:r w:rsidRPr="008F36CB">
      <w:rPr>
        <w:sz w:val="26"/>
        <w:szCs w:val="26"/>
      </w:rPr>
      <w:t>р</w:t>
    </w:r>
  </w:p>
  <w:p w14:paraId="292044E4" w14:textId="77777777" w:rsidR="003E1AF8" w:rsidRDefault="003E1AF8" w:rsidP="003E1AF8">
    <w:pPr>
      <w:rPr>
        <w:sz w:val="26"/>
        <w:szCs w:val="26"/>
      </w:rPr>
    </w:pPr>
    <w:r>
      <w:rPr>
        <w:sz w:val="26"/>
        <w:szCs w:val="26"/>
      </w:rPr>
      <w:t>«О проведении аукциона по продаже</w:t>
    </w:r>
  </w:p>
  <w:p w14:paraId="55FFAE07" w14:textId="77777777" w:rsidR="003E1AF8" w:rsidRDefault="003E1AF8" w:rsidP="003E1AF8">
    <w:pPr>
      <w:rPr>
        <w:sz w:val="26"/>
        <w:szCs w:val="26"/>
      </w:rPr>
    </w:pPr>
    <w:r>
      <w:rPr>
        <w:sz w:val="26"/>
        <w:szCs w:val="26"/>
      </w:rPr>
      <w:t>права на заключение договоров аренды</w:t>
    </w:r>
  </w:p>
  <w:p w14:paraId="4CC427A9" w14:textId="77777777" w:rsidR="003E1AF8" w:rsidRPr="008F36CB" w:rsidRDefault="003E1AF8" w:rsidP="003E1AF8">
    <w:pPr>
      <w:rPr>
        <w:sz w:val="26"/>
        <w:szCs w:val="26"/>
      </w:rPr>
    </w:pPr>
    <w:r>
      <w:rPr>
        <w:sz w:val="26"/>
        <w:szCs w:val="26"/>
      </w:rPr>
      <w:t>земельных участков в электронной форме»</w:t>
    </w:r>
  </w:p>
  <w:p w14:paraId="7D6B6D03" w14:textId="7529C81F" w:rsidR="008C0E4D" w:rsidRPr="008C0E4D" w:rsidRDefault="008C0E4D" w:rsidP="008C0E4D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041D5"/>
    <w:rsid w:val="000113EF"/>
    <w:rsid w:val="000163BC"/>
    <w:rsid w:val="000209C6"/>
    <w:rsid w:val="00024FF7"/>
    <w:rsid w:val="00025FCF"/>
    <w:rsid w:val="00035E4E"/>
    <w:rsid w:val="00040A5C"/>
    <w:rsid w:val="00040B48"/>
    <w:rsid w:val="000468C0"/>
    <w:rsid w:val="000501B3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2495"/>
    <w:rsid w:val="000B3983"/>
    <w:rsid w:val="000B4D7C"/>
    <w:rsid w:val="000B6700"/>
    <w:rsid w:val="000C07FE"/>
    <w:rsid w:val="000C37E1"/>
    <w:rsid w:val="000C6C1A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179A2"/>
    <w:rsid w:val="00124230"/>
    <w:rsid w:val="00124B5A"/>
    <w:rsid w:val="00125877"/>
    <w:rsid w:val="00125C7C"/>
    <w:rsid w:val="001465E8"/>
    <w:rsid w:val="001513D9"/>
    <w:rsid w:val="00153DB5"/>
    <w:rsid w:val="0015457D"/>
    <w:rsid w:val="00163D6D"/>
    <w:rsid w:val="00164F7F"/>
    <w:rsid w:val="00165A13"/>
    <w:rsid w:val="0016788B"/>
    <w:rsid w:val="00171F28"/>
    <w:rsid w:val="00175B4A"/>
    <w:rsid w:val="00180519"/>
    <w:rsid w:val="00180A16"/>
    <w:rsid w:val="0018557B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32E4"/>
    <w:rsid w:val="001E3816"/>
    <w:rsid w:val="001E3A33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26596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D6A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1AF8"/>
    <w:rsid w:val="003E626D"/>
    <w:rsid w:val="003E654F"/>
    <w:rsid w:val="003F40FB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6B1F"/>
    <w:rsid w:val="00557B1D"/>
    <w:rsid w:val="00575D85"/>
    <w:rsid w:val="0058746F"/>
    <w:rsid w:val="0059063F"/>
    <w:rsid w:val="00593E99"/>
    <w:rsid w:val="005A1A40"/>
    <w:rsid w:val="005B0EE2"/>
    <w:rsid w:val="005C2FE8"/>
    <w:rsid w:val="005C4DBF"/>
    <w:rsid w:val="005C5B9D"/>
    <w:rsid w:val="005D2A0C"/>
    <w:rsid w:val="005E2717"/>
    <w:rsid w:val="005E6AF4"/>
    <w:rsid w:val="005E7F78"/>
    <w:rsid w:val="005F1450"/>
    <w:rsid w:val="005F36F7"/>
    <w:rsid w:val="00601F6E"/>
    <w:rsid w:val="00602FD4"/>
    <w:rsid w:val="006058A6"/>
    <w:rsid w:val="00616018"/>
    <w:rsid w:val="00617A5A"/>
    <w:rsid w:val="00632097"/>
    <w:rsid w:val="0063435A"/>
    <w:rsid w:val="00635FB5"/>
    <w:rsid w:val="006419B8"/>
    <w:rsid w:val="006624C1"/>
    <w:rsid w:val="00665A72"/>
    <w:rsid w:val="00665D88"/>
    <w:rsid w:val="00666D88"/>
    <w:rsid w:val="006816CD"/>
    <w:rsid w:val="00686DDC"/>
    <w:rsid w:val="00691E6B"/>
    <w:rsid w:val="006947D0"/>
    <w:rsid w:val="00695759"/>
    <w:rsid w:val="006A0A4E"/>
    <w:rsid w:val="006C0B92"/>
    <w:rsid w:val="006C17EE"/>
    <w:rsid w:val="006C37DD"/>
    <w:rsid w:val="006C3BC2"/>
    <w:rsid w:val="006D3778"/>
    <w:rsid w:val="006D590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70118D"/>
    <w:rsid w:val="007018DB"/>
    <w:rsid w:val="00705337"/>
    <w:rsid w:val="00707F9A"/>
    <w:rsid w:val="00715EB0"/>
    <w:rsid w:val="007261DE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B57DD"/>
    <w:rsid w:val="007C1E9E"/>
    <w:rsid w:val="007C2882"/>
    <w:rsid w:val="007D15DB"/>
    <w:rsid w:val="007D69B1"/>
    <w:rsid w:val="007E1583"/>
    <w:rsid w:val="007E189F"/>
    <w:rsid w:val="007E5593"/>
    <w:rsid w:val="007E6B66"/>
    <w:rsid w:val="007F19FA"/>
    <w:rsid w:val="007F2A5E"/>
    <w:rsid w:val="007F4C83"/>
    <w:rsid w:val="007F7026"/>
    <w:rsid w:val="00806A72"/>
    <w:rsid w:val="008151A2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0E4D"/>
    <w:rsid w:val="008C1A8B"/>
    <w:rsid w:val="008C607B"/>
    <w:rsid w:val="008C7118"/>
    <w:rsid w:val="008D0E5D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5283"/>
    <w:rsid w:val="00937365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332CB"/>
    <w:rsid w:val="00A3746B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76DEF"/>
    <w:rsid w:val="00A8081C"/>
    <w:rsid w:val="00A93F08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1577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6DF"/>
    <w:rsid w:val="00B478EE"/>
    <w:rsid w:val="00B54819"/>
    <w:rsid w:val="00B57D72"/>
    <w:rsid w:val="00B61268"/>
    <w:rsid w:val="00B6370A"/>
    <w:rsid w:val="00B63A59"/>
    <w:rsid w:val="00B63F96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17B45"/>
    <w:rsid w:val="00C35011"/>
    <w:rsid w:val="00C350FF"/>
    <w:rsid w:val="00C35EF8"/>
    <w:rsid w:val="00C460B0"/>
    <w:rsid w:val="00C57F7B"/>
    <w:rsid w:val="00C636E3"/>
    <w:rsid w:val="00C701AC"/>
    <w:rsid w:val="00C70359"/>
    <w:rsid w:val="00C72A5E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B79AE"/>
    <w:rsid w:val="00CC163B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25800"/>
    <w:rsid w:val="00D3144E"/>
    <w:rsid w:val="00D44DF5"/>
    <w:rsid w:val="00D45EA5"/>
    <w:rsid w:val="00D46ADC"/>
    <w:rsid w:val="00D54428"/>
    <w:rsid w:val="00D60110"/>
    <w:rsid w:val="00D64D10"/>
    <w:rsid w:val="00D7329F"/>
    <w:rsid w:val="00D73470"/>
    <w:rsid w:val="00D76014"/>
    <w:rsid w:val="00D93911"/>
    <w:rsid w:val="00D9703F"/>
    <w:rsid w:val="00DA3BE7"/>
    <w:rsid w:val="00DA601C"/>
    <w:rsid w:val="00DA7098"/>
    <w:rsid w:val="00DB381C"/>
    <w:rsid w:val="00DB6DBB"/>
    <w:rsid w:val="00DC150F"/>
    <w:rsid w:val="00DC34BC"/>
    <w:rsid w:val="00DC44B1"/>
    <w:rsid w:val="00DD1679"/>
    <w:rsid w:val="00DD2FB6"/>
    <w:rsid w:val="00DD338C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76E9A"/>
    <w:rsid w:val="00E8566A"/>
    <w:rsid w:val="00E90ACA"/>
    <w:rsid w:val="00E950F9"/>
    <w:rsid w:val="00EA0092"/>
    <w:rsid w:val="00EB3CA5"/>
    <w:rsid w:val="00EC5CD6"/>
    <w:rsid w:val="00EC6580"/>
    <w:rsid w:val="00ED031B"/>
    <w:rsid w:val="00ED1AF5"/>
    <w:rsid w:val="00ED234D"/>
    <w:rsid w:val="00ED2881"/>
    <w:rsid w:val="00ED68AB"/>
    <w:rsid w:val="00EE246C"/>
    <w:rsid w:val="00EE3E20"/>
    <w:rsid w:val="00F02FF8"/>
    <w:rsid w:val="00F033D5"/>
    <w:rsid w:val="00F12CB7"/>
    <w:rsid w:val="00F145F2"/>
    <w:rsid w:val="00F1796A"/>
    <w:rsid w:val="00F200E5"/>
    <w:rsid w:val="00F239E8"/>
    <w:rsid w:val="00F259E3"/>
    <w:rsid w:val="00F34825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1394"/>
    <w:rsid w:val="00F71ADF"/>
    <w:rsid w:val="00F7255F"/>
    <w:rsid w:val="00F81488"/>
    <w:rsid w:val="00F90237"/>
    <w:rsid w:val="00F943C0"/>
    <w:rsid w:val="00F9694A"/>
    <w:rsid w:val="00FA4C94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E8C2-040A-438B-9760-0F61980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5</cp:revision>
  <cp:lastPrinted>2023-07-17T12:14:00Z</cp:lastPrinted>
  <dcterms:created xsi:type="dcterms:W3CDTF">2023-07-17T12:06:00Z</dcterms:created>
  <dcterms:modified xsi:type="dcterms:W3CDTF">2023-07-19T10:36:00Z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