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5EF" w:rsidRDefault="00CC55E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C55EF" w:rsidRDefault="00CC55EF">
      <w:pPr>
        <w:pStyle w:val="ConsPlusNormal"/>
        <w:jc w:val="both"/>
        <w:outlineLvl w:val="0"/>
      </w:pPr>
    </w:p>
    <w:p w:rsidR="00CC55EF" w:rsidRDefault="00CC55EF">
      <w:pPr>
        <w:pStyle w:val="ConsPlusTitle"/>
        <w:jc w:val="center"/>
        <w:outlineLvl w:val="0"/>
      </w:pPr>
      <w:r>
        <w:t>ВОЛОГОДСКАЯ ОБЛАСТЬ</w:t>
      </w:r>
    </w:p>
    <w:p w:rsidR="00CC55EF" w:rsidRDefault="00CC55EF">
      <w:pPr>
        <w:pStyle w:val="ConsPlusTitle"/>
        <w:jc w:val="center"/>
      </w:pPr>
      <w:r>
        <w:t>ГОРОД ЧЕРЕПОВЕЦ</w:t>
      </w:r>
    </w:p>
    <w:p w:rsidR="00CC55EF" w:rsidRDefault="00CC55EF">
      <w:pPr>
        <w:pStyle w:val="ConsPlusTitle"/>
        <w:jc w:val="center"/>
      </w:pPr>
      <w:r>
        <w:t>МЭРИЯ</w:t>
      </w:r>
    </w:p>
    <w:p w:rsidR="00CC55EF" w:rsidRDefault="00CC55EF">
      <w:pPr>
        <w:pStyle w:val="ConsPlusTitle"/>
        <w:jc w:val="both"/>
      </w:pPr>
    </w:p>
    <w:p w:rsidR="00CC55EF" w:rsidRDefault="00CC55EF">
      <w:pPr>
        <w:pStyle w:val="ConsPlusTitle"/>
        <w:jc w:val="center"/>
      </w:pPr>
      <w:r>
        <w:t>ПОСТАНОВЛЕНИЕ</w:t>
      </w:r>
    </w:p>
    <w:p w:rsidR="00CC55EF" w:rsidRDefault="00CC55EF">
      <w:pPr>
        <w:pStyle w:val="ConsPlusTitle"/>
        <w:jc w:val="center"/>
      </w:pPr>
      <w:r>
        <w:t>от 26 сентября 2011 г. N 3882</w:t>
      </w:r>
    </w:p>
    <w:p w:rsidR="00CC55EF" w:rsidRDefault="00CC55EF">
      <w:pPr>
        <w:pStyle w:val="ConsPlusTitle"/>
        <w:jc w:val="both"/>
      </w:pPr>
    </w:p>
    <w:p w:rsidR="00CC55EF" w:rsidRDefault="00CC55EF">
      <w:pPr>
        <w:pStyle w:val="ConsPlusTitle"/>
        <w:jc w:val="center"/>
      </w:pPr>
      <w:r>
        <w:t>ОБ УТВЕРЖДЕНИИ АДМИНИСТРАТИВНОГО РЕГЛАМЕНТА</w:t>
      </w:r>
    </w:p>
    <w:p w:rsidR="00CC55EF" w:rsidRDefault="00CC55EF">
      <w:pPr>
        <w:pStyle w:val="ConsPlusTitle"/>
        <w:jc w:val="center"/>
      </w:pPr>
      <w:r>
        <w:t>ПРЕДОСТАВЛЕНИЯ МУНИЦИПАЛЬНОЙ УСЛУГИ ПО ПРЕДОСТАВЛЕНИЮ</w:t>
      </w:r>
    </w:p>
    <w:p w:rsidR="00CC55EF" w:rsidRDefault="00CC55EF">
      <w:pPr>
        <w:pStyle w:val="ConsPlusTitle"/>
        <w:jc w:val="center"/>
      </w:pPr>
      <w:r>
        <w:t>РАЗРЕШЕНИЯ НА УСЛОВНО РАЗРЕШЕННЫЙ ВИД ИСПОЛЬЗОВАНИЯ</w:t>
      </w:r>
    </w:p>
    <w:p w:rsidR="00CC55EF" w:rsidRDefault="00CC55EF">
      <w:pPr>
        <w:pStyle w:val="ConsPlusTitle"/>
        <w:jc w:val="center"/>
      </w:pPr>
      <w:r>
        <w:t>ЗЕМЕЛЬНОГО УЧАСТКА ИЛИ ОБЪЕКТА КАПИТАЛЬНОГО СТРОИТЕЛЬСТВА</w:t>
      </w:r>
    </w:p>
    <w:p w:rsidR="00CC55EF" w:rsidRDefault="00CC55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55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5EF" w:rsidRDefault="00CC55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5EF" w:rsidRDefault="00CC55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5EF" w:rsidRDefault="00CC55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5EF" w:rsidRDefault="00CC55E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CC55EF" w:rsidRDefault="00CC55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21.05.2012 </w:t>
            </w:r>
            <w:hyperlink r:id="rId5">
              <w:r>
                <w:rPr>
                  <w:color w:val="0000FF"/>
                </w:rPr>
                <w:t>N 2912</w:t>
              </w:r>
            </w:hyperlink>
            <w:r>
              <w:rPr>
                <w:color w:val="392C69"/>
              </w:rPr>
              <w:t xml:space="preserve">, от 27.01.2015 </w:t>
            </w:r>
            <w:hyperlink r:id="rId6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 xml:space="preserve">, от 14.07.2015 </w:t>
            </w:r>
            <w:hyperlink r:id="rId7">
              <w:r>
                <w:rPr>
                  <w:color w:val="0000FF"/>
                </w:rPr>
                <w:t>N 3909</w:t>
              </w:r>
            </w:hyperlink>
            <w:r>
              <w:rPr>
                <w:color w:val="392C69"/>
              </w:rPr>
              <w:t>,</w:t>
            </w:r>
          </w:p>
          <w:p w:rsidR="00CC55EF" w:rsidRDefault="00CC55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08.02.2018 </w:t>
            </w:r>
            <w:hyperlink r:id="rId8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06.07.2018 </w:t>
            </w:r>
            <w:hyperlink r:id="rId9">
              <w:r>
                <w:rPr>
                  <w:color w:val="0000FF"/>
                </w:rPr>
                <w:t>N 3076</w:t>
              </w:r>
            </w:hyperlink>
            <w:r>
              <w:rPr>
                <w:color w:val="392C69"/>
              </w:rPr>
              <w:t xml:space="preserve">, от 14.03.2019 </w:t>
            </w:r>
            <w:hyperlink r:id="rId10">
              <w:r>
                <w:rPr>
                  <w:color w:val="0000FF"/>
                </w:rPr>
                <w:t>N 999</w:t>
              </w:r>
            </w:hyperlink>
            <w:r>
              <w:rPr>
                <w:color w:val="392C69"/>
              </w:rPr>
              <w:t>,</w:t>
            </w:r>
          </w:p>
          <w:p w:rsidR="00CC55EF" w:rsidRDefault="00CC55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09.08.2019 </w:t>
            </w:r>
            <w:hyperlink r:id="rId11">
              <w:r>
                <w:rPr>
                  <w:color w:val="0000FF"/>
                </w:rPr>
                <w:t>N 3882</w:t>
              </w:r>
            </w:hyperlink>
            <w:r>
              <w:rPr>
                <w:color w:val="392C69"/>
              </w:rPr>
              <w:t xml:space="preserve">, от 21.04.2020 </w:t>
            </w:r>
            <w:hyperlink r:id="rId12">
              <w:r>
                <w:rPr>
                  <w:color w:val="0000FF"/>
                </w:rPr>
                <w:t>N 1631</w:t>
              </w:r>
            </w:hyperlink>
            <w:r>
              <w:rPr>
                <w:color w:val="392C69"/>
              </w:rPr>
              <w:t xml:space="preserve">, от 20.12.2022 </w:t>
            </w:r>
            <w:hyperlink r:id="rId13">
              <w:r>
                <w:rPr>
                  <w:color w:val="0000FF"/>
                </w:rPr>
                <w:t>N 3640</w:t>
              </w:r>
            </w:hyperlink>
            <w:r>
              <w:rPr>
                <w:color w:val="392C69"/>
              </w:rPr>
              <w:t>,</w:t>
            </w:r>
          </w:p>
          <w:p w:rsidR="00CC55EF" w:rsidRDefault="00CC55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30.10.2023 </w:t>
            </w:r>
            <w:hyperlink r:id="rId14">
              <w:r>
                <w:rPr>
                  <w:color w:val="0000FF"/>
                </w:rPr>
                <w:t>N 3125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5EF" w:rsidRDefault="00CC55EF">
            <w:pPr>
              <w:pStyle w:val="ConsPlusNormal"/>
            </w:pPr>
          </w:p>
        </w:tc>
      </w:tr>
    </w:tbl>
    <w:p w:rsidR="00CC55EF" w:rsidRDefault="00CC55EF">
      <w:pPr>
        <w:pStyle w:val="ConsPlusNormal"/>
        <w:jc w:val="both"/>
      </w:pPr>
    </w:p>
    <w:p w:rsidR="00CC55EF" w:rsidRDefault="00CC55EF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1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27.07.2010 </w:t>
      </w:r>
      <w:hyperlink r:id="rId16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7">
        <w:r>
          <w:rPr>
            <w:color w:val="0000FF"/>
          </w:rPr>
          <w:t>постановлением</w:t>
        </w:r>
      </w:hyperlink>
      <w:r>
        <w:t xml:space="preserve"> мэрии города от 29.03.2011 N 1150 "Об утверждении Порядка разработки и утверждения административных регламентов предоставления муниципальных услуг мэрией города и органами мэрии с правами юридического лица" постановляю: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(прилагается).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8">
        <w:r>
          <w:rPr>
            <w:color w:val="0000FF"/>
          </w:rPr>
          <w:t>Постановление</w:t>
        </w:r>
      </w:hyperlink>
      <w:r>
        <w:t xml:space="preserve"> Мэрии г. Череповца от 06.07.2018 N 3076.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3. Постановление подлежит опубликованию и размещению на официальном интернет-сайте мэрии города Череповца.</w:t>
      </w:r>
    </w:p>
    <w:p w:rsidR="00CC55EF" w:rsidRDefault="00CC55EF">
      <w:pPr>
        <w:pStyle w:val="ConsPlusNormal"/>
        <w:jc w:val="both"/>
      </w:pPr>
    </w:p>
    <w:p w:rsidR="00CC55EF" w:rsidRDefault="00CC55EF">
      <w:pPr>
        <w:pStyle w:val="ConsPlusNormal"/>
        <w:jc w:val="right"/>
      </w:pPr>
      <w:r>
        <w:t>Первый заместитель</w:t>
      </w:r>
    </w:p>
    <w:p w:rsidR="00CC55EF" w:rsidRDefault="00CC55EF">
      <w:pPr>
        <w:pStyle w:val="ConsPlusNormal"/>
        <w:jc w:val="right"/>
      </w:pPr>
      <w:r>
        <w:t>мэра города</w:t>
      </w:r>
    </w:p>
    <w:p w:rsidR="00CC55EF" w:rsidRDefault="00CC55EF">
      <w:pPr>
        <w:pStyle w:val="ConsPlusNormal"/>
        <w:jc w:val="right"/>
      </w:pPr>
      <w:r>
        <w:t>А.А.ТРАВНИКОВ</w:t>
      </w:r>
    </w:p>
    <w:p w:rsidR="00CC55EF" w:rsidRDefault="00CC55EF">
      <w:pPr>
        <w:pStyle w:val="ConsPlusNormal"/>
        <w:jc w:val="both"/>
      </w:pPr>
    </w:p>
    <w:p w:rsidR="00CC55EF" w:rsidRDefault="00CC55EF">
      <w:pPr>
        <w:pStyle w:val="ConsPlusNormal"/>
        <w:jc w:val="both"/>
      </w:pPr>
    </w:p>
    <w:p w:rsidR="00CC55EF" w:rsidRDefault="00CC55EF">
      <w:pPr>
        <w:pStyle w:val="ConsPlusNormal"/>
        <w:jc w:val="both"/>
      </w:pPr>
    </w:p>
    <w:p w:rsidR="00CC55EF" w:rsidRDefault="00CC55EF">
      <w:pPr>
        <w:pStyle w:val="ConsPlusNormal"/>
        <w:jc w:val="both"/>
      </w:pPr>
    </w:p>
    <w:p w:rsidR="00CC55EF" w:rsidRDefault="00CC55EF">
      <w:pPr>
        <w:pStyle w:val="ConsPlusNormal"/>
        <w:jc w:val="both"/>
      </w:pPr>
    </w:p>
    <w:p w:rsidR="00CC55EF" w:rsidRDefault="00CC55EF">
      <w:pPr>
        <w:pStyle w:val="ConsPlusNormal"/>
        <w:jc w:val="right"/>
        <w:outlineLvl w:val="0"/>
      </w:pPr>
      <w:r>
        <w:t>Утвержден</w:t>
      </w:r>
    </w:p>
    <w:p w:rsidR="00CC55EF" w:rsidRDefault="00CC55EF">
      <w:pPr>
        <w:pStyle w:val="ConsPlusNormal"/>
        <w:jc w:val="right"/>
      </w:pPr>
      <w:r>
        <w:t>Постановлением</w:t>
      </w:r>
    </w:p>
    <w:p w:rsidR="00CC55EF" w:rsidRDefault="00CC55EF">
      <w:pPr>
        <w:pStyle w:val="ConsPlusNormal"/>
        <w:jc w:val="right"/>
      </w:pPr>
      <w:r>
        <w:t>Мэрии г. Череповца</w:t>
      </w:r>
    </w:p>
    <w:p w:rsidR="00CC55EF" w:rsidRDefault="00CC55EF">
      <w:pPr>
        <w:pStyle w:val="ConsPlusNormal"/>
        <w:jc w:val="right"/>
      </w:pPr>
      <w:r>
        <w:t>от 26 сентября 2011 г. N 3882</w:t>
      </w:r>
    </w:p>
    <w:p w:rsidR="00CC55EF" w:rsidRDefault="00CC55EF">
      <w:pPr>
        <w:pStyle w:val="ConsPlusNormal"/>
        <w:jc w:val="both"/>
      </w:pPr>
    </w:p>
    <w:p w:rsidR="00CC55EF" w:rsidRDefault="00CC55EF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CC55EF" w:rsidRDefault="00CC55EF">
      <w:pPr>
        <w:pStyle w:val="ConsPlusTitle"/>
        <w:jc w:val="center"/>
      </w:pPr>
      <w:r>
        <w:t>ПРЕДОСТАВЛЕНИЯ МУНИЦИПАЛЬНОЙ УСЛУГИ ПО ПРЕДОСТАВЛЕНИЮ</w:t>
      </w:r>
    </w:p>
    <w:p w:rsidR="00CC55EF" w:rsidRDefault="00CC55EF">
      <w:pPr>
        <w:pStyle w:val="ConsPlusTitle"/>
        <w:jc w:val="center"/>
      </w:pPr>
      <w:r>
        <w:t>РАЗРЕШЕНИЯ НА УСЛОВНО РАЗРЕШЕННЫЙ ВИД ИСПОЛЬЗОВАНИЯ</w:t>
      </w:r>
    </w:p>
    <w:p w:rsidR="00CC55EF" w:rsidRDefault="00CC55EF">
      <w:pPr>
        <w:pStyle w:val="ConsPlusTitle"/>
        <w:jc w:val="center"/>
      </w:pPr>
      <w:r>
        <w:lastRenderedPageBreak/>
        <w:t>ЗЕМЕЛЬНОГО УЧАСТКА ИЛИ ОБЪЕКТА КАПИТАЛЬНОГО СТРОИТЕЛЬСТВА</w:t>
      </w:r>
    </w:p>
    <w:p w:rsidR="00CC55EF" w:rsidRDefault="00CC55E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C55E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5EF" w:rsidRDefault="00CC55E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5EF" w:rsidRDefault="00CC55E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55EF" w:rsidRDefault="00CC55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55EF" w:rsidRDefault="00CC55E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CC55EF" w:rsidRDefault="00CC55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14.03.2019 </w:t>
            </w:r>
            <w:hyperlink r:id="rId19">
              <w:r>
                <w:rPr>
                  <w:color w:val="0000FF"/>
                </w:rPr>
                <w:t>N 999</w:t>
              </w:r>
            </w:hyperlink>
            <w:r>
              <w:rPr>
                <w:color w:val="392C69"/>
              </w:rPr>
              <w:t xml:space="preserve">, от 09.08.2019 </w:t>
            </w:r>
            <w:hyperlink r:id="rId20">
              <w:r>
                <w:rPr>
                  <w:color w:val="0000FF"/>
                </w:rPr>
                <w:t>N 3882</w:t>
              </w:r>
            </w:hyperlink>
            <w:r>
              <w:rPr>
                <w:color w:val="392C69"/>
              </w:rPr>
              <w:t xml:space="preserve">, от 21.04.2020 </w:t>
            </w:r>
            <w:hyperlink r:id="rId21">
              <w:r>
                <w:rPr>
                  <w:color w:val="0000FF"/>
                </w:rPr>
                <w:t>N 1631</w:t>
              </w:r>
            </w:hyperlink>
            <w:r>
              <w:rPr>
                <w:color w:val="392C69"/>
              </w:rPr>
              <w:t>,</w:t>
            </w:r>
          </w:p>
          <w:p w:rsidR="00CC55EF" w:rsidRDefault="00CC55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20.12.2022 </w:t>
            </w:r>
            <w:hyperlink r:id="rId22">
              <w:r>
                <w:rPr>
                  <w:color w:val="0000FF"/>
                </w:rPr>
                <w:t>N 3640</w:t>
              </w:r>
            </w:hyperlink>
            <w:r>
              <w:rPr>
                <w:color w:val="392C69"/>
              </w:rPr>
              <w:t xml:space="preserve">, от 30.10.2023 </w:t>
            </w:r>
            <w:hyperlink r:id="rId23">
              <w:r>
                <w:rPr>
                  <w:color w:val="0000FF"/>
                </w:rPr>
                <w:t>N 3125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55EF" w:rsidRDefault="00CC55EF">
            <w:pPr>
              <w:pStyle w:val="ConsPlusNormal"/>
            </w:pPr>
          </w:p>
        </w:tc>
      </w:tr>
    </w:tbl>
    <w:p w:rsidR="00CC55EF" w:rsidRDefault="00CC55EF">
      <w:pPr>
        <w:pStyle w:val="ConsPlusNormal"/>
        <w:jc w:val="both"/>
      </w:pPr>
    </w:p>
    <w:p w:rsidR="00CC55EF" w:rsidRDefault="00CC55EF">
      <w:pPr>
        <w:pStyle w:val="ConsPlusTitle"/>
        <w:jc w:val="center"/>
        <w:outlineLvl w:val="1"/>
      </w:pPr>
      <w:r>
        <w:t>1. Общие положения</w:t>
      </w:r>
    </w:p>
    <w:p w:rsidR="00CC55EF" w:rsidRDefault="00CC55EF">
      <w:pPr>
        <w:pStyle w:val="ConsPlusNormal"/>
        <w:jc w:val="both"/>
      </w:pPr>
    </w:p>
    <w:p w:rsidR="00CC55EF" w:rsidRDefault="00CC55EF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Административный регламент, муниципальная услуга) устанавливает порядок и стандарт предоставления муниципальной услуги.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1.2. Заявителями при предоставлении муниципальной услуги являются физические и (или)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управление архитектуры и градостроительства мэрии (далее - Уполномоченный орган) или муниципальное бюджетное учреждение "Многофункциональный центр организации предоставления государственных и муниципальных услуг в г. Череповце" (далее - МФЦ, многофункциональный центр) с заявлением о предоставлении муниципальной услуги (далее - заявитель).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1.3. Информация о месте нахождения, графиках работы, телефонах для справок, адресах электронной почты Уполномоченного органа, МФЦ, а также формы обратной связи размещаются на официальном сайте мэрии города Череповца, на официальном сайте МФЦ,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помещениях Уполномоченного органа, МФЦ, где предоставляется муниципальная услуга.</w:t>
      </w:r>
    </w:p>
    <w:p w:rsidR="00CC55EF" w:rsidRDefault="00CC55EF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Мэрии г. Череповца от 30.10.2023 N 3125)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Адрес официального сайта мэрии города Череповца: https://35cherepovets.gosuslugi.ru" (далее - официальный сайт мэрии города).</w:t>
      </w:r>
    </w:p>
    <w:p w:rsidR="00CC55EF" w:rsidRDefault="00CC55EF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Мэрии г. Череповца от 30.10.2023 N 3125)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6">
        <w:r>
          <w:rPr>
            <w:color w:val="0000FF"/>
          </w:rPr>
          <w:t>Постановление</w:t>
        </w:r>
      </w:hyperlink>
      <w:r>
        <w:t xml:space="preserve"> Мэрии г. Череповца от 30.10.2023 N 3125.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Адрес официального сайта МФЦ: http://cherepovets.mfc35.ru.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Адрес Единого портала государственных и муниципальных услуг (функций): https://www.gosuslugi.ru (далее - Единый портал государственных и муниципальных услуг (функций), Портал).</w:t>
      </w:r>
    </w:p>
    <w:p w:rsidR="00CC55EF" w:rsidRDefault="00CC55EF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Мэрии г. Череповца от 20.12.2022 N 3640)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Адрес Портала государственных и муниципальных услуг (функций) Вологодской области: https://gosuslugi35.ru.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1.4. Информацию о правилах предоставления муниципальной услуги заявитель может получить следующими способами: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лично;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lastRenderedPageBreak/>
        <w:t>посредством почтовой связи;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на информационных стендах в помещениях Уполномоченного органа, МФЦ;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- на официальных сайтах мэрии города Череповца, МФЦ;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- на Едином портале государственных и муниципальных услуг (функций);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- на Портале государственных и муниципальных услуг (функций) Вологодской области.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размещаются: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на информационных стендах Уполномоченного органа, МФЦ;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на официальных сайтах мэрии города Череповца, МФЦ;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1.6. Исключен. - </w:t>
      </w:r>
      <w:hyperlink r:id="rId28">
        <w:r>
          <w:rPr>
            <w:color w:val="0000FF"/>
          </w:rPr>
          <w:t>Постановление</w:t>
        </w:r>
      </w:hyperlink>
      <w:r>
        <w:t xml:space="preserve"> Мэрии г. Череповца от 30.10.2023 N 3125.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1.7. Информирование о правилах предоставления муниципальной услуги осуществляется по следующим вопросам: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место нахождения Уполномоченного органа, МФЦ;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должностные лица и муниципальные служащие Уполномоченного органа, уполномоченные предоставлять муниципальную услугу, и номера контактных телефонов;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графики работы Уполномоченного органа, МФЦ;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адреса официального сайта мэрии города Череповца, МФЦ;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адреса электронной почты Уполномоченного органа, МФЦ;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ход предоставления муниципальной услуги;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административные процедуры предоставления муниципальной услуги;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срок предоставления муниципальной услуги;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порядок и формы контроля за предоставлением муниципальной услуги;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основания для отказа в предоставлении муниципальной услуги;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lastRenderedPageBreak/>
        <w:t xml:space="preserve">иная информация о деятельности Уполномоченного органа в соответствии с Федеральным </w:t>
      </w:r>
      <w:hyperlink r:id="rId29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1.8.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Информирование проводится на русском языке в форме индивидуального и публичного информирования.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CC55EF" w:rsidRDefault="00CC55EF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Мэрии г. Череповца от 20.12.2022 N 3640)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органа, МФЦ.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1.8.2.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Ответ на обращение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CC55EF" w:rsidRDefault="00CC55EF">
      <w:pPr>
        <w:pStyle w:val="ConsPlusNormal"/>
        <w:jc w:val="both"/>
      </w:pPr>
      <w:r>
        <w:t xml:space="preserve">(п. 1.8.2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Мэрии г. Череповца от 20.12.2022 N 3640)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1.8.3.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телевидению согласовываются с руководителем (заместителем руководителя) Уполномоченного органа.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lastRenderedPageBreak/>
        <w:t>в средствах массовой информации;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на официальном сайте мэрии города Череповца;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CC55EF" w:rsidRDefault="00CC55EF">
      <w:pPr>
        <w:pStyle w:val="ConsPlusNormal"/>
        <w:jc w:val="both"/>
      </w:pPr>
      <w:r>
        <w:t xml:space="preserve">(абзац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Мэрии г. Череповца от 20.12.2022 N 3640)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Вологодской области;</w:t>
      </w:r>
    </w:p>
    <w:p w:rsidR="00CC55EF" w:rsidRDefault="00CC55EF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Мэрии г. Череповца от 20.12.2022 N 3640)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на информационных стендах Уполномоченного органа, МФЦ.</w:t>
      </w:r>
    </w:p>
    <w:p w:rsidR="00CC55EF" w:rsidRDefault="00CC55EF">
      <w:pPr>
        <w:pStyle w:val="ConsPlusNormal"/>
        <w:jc w:val="both"/>
      </w:pPr>
    </w:p>
    <w:p w:rsidR="00CC55EF" w:rsidRDefault="00CC55EF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CC55EF" w:rsidRDefault="00CC55EF">
      <w:pPr>
        <w:pStyle w:val="ConsPlusNormal"/>
        <w:jc w:val="both"/>
      </w:pPr>
    </w:p>
    <w:p w:rsidR="00CC55EF" w:rsidRDefault="00CC55EF">
      <w:pPr>
        <w:pStyle w:val="ConsPlusNormal"/>
        <w:ind w:firstLine="540"/>
        <w:jc w:val="both"/>
      </w:pPr>
      <w:r>
        <w:t>2.1. Наименование муниципальной услуги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Предоставление разрешения на условно разрешенный вид использования земельного участка или объекта капитального строительства (далее - предоставление разрешения на условно разрешенный вид использования).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2.2. Наименование органа местного самоуправления, предоставляющего муниципальную услугу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2.2.1. Муниципальная услуга предоставляется: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управлением архитектуры и градостроительства мэрии - в части приема документов (в случае поступления заявления через Портал), рассмотрения представленных документов, принятия решения и выдачи (направления) документов посредством Портала;</w:t>
      </w:r>
    </w:p>
    <w:p w:rsidR="00CC55EF" w:rsidRDefault="00CC55EF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Мэрии г. Череповца от 20.12.2022 N 3640)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МФЦ - в части приема, обработки и выдачи документов.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2.2.2. В предоставлении муниципальной услуги в рамках межведомственного взаимодействия принимают участие иные государственные органы, органы местного самоуправления, организации: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- Управление Федеральной службы государственной регистрации, кадастра и картографии по Вологодской области;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- комитет по управлению имуществом города.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услуги, утвержденный решением Череповецкой городской Думы.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2.3. Результат предоставления муниципальной услуги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- разрешение на условно разрешенный вид использования (в форме постановления мэрии города);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- отказ в предоставлении разрешения на условно разрешенный вид использования (в форме письма за подписью начальника (заместителя начальника) Уполномоченного органа либо в форме </w:t>
      </w:r>
      <w:r>
        <w:lastRenderedPageBreak/>
        <w:t>постановления мэрии города) (далее - мотивированный отказ в предоставлении муниципальной услуги).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Срок предоставления муниципальной услуги составляет не более 55 календарных дней со дня поступления заявления о предоставлении разрешения на условно разрешенный вид использования (далее - заявление) в Уполномоченный орган (в случае поступления обращения через Портал).</w:t>
      </w:r>
    </w:p>
    <w:p w:rsidR="00CC55EF" w:rsidRDefault="00CC55EF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Мэрии г. Череповца от 20.12.2022 N 3640)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Срок предоставления муниципальной услуги составляет не более 55 календарных дней со дня поступления заявления о предоставлении разрешения на условно разрешенный вид использования в Уполномоченный орган до дня направления результата предоставления муниципальной услуги в МФЦ (в случае поступления обращения через МФЦ).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Мотивированный отказ в предоставлении муниципальной услуги (в форме письма за подписью начальника (заместителя начальника) Уполномоченного органа) осуществляется в срок, не превышающий 20 календарных дней со дня поступления заявления в Уполномоченный орган.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При поступлении заявления через Портал по окончании рабочего времени или в нерабочий день датой поступления считается следующий рабочий день.</w:t>
      </w:r>
    </w:p>
    <w:p w:rsidR="00CC55EF" w:rsidRDefault="00CC55EF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Мэрии г. Череповца от 20.12.2022 N 3640)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Срок регистрации поступивших заявления и документов в МФЦ и передачи их в Уполномоченный орган - не позднее 2 рабочих дней, следующих за днем поступления заявления о предоставлении муниципальной услуги в МФЦ.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Срок выдачи результата предоставления муниципальной услуги в случае подачи заявления и документов через МФЦ - 3 рабочих дня со дня подготовки результата предоставления муниципальной услуги.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Если последний день предоставления муниципальной услуги приходится на выходной или нерабочий праздничный день, то дата окончания срока переносится на рабочий день, предшествующий нерабочему дню.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опубликования), размещается на официальном сайте мэрии города Череповца,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CC55EF" w:rsidRDefault="00CC55EF">
      <w:pPr>
        <w:pStyle w:val="ConsPlusNormal"/>
        <w:jc w:val="both"/>
      </w:pPr>
      <w:r>
        <w:t xml:space="preserve">(в ред. постановлений Мэрии г. Череповца от 20.12.2022 </w:t>
      </w:r>
      <w:hyperlink r:id="rId37">
        <w:r>
          <w:rPr>
            <w:color w:val="0000FF"/>
          </w:rPr>
          <w:t>N 3640</w:t>
        </w:r>
      </w:hyperlink>
      <w:r>
        <w:t xml:space="preserve">, от 30.10.2023 </w:t>
      </w:r>
      <w:hyperlink r:id="rId38">
        <w:r>
          <w:rPr>
            <w:color w:val="0000FF"/>
          </w:rPr>
          <w:t>N 3125</w:t>
        </w:r>
      </w:hyperlink>
      <w:r>
        <w:t>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2.6. 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</w:t>
      </w:r>
    </w:p>
    <w:p w:rsidR="00CC55EF" w:rsidRDefault="00CC55EF">
      <w:pPr>
        <w:pStyle w:val="ConsPlusNormal"/>
        <w:spacing w:before="220"/>
        <w:ind w:firstLine="540"/>
        <w:jc w:val="both"/>
      </w:pPr>
      <w:bookmarkStart w:id="1" w:name="P142"/>
      <w:bookmarkEnd w:id="1"/>
      <w:r>
        <w:t>2.6.1. Для получения муниципальной услуги заявитель представляет в комиссию по подготовке проекта правил землепользования и застройки города Череповца (далее - Комиссия), являющуюся постоянно действующим коллегиальным органом, осуществляющим свою деятельность по адресу: 162622, Вологодская область, г. Череповец, ул. Набережная, 37А, управление архитектуры и градостроительства мэрии, следующие документы: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w:anchor="P509">
        <w:r>
          <w:rPr>
            <w:color w:val="0000FF"/>
          </w:rPr>
          <w:t>заявление</w:t>
        </w:r>
      </w:hyperlink>
      <w:r>
        <w:t xml:space="preserve"> в Комиссию по образцу согласно приложению к настоящему Административному регламенту.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9">
        <w:r>
          <w:rPr>
            <w:color w:val="0000FF"/>
          </w:rPr>
          <w:t>Постановление</w:t>
        </w:r>
      </w:hyperlink>
      <w:r>
        <w:t xml:space="preserve"> Мэрии г. Череповца от 30.10.2023 N 3125.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Заявление заполняется разборчиво в машинописном виде или от руки. Заявление заверяется подписью заявителя (его уполномоченного представителя).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Заявление составляется в единственном экземпляре - оригинале.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2) документ, подтверждающий полномочия представителя заявителя;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3) схему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количество этажей, места парковки автомобилей и т.д.);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4) эскизный проект строительства, реконструкции объекта капитального строительства, который предлагается реализовать в случае представления разрешения на условно разрешенный вид использования;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5) обосновывающие материалы - информацию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 и т.д.; технические условия, предоставленные уполномоченными организациями, подтверждающие возможность получения инженерных ресурсов в полном объеме),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6) правоустанавливающие документы на земельный участок и (или) объект капитального строительства, если права на них не зарегистрированы в Едином государственном реестре недвижимости.</w:t>
      </w:r>
    </w:p>
    <w:p w:rsidR="00CC55EF" w:rsidRDefault="00CC55EF">
      <w:pPr>
        <w:pStyle w:val="ConsPlusNormal"/>
        <w:jc w:val="both"/>
      </w:pPr>
      <w:r>
        <w:t xml:space="preserve">(пп. 6 введен </w:t>
      </w:r>
      <w:hyperlink r:id="rId40">
        <w:r>
          <w:rPr>
            <w:color w:val="0000FF"/>
          </w:rPr>
          <w:t>постановлением</w:t>
        </w:r>
      </w:hyperlink>
      <w:r>
        <w:t xml:space="preserve"> Мэрии г. Череповца от 09.08.2019 N 3882)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2.6.2. В заявлении указываются: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1) сведения о заявителе;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2) адрес расположения земельного участка, объекта капитального строительства, кадастровый номер земельного участка, его площадь;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3) испрашиваемый условно разрешенный вид использования земельного участка или объекта капитального строительства.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В заявлении указывается обязательство нести расходы,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Юридические лица представляют заявление на официальном бланке (при его наличии), </w:t>
      </w:r>
      <w:r>
        <w:lastRenderedPageBreak/>
        <w:t>указав полное наименование организации, юридический адрес, почтовый адрес, фамилию, имя, отчество руководителя, контактные телефоны. Подпись руководителя или уполномоченного лица заверяется печатью юридического лица.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Заявление подписывается заявителем лично либо его уполномоченным представителем.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При личном приеме в МФЦ заявитель предъявляет документ, удостоверяющий его личность, представитель заявителя - документы, удостоверяющие его личность и подтверждающие полномочия представителя заявителя.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юридического лица, удостоверяется подписью правомочного должностного лица организации.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физического лица, заверяется нотариусом.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4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</w:p>
    <w:p w:rsidR="00CC55EF" w:rsidRDefault="00CC55EF">
      <w:pPr>
        <w:pStyle w:val="ConsPlusNormal"/>
        <w:jc w:val="both"/>
      </w:pPr>
      <w:r>
        <w:t xml:space="preserve">(абзац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Мэрии г. Череповца от 21.04.2020 N 1631)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2.6.3. Заявитель вправе направить заявление и прилагаемые документы в Уполномоченный орган через Портал либо через МФЦ.</w:t>
      </w:r>
    </w:p>
    <w:p w:rsidR="00CC55EF" w:rsidRDefault="00CC55EF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Мэрии г. Череповца от 20.12.2022 N 3640)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2.6.3.1. Заявление о предоставлении муниципальной услуги и прилагаемые документы представляются заявителем в МФЦ на бумажном носителе непосредственно.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2.6.3.2. Заявитель вправе направить заявление и прилагаемые документы в Уполномоченный орган в электронной форме через Портал.</w:t>
      </w:r>
    </w:p>
    <w:p w:rsidR="00CC55EF" w:rsidRDefault="00CC55EF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Мэрии г. Череповца от 20.12.2022 N 3640)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Заявление от имени юридического лица заверяется по выбору заявителя </w:t>
      </w:r>
      <w:proofErr w:type="gramStart"/>
      <w:r>
        <w:t>простой электронной подписью</w:t>
      </w:r>
      <w:proofErr w:type="gramEnd"/>
      <w:r>
        <w:t xml:space="preserve"> либо усиленной квалифицированной электронной подписью (если </w:t>
      </w:r>
      <w:r>
        <w:lastRenderedPageBreak/>
        <w:t>заявителем является юридическое лицо):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В случае подачи заявления через Портал все правообладатели земельного участка и (или) объекта капитального строительства вправе обратиться с аналогичным заявлением на предоставление данной услуги либо представить согласие на предоставление условно разрешенного вида использования, заверенное усиленной квалифицированной электронной подписью нотариуса.</w:t>
      </w:r>
    </w:p>
    <w:p w:rsidR="00CC55EF" w:rsidRDefault="00CC55EF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Мэрии г. Череповца от 20.12.2022 N 3640)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В случае представления копий документов, необходимых для предоставления муниципальной услуги в электронном виде, указанные документы должны быть подписаны усиленной квалифицированной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CC55EF" w:rsidRDefault="00CC55EF">
      <w:pPr>
        <w:pStyle w:val="ConsPlusNormal"/>
        <w:spacing w:before="220"/>
        <w:ind w:firstLine="540"/>
        <w:jc w:val="both"/>
      </w:pPr>
      <w:bookmarkStart w:id="2" w:name="P186"/>
      <w:bookmarkEnd w:id="2"/>
      <w:r>
        <w:t>2.7.1. Для получения муниципальной услуги заявитель вправе представить в Комиссию следующие документы: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1) правоустанавливающие документы на земельный участок и (или) объект капитального строительства, если в Едином государственном реестре недвижимости содержатся сведения о правоустанавливающих документах на земельный участок и (или) объект капитального строительства;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2) выписку из Единого государственного реестра недвижимости.</w:t>
      </w:r>
    </w:p>
    <w:p w:rsidR="00CC55EF" w:rsidRDefault="00CC55EF">
      <w:pPr>
        <w:pStyle w:val="ConsPlusNormal"/>
        <w:jc w:val="both"/>
      </w:pPr>
      <w:r>
        <w:t xml:space="preserve">(п. 2.7.1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Мэрии г. Череповца от 09.08.2019 N 3882)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2.7.2. Заявитель вправе также представить согласие правообладателей земельного участка и (или) объекта капитального строительства, расположенного на этом земельном участке, на получение разрешения на условно разрешенный вид использования.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В случае если земельный участок или объект капитального строительства находятся в муниципальной собственности либо государственная собственность на земельный участок не разграничена, согласие собственника земельного участка или объекта капитального строительства на получение разрешения на условно разрешенный вид использования запрашивается Уполномоченным органом в комитете по управлению имуществом города.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2.7.3. Документы, указанные в </w:t>
      </w:r>
      <w:hyperlink w:anchor="P186">
        <w:r>
          <w:rPr>
            <w:color w:val="0000FF"/>
          </w:rPr>
          <w:t>пункте 2.7.1</w:t>
        </w:r>
      </w:hyperlink>
      <w:r>
        <w:t xml:space="preserve"> (их копии, сведения, содержащиеся в них), запрашиваются в государственных органах и (или) подведомственных государственным органам организациях, в распоряжении которых находятся указанные документы, и не могут быть затребованы у заявителя, при этом заявитель вправе предоставить их самостоятельно.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lastRenderedPageBreak/>
        <w:t>2.7.4. Запрещено требовать от заявителя: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государственных и муниципальных услуг,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CC55EF" w:rsidRDefault="00CC55EF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Мэрии г. Череповца от 20.12.2022 N 3640)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Основанием для отказа в приеме к рассмотрению заявления является выявление несоблюдения установленных </w:t>
      </w:r>
      <w:hyperlink r:id="rId48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документов).</w:t>
      </w:r>
    </w:p>
    <w:p w:rsidR="00CC55EF" w:rsidRDefault="00CC55EF">
      <w:pPr>
        <w:pStyle w:val="ConsPlusNormal"/>
        <w:spacing w:before="220"/>
        <w:ind w:firstLine="540"/>
        <w:jc w:val="both"/>
      </w:pPr>
      <w:bookmarkStart w:id="3" w:name="P205"/>
      <w:bookmarkEnd w:id="3"/>
      <w:r>
        <w:lastRenderedPageBreak/>
        <w:t>2.9. Исчерпывающий перечень оснований для приостановления или отказа в предоставлении муниципальной услуги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2.9.1. Основания для приостановления предоставления муниципальной услуги не предусмотрены.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2.9.2. Исчерпывающий перечень оснований для отказа в предоставлении муниципальной услуги: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поступление от заявителя уведомления об отзыве заявления о предоставлении муниципальной услуги;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применительно к соответствующей территориальной зоне в составе градостроительного регламента не установлен условно разрешенный вид использования земельного участка или иных объектов недвижимого имущества, который запрашивается заявителем;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земельный участок не сформирован;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земельный участок находится за пределами границ муниципального образования "Город Череповец";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несоответствие градостроительным, природоохранным, экологическим нормам в случае установления условно разрешенного вида использования земельного участка или объекта капитального строительства;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не представлены предусмотренные </w:t>
      </w:r>
      <w:hyperlink w:anchor="P142">
        <w:r>
          <w:rPr>
            <w:color w:val="0000FF"/>
          </w:rPr>
          <w:t>пунктом 2.6.1</w:t>
        </w:r>
      </w:hyperlink>
      <w:r>
        <w:t xml:space="preserve"> Административного регламента документы, обязанность по представлению которых возложена на заявителя;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запрашиваемый вид использования земельного участка уже установлен;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отказ заявителя нести расходы, связанные с организацией и проведением общественных обсуждений или публичных слушаний;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поступление в отношении земельного участка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49">
        <w:r>
          <w:rPr>
            <w:color w:val="0000FF"/>
          </w:rPr>
          <w:t>части 2 статьи 55.32</w:t>
        </w:r>
      </w:hyperlink>
      <w:r>
        <w:t xml:space="preserve"> Градостроительного кодекса Российской Федерации,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(после сноса или приведения в соответствие с установленными требованиями самовольной постройки заявитель вправе повторно обратиться за предоставлением муниципальной услуги).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Решение об отказе в предоставлении муниципальной услуги оформляется в форме письма за подписью начальника (заместителя начальника) Уполномоченного органа с указанием оснований либо в форме постановления мэрии города об отказе в предоставлении разрешения на условно разрешенный вид использования.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2.10. Перечень 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</w:t>
      </w:r>
      <w:r>
        <w:lastRenderedPageBreak/>
        <w:t>муниципальной услуги</w:t>
      </w:r>
    </w:p>
    <w:p w:rsidR="00CC55EF" w:rsidRDefault="00CC55EF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Мэрии г. Череповца от 20.12.2022 N 3640)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2.10.1. Подготовка и выдача схемы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количество этажей, места парковки автомобилей и т.д.).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2.10.2. Подготовка и выдача эскизного проекта строительства, реконструкции объекта капитального строительства, который предлагается реализовать в случае представления разрешения на условно разрешенный вид использования.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2.10.3. Подготовка и выдача обосновывающих материалов: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информация о планируемых объемах ресурсов, необходимых для функционирования объекта (численность работающих, грузооборот, потребность в подъездных железнодорожных путях, энергообеспечение, водоснабжение и т.д.; технические условия, предоставленные уполномоченными организациями, подтверждающие возможность получения инженерных ресурсов в полном объеме);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информация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информация о планируемом количестве посетителей и о потребности в местах парковки автомобилей.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2.11. Размер и основания взимания государственной пошлины или иной платы, взимаемой за предоставление муниципальной услуги, а также порядок ее оплаты, в том числе в электронной форме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на безвозмездной основе.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Расходы, связанные с организацией и проведением общественных обсуждений или публичных слушаний, несет физическое или юридическое лицо, заинтересованное в предоставлении такого разрешения.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а также методика расчета размера такой платы осуществляется органами, предоставляющими такими услуги.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2.14. Срок регистрации запроса заявителя о предоставлении муниципальной услуги, в том числе в электронной форме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Специалист, ответственный за прием и регистрацию заявления, регистрирует заявление о предоставлении муниципальной услуги в день его поступления в Уполномоченный орган, МФЦ.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При поступлении заявления в электронном виде в нерабочее время оно регистрируется </w:t>
      </w:r>
      <w:r>
        <w:lastRenderedPageBreak/>
        <w:t>специалистом, ответственным за прием и регистрацию заявления в Уполномоченном органе, в ближайший рабочий день, следующий за днем поступления указанного заявления.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лиц с ограниченными возможностями здоровья указанных объектов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2.15.1. Помещения, в которых предоставляется муниципальная услуга, должны быть оборудованы в соответствии с противопожарными, санитарными правилами и нормами с соблюдением необходимых мер безопасности, быть доступными для лиц с ограниченными возможностями здоровья, включая оборудование пандусами и иными техническими средствами, обеспечивающими беспрепятственный доступ для лиц с ограниченными возможностями здоровья.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Места для ожидания, заполнения заявлений должны быть оборудованы достаточным количеством стульев, столами и канцелярскими принадлежностями для возможности оформления документов, "гостевым компьютером", на котором заявителю предоставляется возможность: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заполнения и копирования в электронной форме заявления и иных документов;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ознакомления с нормативными правовыми актами, регламентирующими предоставление муниципальной услуги.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На рабочем месте должностного лица, осуществляющего прием заявителей, располагается табличка с указанием фамилии, имени, отчества и должности.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2.15.2.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На информационных стендах размещается следующая информация: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режим работы Уполномоченного органа, МФЦ;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условия и порядок получения информации от Уполномоченного органа, МФЦ;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номера кабинетов Уполномоченного органа, МФЦ, где проводятся прием и информирование заявителей;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номера телефонов, почтовый и электронный адреса Уполномоченного органа, МФЦ;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реквизиты нормативных правовых актов, которые регламентируют порядок предоставления муниципальной услуги,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настоящий Административный регламент;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lastRenderedPageBreak/>
        <w:t>порядок и срок предоставления муниципальной услуги;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перечень документов, необходимых для получения муниципальной услуги;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форма и образец заполнения заявления о предоставлении муниципальной услуги;</w:t>
      </w:r>
    </w:p>
    <w:p w:rsidR="00CC55EF" w:rsidRDefault="00CC55EF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Мэрии г. Череповца от 20.12.2022 N 3640)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перечень услуг, которые являются необходимыми и обязательными для предоставления муниципальной услуги, и перечень организаций, в которые можно обратиться для получения данных услуг;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перечень оснований для отказа в предоставлении муниципальной услуги.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Информация о муниципальной услуге должна быть выполнена удобным для чтения шрифтом, быть доступной для лиц с ограниченными возможностями здоровья.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2.15.3. Вход в здание оборудуется пандусом, обеспечивающим беспрепятственный доступ лиц с ограниченными возможностями здоровья, включая лиц, использующих кресла-коляски. Возле входа расположена информационная табличка (вывеска), содержащая информацию о наименовании и режиме работы Уполномоченного органа, МФЦ.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На автомобильной стоянке у здания Уполномоченного органа, МФЦ предусматриваются места для парковки автотранспортных средств заявителей, в том числе лиц с ограниченными возможностями здоровья.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инвалидов, включая обеспечение допуска на объект сурдопереводчика, тифлосурдопереводчика.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2.16. Показатели доступности и качества муниципальной услуги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К показателям доступности и качества муниципальной услуги относятся: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- соблюдение стандарта муниципальной услуги;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- доступность заявителям сведений о муниципальной услуге, возможность получения информации о ходе предоставления муниципальной услуги посредством использования различных каналов, в том числе с использованием информационно-телекоммуникационных технологий;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- возможность получения муниципальной услуги в многофункциональном центре (в том числе в полном объеме), посредством запроса о предоставлении нескольких муниципальных и (или) государственных услуг в многофункциональном центре, предусмотренного </w:t>
      </w:r>
      <w:hyperlink r:id="rId52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- 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- соблюдение сроков подготовки документов, запрашиваемых заявителями;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- отсутствие обоснованных жалоб заявителей.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2.17. Иные требования, учитывающие особенности представления муниципальной услуги в электронной форме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lastRenderedPageBreak/>
        <w:t>2.17.1. Для предоставления муниципальной услуги в электронной форме обеспечиваются: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- 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- возможность заполнения заявления в электронной форме;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- возможность подачи заявления в электронной форме через Портал;</w:t>
      </w:r>
    </w:p>
    <w:p w:rsidR="00CC55EF" w:rsidRDefault="00CC55EF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Мэрии г. Череповца от 20.12.2022 N 3640)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- возможность получения заявителем сведений о ходе выполнения запроса о предоставлении муниципальной услуги;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- возможность получения результата предоставления муниципальной услуги.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2.17.2. Перечень классов средств электронной подписи, которые допускаются к использованию при обращении за получением государственной (муниципальной) услуги, оказываемой с применением усиленной квалифицированной электронной подписи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С учетом </w:t>
      </w:r>
      <w:hyperlink r:id="rId54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Заявитель - физическое лицо вправе использовать простую электронную подпись при обращении в электронной форме за муниципальной услугой в случае, предусмотренном </w:t>
      </w:r>
      <w:hyperlink r:id="rId55">
        <w:r>
          <w:rPr>
            <w:color w:val="0000FF"/>
          </w:rPr>
          <w:t>пунктом 2.1</w:t>
        </w:r>
      </w:hyperlink>
      <w: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CC55EF" w:rsidRDefault="00CC55EF">
      <w:pPr>
        <w:pStyle w:val="ConsPlusNormal"/>
        <w:jc w:val="both"/>
      </w:pPr>
    </w:p>
    <w:p w:rsidR="00CC55EF" w:rsidRDefault="00CC55EF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CC55EF" w:rsidRDefault="00CC55EF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CC55EF" w:rsidRDefault="00CC55EF">
      <w:pPr>
        <w:pStyle w:val="ConsPlusTitle"/>
        <w:jc w:val="center"/>
      </w:pPr>
      <w:r>
        <w:t>их выполнения, в том числе особенности выполнения</w:t>
      </w:r>
    </w:p>
    <w:p w:rsidR="00CC55EF" w:rsidRDefault="00CC55EF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CC55EF" w:rsidRDefault="00CC55EF">
      <w:pPr>
        <w:pStyle w:val="ConsPlusNormal"/>
        <w:jc w:val="both"/>
      </w:pPr>
    </w:p>
    <w:p w:rsidR="00CC55EF" w:rsidRDefault="00CC55EF">
      <w:pPr>
        <w:pStyle w:val="ConsPlusNormal"/>
        <w:ind w:firstLine="540"/>
        <w:jc w:val="both"/>
      </w:pPr>
      <w:r>
        <w:t>3.1. Административные процедуры при поступлении заявления о предоставлении муниципальной услуги в Уполномоченный орган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3.1.1. Предоставление муниципальной услуги включает следующие административные процедуры: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прием, регистрация и визирование заявления;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рассмотрение заявления, организация и проведение общественных обсуждений или публичных слушаний, принятие решения о предоставлении разрешения на условно разрешенный вид использования либо об отказе в предоставлении муниципальной услуги;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направление заявителю разрешения на условно разрешенный вид использования либо мотивированного отказа в предоставлении муниципальной услуги.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3.1.2. Исключен. - </w:t>
      </w:r>
      <w:hyperlink r:id="rId56">
        <w:r>
          <w:rPr>
            <w:color w:val="0000FF"/>
          </w:rPr>
          <w:t>Постановление</w:t>
        </w:r>
      </w:hyperlink>
      <w:r>
        <w:t xml:space="preserve"> Мэрии г. Череповца от 20.12.2022 N 3640.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3.2. Прием, регистрация и визирование заявления о предоставлении муниципальной услуги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lastRenderedPageBreak/>
        <w:t>3.2.1. 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3.2.2. При поступлении заявления и документов через Портал специалист контрольно-правового отдела Уполномоченного органа, ответственный за прием и направление документов, в день поступления:</w:t>
      </w:r>
    </w:p>
    <w:p w:rsidR="00CC55EF" w:rsidRDefault="00CC55EF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Мэрии г. Череповца от 20.12.2022 N 3640)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- знакомится с направленными заявлением и документами;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- распечатывает пакет документов, осуществляет регистрацию заявления в соответствии с </w:t>
      </w:r>
      <w:hyperlink r:id="rId58">
        <w:r>
          <w:rPr>
            <w:color w:val="0000FF"/>
          </w:rPr>
          <w:t>инструкцией</w:t>
        </w:r>
      </w:hyperlink>
      <w:r>
        <w:t xml:space="preserve"> по делопроизводству в органах мэрии города.</w:t>
      </w:r>
    </w:p>
    <w:p w:rsidR="00CC55EF" w:rsidRDefault="00CC55EF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Мэрии г. Череповца от 20.12.2022 N 3640)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3.2.3. После регистрация заявления и документов специалист контрольно-правового отдела Уполномоченного органа, ответственный за прием и направление документов, в течение 3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3.2.4. После проведения проверки усиленной квалифицированной электронной подписи специалист контрольно-правового отдела Уполномоченного органа, ответственный за прием и направление документов, распечатывает документ, содержащий сведения о результате проверки, и прикладывает его к поступившим от заявителя документам.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3.2.4.1. Если в случае проверки установлено несоблюдение условий признания ее действительности, в течение 1 дня специалист контрольно-правового отдела Уполномоченного органа, ответственный за прием и направление документов, готовит уведомление об отказе в принятии заявления и прилагаемых документов с указанием причин их возврата, направляет его на подпись начальнику (заместителю начальника) Уполномоченного органа и направляет заявителю указанное уведомление в электронной форме, подписанное усиленной квалифицированной электронной подписью начальника (заместителя начальника) Уполномоченного органа, посредством Портала.</w:t>
      </w:r>
    </w:p>
    <w:p w:rsidR="00CC55EF" w:rsidRDefault="00CC55EF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Мэрии г. Череповца от 20.12.2022 N 3640)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3.2.4.2. Если в результате проверки усиленной квалифицированной электронной подписи заявителя установлено соблюдение условий признания ее действительности, специалист контрольно-правового отдела Уполномоченного органа, ответственный за прием и направление документов, передает заявление и документы начальнику (заместителю начальника) Уполномоченного органа для рассмотрения и наложения резолюции по исполнению документа.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3.2.5. Начальник (заместитель начальника) Уполномоченного органа в течение 1 календарного дня с момента регистрации заявления рассматривает заявление, проставляет резолюцию по исполнению и передает для исполнения начальнику контрольно-правового отдела (далее - начальник отдела).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lastRenderedPageBreak/>
        <w:t>3.2.6. Результатом административной процедуры является зарегистрированное, завизированное начальником (заместителем начальника) Уполномоченного органа заявление о предоставлении муниципальной услуги и переданное для исполнения начальнику отдела.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не более 4 календарных дней со дня поступления заявления в Уполномоченный орган.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Если день выполнения административной процедуры приходится на выходной или праздничный день, то выполнение процедуры переносится на рабочий день, следующий за нерабочим днем.</w:t>
      </w:r>
    </w:p>
    <w:p w:rsidR="00CC55EF" w:rsidRDefault="00CC55EF">
      <w:pPr>
        <w:pStyle w:val="ConsPlusNormal"/>
        <w:spacing w:before="220"/>
        <w:ind w:firstLine="540"/>
        <w:jc w:val="both"/>
      </w:pPr>
      <w:bookmarkStart w:id="4" w:name="P311"/>
      <w:bookmarkEnd w:id="4"/>
      <w:r>
        <w:t>3.3. Рассмотрение заявления, организация и проведение общественных обсуждений или публичных слушаний, принятие решения о предоставлении разрешения на условно разрешенный вид использования либо об отказе в предоставлении муниципальной услуги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3.3.1. Основанием для начала административной процедуры является зарегистрированное, завизированное начальником (заместителем начальника) Уполномоченного органа и переданное для исполнения начальнику отдела заявление.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3.3.2. Начальник отдела не позднее 1 рабочего дня со дня поступления к нему заявления назначает исполнителя - специалиста отдела, ответственного за предоставление муниципальной услуги (далее - специалист отдела), о чем делается отметка в регистрационной карточке обращения.</w:t>
      </w:r>
    </w:p>
    <w:p w:rsidR="00CC55EF" w:rsidRDefault="00CC55EF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Мэрии г. Череповца от 21.04.2020 N 1631)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3.3.3. При поступлении заявления и прилагаемых документов на исполнение специалист отдела рассматривает представленный заявителем пакет документов и в случае, если заявитель не представил документы, необходимые для предоставления муниципальной услуги и подлежащие получению в рамках межведомственного информационного взаимодействия, незамедлительно в порядке, установленном действующим законодательством, направляет запросы в Управление Федеральной службы государственной регистрации, кадастра и картографии по Вологодской области, Комитет по управлению имуществом города.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3.3.4. Специалист отдела в срок не более 5 рабочих дней со дня поступления заявления в Уполномоченный орган формирует повестку заседания Комиссии, оповещает членов Комиссии о времени и дате проведения заседания, готовит информацию на заседание Комиссии и передает членам Комиссии подготовленные материалы для ознакомления.</w:t>
      </w:r>
    </w:p>
    <w:p w:rsidR="00CC55EF" w:rsidRDefault="00CC55EF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Мэрии г. Череповца от 21.04.2020 N 1631)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3.3.5. В срок не более 6 рабочих дней со дня поступления заявления в Уполномоченный орган Комиссия проводит заседание, где решается вопрос проведения общественных обсуждений или публичных слушаний либо подготовки мотивированного отказа в предоставлении муниципальной услуги в форме письма за подписью начальника (заместителя начальника) Уполномоченного органа с указанием оснований отказа (в случае наличия оснований, указанных в </w:t>
      </w:r>
      <w:hyperlink w:anchor="P205">
        <w:r>
          <w:rPr>
            <w:color w:val="0000FF"/>
          </w:rPr>
          <w:t>пункте 2.9</w:t>
        </w:r>
      </w:hyperlink>
      <w:r>
        <w:t xml:space="preserve"> Административного регламента).</w:t>
      </w:r>
    </w:p>
    <w:p w:rsidR="00CC55EF" w:rsidRDefault="00CC55EF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Мэрии г. Череповца от 21.04.2020 N 1631)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В случае принятия решения о проведении общественных обсуждений или публичных слушаний Комиссией рассматриваются вопросы о порядке и сроках проведения общественных обсуждений или публичных слушаний; месте, дате открытия экспозиции проекта, подлежащего рассмотрению на общественных обсуждениях, публичных слушаниях; порядке, сроке и форме внесения участниками общественных обсуждений, публичных слушаний предложений и замечаний, касающихся проекта; месте, дате и времени проведения публичных слушаний; порядке направления сообщений о проведении общественных обсуждений, публичных слушаний в соответствии с градостроительным законодательством.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lastRenderedPageBreak/>
        <w:t>3.3.6. После проведения заседания Комиссии специалист отдела готовит следующие документы: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1) в случае принятия решения о проведении общественных обсуждений или публичных слушаний: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протокол заседания Комиссии (в течение 5 календарных дней со дня заседания Комиссии);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документы и материалы к общественным обсуждениям или публичным слушаниям;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сообщение о проведении общественных обсуждений или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</w:p>
    <w:p w:rsidR="00CC55EF" w:rsidRDefault="00CC55EF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Мэрии г. Череповца от 21.04.2020 N 1631)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2) в случае принятия решения об отказе в предоставлении муниципальной услуги: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протокол заседания Комиссии (в течение 5 календарных дней со дня заседания Комиссии);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проект мотивированного отказа в предоставлении муниципальной услуги.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Специалист отдела передает проект мотивированного отказа в предоставлении муниципальной услуги на подпись начальнику (заместителю начальника) Уполномоченного органа.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Начальник (заместитель начальника) Уполномоченного органа в течение 1 календарного дня подписывает мотивированный отказ в предоставлении муниципальной услуги и передает его специалисту отдела для выдачи (направления) заявителю.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3.3.7. Специалист отдела в течение 3 календарных дней со дня утверждения протокола заседания Комиссии готовит проект постановления главы города о назначении общественных обсуждений или публичных слушаний.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Постановление главы города о назначении общественных обсуждений или публичных слушаний подлежит опубликованию и размещению на официальном сайте главы города Череповца в срок, установленный </w:t>
      </w:r>
      <w:hyperlink r:id="rId65">
        <w:r>
          <w:rPr>
            <w:color w:val="0000FF"/>
          </w:rPr>
          <w:t>Положением</w:t>
        </w:r>
      </w:hyperlink>
      <w:r>
        <w:t xml:space="preserve"> о публичных слушаниях, общественных обсуждениях, утвержденным решением Череповецкой городской Думы.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3.3.8. Для проведения общественных обсуждений или публичных слушаний специалист отдела: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направляет сообщение о проведении общественных обсуждений или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Сообщения направляются вышеперечисленным лицам не позднее чем через 7 рабочих дней со дня поступления заявления в Уполномоченный орган;</w:t>
      </w:r>
    </w:p>
    <w:p w:rsidR="00CC55EF" w:rsidRDefault="00CC55EF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Мэрии г. Череповца от 21.04.2020 N 1631)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распространяет оповещение о начале общественных обсуждений или публичных слушаний </w:t>
      </w:r>
      <w:r>
        <w:lastRenderedPageBreak/>
        <w:t xml:space="preserve">на официальных сайтах мэрии города Череповца, главы города Череповца, информационных стендах в соответствии с требованиями Градостроительного </w:t>
      </w:r>
      <w:hyperlink r:id="rId67">
        <w:r>
          <w:rPr>
            <w:color w:val="0000FF"/>
          </w:rPr>
          <w:t>кодекса</w:t>
        </w:r>
      </w:hyperlink>
      <w:r>
        <w:t xml:space="preserve"> РФ и </w:t>
      </w:r>
      <w:hyperlink r:id="rId68">
        <w:r>
          <w:rPr>
            <w:color w:val="0000FF"/>
          </w:rPr>
          <w:t>Положения</w:t>
        </w:r>
      </w:hyperlink>
      <w:r>
        <w:t xml:space="preserve"> о публичных слушаниях, общественных обсуждениях в городе Череповце;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в случае проведения публичных слушаний размещает проект, подлежащий рассмотрению на публичных слушаниях, и информационные материалы к нему на официальном сайте мэрии города Череповца в сроки, установленные Градостроительным </w:t>
      </w:r>
      <w:hyperlink r:id="rId69">
        <w:r>
          <w:rPr>
            <w:color w:val="0000FF"/>
          </w:rPr>
          <w:t>кодексом</w:t>
        </w:r>
      </w:hyperlink>
      <w:r>
        <w:t xml:space="preserve"> РФ;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в случае проведения общественных обсуждений размещает проект, подлежащий рассмотрению на общественных обсуждениях, и информационные материалы к нему на официальном сайте мэрии города Череповца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Интернет, либо на Портале (при реализации технической возможности) в сроки, установленные Градостроительным </w:t>
      </w:r>
      <w:hyperlink r:id="rId70">
        <w:r>
          <w:rPr>
            <w:color w:val="0000FF"/>
          </w:rPr>
          <w:t>кодексом</w:t>
        </w:r>
      </w:hyperlink>
      <w:r>
        <w:t xml:space="preserve"> РФ;</w:t>
      </w:r>
    </w:p>
    <w:p w:rsidR="00CC55EF" w:rsidRDefault="00CC55EF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Мэрии г. Череповца от 20.12.2022 N 3640)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организует проведение экспозиции проекта, подлежащего рассмотрению на общественных обсуждениях или публичных слушаниях, в сроки, установленные Градостроительным </w:t>
      </w:r>
      <w:hyperlink r:id="rId72">
        <w:r>
          <w:rPr>
            <w:color w:val="0000FF"/>
          </w:rPr>
          <w:t>кодексом</w:t>
        </w:r>
      </w:hyperlink>
      <w:r>
        <w:t xml:space="preserve"> РФ;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разрабатывает порядок проведения публичных слушаний (в случае проведения публичных слушаний).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Срок проведения общественных обсуждений или публичных слушаний с момента оповещения жителей города о времени и месте их проведения до дня опубликования заключения о результатах общественных обсуждений или публичных слушаний не может быть более 1 месяца.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3.3.9. После проведения общественных обсуждений или публичных слушаний специалист отдела: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готовит протокол проведения общественных обсуждений или публичных слушаний и заключение о результатах общественных обсуждений или публичных слушаний (в течение 5 календарных дней со дня проведения общественных обсуждений или публичных слушаний);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направляет заключение о результатах общественных обсуждений или публичных слушаний в МКУ "Информационное мониторинговое агентство "Череповец" для публикации в средствах массовой информации и размещения на официальном сайте мэрии города Череповца. Опубликование и размещение на сайте мэрии города Череповца заключения осуществляются не позднее 15 календарных дней с даты проведения общественных обсуждений или публичных слушаний;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направляет протокол общественных обсуждений или публичных слушаний в МКУ "Информационное мониторинговое агентство "Череповец" для размещения на официальном сайте мэрии города Череповца. Размещение на сайте мэрии города Череповца протокола осуществляется не позднее 15 календарных дней с даты проведения общественных обсуждений или публичных слушаний;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организует заседание Комиссии (в течение 7 календарных дней со дня проведения общественных обсуждений или публичных слушаний):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оповещает членов Комиссии о дате, времени, месте проведения заседания Комиссии;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направляет в Комиссию протокол и заключение о результатах общественных обсуждений или публичных слушаний и прилагаемые документы для подготовки рекомендаций о предоставлении разрешения на условно разрешенный вид использования или об отказе в предоставлении муниципальной услуги.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lastRenderedPageBreak/>
        <w:t>3.3.10. Комиссия может запрашивать письменные заключения по предмету обсуждения от структурных подразделений мэрии города Череповца, уполномоченных органов. При необходимости специалист отдела направляет вышеназванные запросы.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3.3.11. Основаниями для составления рекомендаций Комиссии являются: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1) соответствие намерений заявителя </w:t>
      </w:r>
      <w:hyperlink r:id="rId73">
        <w:r>
          <w:rPr>
            <w:color w:val="0000FF"/>
          </w:rPr>
          <w:t>Правилам</w:t>
        </w:r>
      </w:hyperlink>
      <w:r>
        <w:t xml:space="preserve"> землепользования и застройки города Череповца, утвержденным решением Череповецкой городской Думы от 29.06.2010 N 132;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2) соблюдение требований технических регламентов, нормативов и стандартов, установленных в соответствии с законодательством в целях охраны окружающей природной и культурно-исторической среды, здоровья, безопасности проживания и жизнедеятельности людей;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3) соблюдение прав владельцев смежно расположенных объектов недвижимости, иных физических и юридических лиц;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4) соответствие намерений заявителя утвержденным проектам планировки для территории, на которой расположен земельный участок или объект капитального строительства.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3.3.12. При составлении рекомендаций Комиссия в обязательном порядке учитывает наличие согласия правообладателей земельного участка и (или) объекта капитального строительства на получение разрешения на условно разрешенный вид использования.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3.3.13. После заседания Комиссии специалист отдела в течение 5 календарных дней: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готовит протокол заседания Комиссии с отражением рекомендаций о предоставлении разрешения на условно разрешенный вид использования или об отказе в предоставлении муниципальной услуги;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готовит проект постановления мэрии города о предоставлении разрешения на условно разрешенный вид использования или об отказе в предоставлении муниципальной услуги.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3.3.14.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</w:t>
      </w:r>
      <w:hyperlink r:id="rId74">
        <w:r>
          <w:rPr>
            <w:color w:val="0000FF"/>
          </w:rPr>
          <w:t>Правила</w:t>
        </w:r>
      </w:hyperlink>
      <w:r>
        <w:t xml:space="preserve"> землепользования и застройки города Череповца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3.3.15. Специалист отдела в течение 1 календарного дня со дня подготовки проекта постановления мэрии города передает его с приложением протокола проведения общественных обсуждений или публичных слушаний, заключения о результатах общественных обсуждений или публичных слушаний, протокола заседания Комиссии с отражением рекомендаций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 на согласование в порядке, установленном </w:t>
      </w:r>
      <w:hyperlink r:id="rId75">
        <w:r>
          <w:rPr>
            <w:color w:val="0000FF"/>
          </w:rPr>
          <w:t>Регламентом</w:t>
        </w:r>
      </w:hyperlink>
      <w:r>
        <w:t xml:space="preserve"> мэрии города Череповца.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3.3.16. После проведения процедуры согласования проекта постановления мэрии города на </w:t>
      </w:r>
      <w:r>
        <w:lastRenderedPageBreak/>
        <w:t>основании представленных материалов мэр города в течение 3 дней с момента поступления проекта постановления мэрии города и приложенных материалов принимает решение о предоставлении разрешения на условно разрешенный вид использования либо об отказе в предоставлении такого разрешения с указанием оснований.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3.3.17. Постановление мэрии города о предоставлении разрешения на условно разрешенный вид использования либо об отказе в предоставлении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мэрии города Череповца.</w:t>
      </w:r>
    </w:p>
    <w:p w:rsidR="00CC55EF" w:rsidRDefault="00CC55EF">
      <w:pPr>
        <w:pStyle w:val="ConsPlusNormal"/>
        <w:spacing w:before="220"/>
        <w:ind w:firstLine="540"/>
        <w:jc w:val="both"/>
      </w:pPr>
      <w:bookmarkStart w:id="5" w:name="P366"/>
      <w:bookmarkEnd w:id="5"/>
      <w:r>
        <w:t>3.3.18. Специалист отдела в день получения подписанного постановления мэрии города о предоставлении разрешения на условно разрешенный вид использования либо мотивированного отказа в предоставлении муниципальной услуги передает документы специалисту контрольно-правового отдела, ответственному за прием и направление документов, для направления заявителю.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3.3.19. Результатом выполнения административной процедуры является: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разрешение на условно разрешенный вид использования (принятое в виде постановления мэрии города);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отказ в предоставлении муниципальной услуги (в форме письма за подписью начальника (заместителя начальника) Уполномоченного органа либо в форме постановления мэрии города).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при подготовке разрешения на условно разрешенный вид использования либо отказа в предоставлении муниципальной услуги (принятых в форме постановления мэрии города) - не более 54 календарных дней со дня поступления заявления в Уполномоченный орган.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в случае подготовки отказа в предоставлении муниципальной услуги с указанием оснований в форме письма за подписью начальника (заместителя начальника) Уполномоченного органа - не более 19 календарных дней со дня поступления заявления в Уполномоченный орган.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3.4. Выдача (направление) заявителю разрешения на условно разрешенный вид использования либо мотивированного отказа в предоставлении муниципальной услуги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3.4.1. Основанием для начала административной процедуры является передача специалисту контрольно-правового отдела Уполномоченного органа, ответственному за прием и направление документов, разрешения на условно разрешенный вид использования (принятое в виде постановления мэрии города) либо отказа в предоставлении муниципальной услуги (в форме письма за подписью начальника (заместителя начальника) Уполномоченного </w:t>
      </w:r>
      <w:proofErr w:type="gramStart"/>
      <w:r>
        <w:t>органа</w:t>
      </w:r>
      <w:proofErr w:type="gramEnd"/>
      <w:r>
        <w:t xml:space="preserve"> либо в форме постановления мэрии города) для направления заявителю.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3.4.2. В случае подачи заявления в электронной форме через Портал при подготовке результата муниципальной услуги специалист контрольно-правового отдела Уполномоченного органа, ответственный за прием и направление документов, в личном кабинете ведомства на Портале меняет статус заявления. Результат предоставления муниципальной услуги предоставляется заявителю в форме электронного документа, подписанного усиленной квалифицированной электронной подписью начальника Уполномоченного органа, посредством личного кабинета заявителя на Портале.</w:t>
      </w:r>
    </w:p>
    <w:p w:rsidR="00CC55EF" w:rsidRDefault="00CC55EF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Мэрии г. Череповца от 20.12.2022 N 3640)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3.4.3. Результатом выполнения административной процедуры является: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направление заявителю разрешения на условно разрешенный вид использования </w:t>
      </w:r>
      <w:r>
        <w:lastRenderedPageBreak/>
        <w:t>(постановление мэрии города);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направление заявителю отказа в предоставлении муниципальной услуги (в форме письма за подписью начальника (заместителя начальника) Уполномоченного органа либо в форме постановления мэрии города).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не более 1 календарного дня со дня передачи результата предоставления муниципальной услуги специалисту контрольно-правового отдела Уполномоченного органа, ответственному за прием и направление документов, для направления заявителю.</w:t>
      </w:r>
    </w:p>
    <w:p w:rsidR="00CC55EF" w:rsidRDefault="00CC55EF">
      <w:pPr>
        <w:pStyle w:val="ConsPlusNormal"/>
        <w:jc w:val="both"/>
      </w:pPr>
    </w:p>
    <w:p w:rsidR="00CC55EF" w:rsidRDefault="00CC55EF">
      <w:pPr>
        <w:pStyle w:val="ConsPlusTitle"/>
        <w:jc w:val="center"/>
        <w:outlineLvl w:val="1"/>
      </w:pPr>
      <w:r>
        <w:t>4. Формы контроля за исполнением</w:t>
      </w:r>
    </w:p>
    <w:p w:rsidR="00CC55EF" w:rsidRDefault="00CC55EF">
      <w:pPr>
        <w:pStyle w:val="ConsPlusTitle"/>
        <w:jc w:val="center"/>
      </w:pPr>
      <w:r>
        <w:t>Административного регламента</w:t>
      </w:r>
    </w:p>
    <w:p w:rsidR="00CC55EF" w:rsidRDefault="00CC55EF">
      <w:pPr>
        <w:pStyle w:val="ConsPlusNormal"/>
        <w:jc w:val="both"/>
      </w:pPr>
    </w:p>
    <w:p w:rsidR="00CC55EF" w:rsidRDefault="00CC55EF">
      <w:pPr>
        <w:pStyle w:val="ConsPlusNormal"/>
        <w:ind w:firstLine="540"/>
        <w:jc w:val="both"/>
      </w:pPr>
      <w:r>
        <w:t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осуществляют начальник контрольно-правового отдела Уполномоченного органа, руководитель структурного подразделения МФЦ.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4.2. Контроль за полнотой и качеством предоставления муниципальной услуги осуществляют начальник (заместитель начальника) Уполномоченного органа, директор (заместитель директора) МФЦ.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Плановые проверки проводятся 1 раз в год на основании приказа начальника (заместителя начальника) Уполномоченного органа, директора (заместителя директора) МФЦ.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начальником (заместителем начальника) Уполномоченного органа, директором (заместителем директора) МФЦ.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4.3.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</w:t>
      </w:r>
      <w:hyperlink r:id="rId77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4.4. Ответственность за ненадлежащее исполнение возложенных обязанностей по предоставлению муниципальной услуги, нарушение требований настоящего Административного регламента возлагается на муниципального служащего Уполномоченного органа и работников МФЦ в соответствии с действующим законодательством Российской Федерации.</w:t>
      </w:r>
    </w:p>
    <w:p w:rsidR="00CC55EF" w:rsidRDefault="00CC55EF">
      <w:pPr>
        <w:pStyle w:val="ConsPlusNormal"/>
        <w:jc w:val="both"/>
      </w:pPr>
    </w:p>
    <w:p w:rsidR="00CC55EF" w:rsidRDefault="00CC55EF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CC55EF" w:rsidRDefault="00CC55EF">
      <w:pPr>
        <w:pStyle w:val="ConsPlusTitle"/>
        <w:jc w:val="center"/>
      </w:pPr>
      <w:r>
        <w:t>и действий (бездействия) органа, предоставляющего</w:t>
      </w:r>
    </w:p>
    <w:p w:rsidR="00CC55EF" w:rsidRDefault="00CC55EF">
      <w:pPr>
        <w:pStyle w:val="ConsPlusTitle"/>
        <w:jc w:val="center"/>
      </w:pPr>
      <w:r>
        <w:t>муниципальную услугу, его должностных лиц</w:t>
      </w:r>
    </w:p>
    <w:p w:rsidR="00CC55EF" w:rsidRDefault="00CC55EF">
      <w:pPr>
        <w:pStyle w:val="ConsPlusTitle"/>
        <w:jc w:val="center"/>
      </w:pPr>
      <w:r>
        <w:t>либо муниципальных служащих</w:t>
      </w:r>
    </w:p>
    <w:p w:rsidR="00CC55EF" w:rsidRDefault="00CC55EF">
      <w:pPr>
        <w:pStyle w:val="ConsPlusNormal"/>
        <w:jc w:val="both"/>
      </w:pPr>
    </w:p>
    <w:p w:rsidR="00CC55EF" w:rsidRDefault="00CC55EF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</w:t>
      </w:r>
      <w:hyperlink r:id="rId78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79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органа мэрии, предоставляющего муниципальные услуги, многофункционального центра, а также их должностных лиц либо муниципальных служащих, работников, утвержденным постановлением мэрии города от 29.05.2012 N 3030.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5.3. 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размещается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CC55EF" w:rsidRDefault="00CC55EF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Мэрии г. Череповца от 20.12.2022 N 3640)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5.4.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CC55EF" w:rsidRDefault="00CC55EF">
      <w:pPr>
        <w:pStyle w:val="ConsPlusNormal"/>
        <w:jc w:val="both"/>
      </w:pPr>
    </w:p>
    <w:p w:rsidR="00CC55EF" w:rsidRDefault="00CC55EF">
      <w:pPr>
        <w:pStyle w:val="ConsPlusTitle"/>
        <w:jc w:val="center"/>
        <w:outlineLvl w:val="1"/>
      </w:pPr>
      <w:r>
        <w:t>6. Особенности выполнения</w:t>
      </w:r>
    </w:p>
    <w:p w:rsidR="00CC55EF" w:rsidRDefault="00CC55EF">
      <w:pPr>
        <w:pStyle w:val="ConsPlusTitle"/>
        <w:jc w:val="center"/>
      </w:pPr>
      <w:r>
        <w:t>административных процедур (действий) в МФЦ</w:t>
      </w:r>
    </w:p>
    <w:p w:rsidR="00CC55EF" w:rsidRDefault="00CC55EF">
      <w:pPr>
        <w:pStyle w:val="ConsPlusNormal"/>
        <w:jc w:val="both"/>
      </w:pPr>
    </w:p>
    <w:p w:rsidR="00CC55EF" w:rsidRDefault="00CC55EF">
      <w:pPr>
        <w:pStyle w:val="ConsPlusNormal"/>
        <w:ind w:firstLine="540"/>
        <w:jc w:val="both"/>
      </w:pPr>
      <w:r>
        <w:t>6.1. Информирование заявителей о порядке предоставления муниципальной услуги в МФЦ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6.1.1. Информацию о правилах предоставления муниципальной услуги в МФЦ заявитель может получить следующими способами: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лично;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на информационных стендах МФЦ;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- на официальном сайте МФЦ;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- на Едином портале государственных и муниципальных услуг (функций);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- на Портале государственных и муниципальных услуг (функций) Вологодской области.</w:t>
      </w:r>
    </w:p>
    <w:p w:rsidR="00CC55EF" w:rsidRDefault="00CC55EF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Мэрии г. Череповца от 20.12.2022 N 3640)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6.1.2. Информирование по вопросам предоставления муниципальной услуги осуществляется специалистами МФЦ, ответственными за информирование, которые назначаются приказом директора МФЦ.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6.1.3. Информирование о правилах предоставления муниципальной услуги осуществляется по следующим вопросам: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lastRenderedPageBreak/>
        <w:t>место нахождения МФЦ;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график работы МФЦ;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адрес официального сайта МФЦ;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адрес электронной почты МФЦ;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ход предоставления муниципальной услуги;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административные процедуры предоставления муниципальной услуги;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срок предоставления муниципальной услуги;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порядок и формы контроля за предоставлением муниципальной услуги;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основания для отказа в предоставлении муниципальной услуги;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досудебный и судебный порядок обжалования действий (бездействия) работников МФЦ, ответственных за предоставление муниципальной услуги, а также решений, принятых в ходе предоставления муниципальной услуги МФЦ.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6.2. Административные процедуры при поступлении заявления о муниципальной услуге в МФЦ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Предоставление муниципальной услуги включает следующие административные процедуры: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прием, регистрация заявления, направление заявления в Уполномоченный орган;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рассмотрение заявления, организация и проведение общественных обсуждений или публичных слушаний, принятие решения о предоставлении разрешения на условно разрешенный вид использования либо об отказе в предоставлении муниципальной услуги Уполномоченным органом, направление результата предоставления муниципальной услуги в МФЦ;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выдача заявителю результата предоставления муниципальной услуги.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6.3. Прием, регистрация и направление заявления в Уполномоченный орган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6.3.1. Основанием для начала административной процедуры является представление письменного заявления и документов заявителем лично в МФЦ.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6.3.2. Специалист МФЦ в день обращения заявителя: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- 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- проверяет надлежащее оформление заявления;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- устно информирует заявителя о сроке предоставления муниципальной услуги;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- при необходимости изготавливает и заверяет копии представленных документов;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- регистрирует представленное заявителем заявление в программно-техническом комплексе АИС МФЦ;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lastRenderedPageBreak/>
        <w:t>- готовит расписку о принятии документов в двух экземплярах и один экземпляр выдает заявителю;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- формирует пакет документов для передачи специалисту, ответственному за прием и передачу документов в Уполномоченный орган, и передает его в порядке делопроизводства специалисту, ответственному за прием, передачу документов в Уполномоченный орган.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6.3.3. Специалист МФЦ, ответственный за прием и передачу документов в Уполномоченный орган: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- готовит принятый от заявителя пакет документов, акт приема-передачи документов в двух экземплярах для передачи на рассмотрение в Уполномоченный орган;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- передает документы через ячейку для документов, расположенную на участке документационного обеспечения МАУ "Центр комплексного обслуживания", пр. Строителей, 2, каб. 101 (далее - ячейка), в Уполномоченный орган в порядке, установленном Соглашением о взаимодействии между Уполномоченным органом и МФЦ при предоставлении муниципальных услуг в сфере градостроительства, не позднее 16.00 часов рабочего дня, следующего за днем поступления в МФЦ обращения заявителя.</w:t>
      </w:r>
    </w:p>
    <w:p w:rsidR="00CC55EF" w:rsidRDefault="00CC55EF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Мэрии г. Череповца от 20.12.2022 N 3640)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6.3.4. Специалист Уполномоченного органа не позднее 09.00 часов рабочего дня, следующего за днем поступления документов в ячейку: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- осуществляет сверку документов на соответствие акту приема-передачи, после чего делает об этом отметку в акте приема-передачи;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- незамедлительно кладет в ячейку один экземпляр акта приема-передачи с отметками для получения специалистом МФЦ, ответственным за прием-передачу документов;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- доставляет документы и один экземпляр акта приема-передачи в Уполномоченный орган.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6.3.5. Результатом выполнения административной процедуры является поступление заявления о предоставлении муниципальной услуги с приложенными документами в Уполномоченный орган.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не позднее 2 рабочих дней, следующих за днем поступления заявления о предоставлении муниципальной услуги в МФЦ.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6.4. Рассмотрение заявления, организация и проведение общественных обсуждений или публичных слушаний, принятие решения о предоставлении разрешения на условно разрешенный вид использования либо об отказе в предоставлении муниципальной услуги Уполномоченным органом, направление результата предоставления муниципальной услуги в МФЦ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6.4.1. Основанием для начала административной процедуры является поступление в Уполномоченный орган из МФЦ заявления о предоставлении муниципальной услуги с приложенными документами.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6.4.2. Специалист контрольно-правового отдела Уполномоченного органа, ответственный за прием и направление документов, в день поступления пакета документов из МФЦ: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- осуществляет регистрацию заявления в соответствии с </w:t>
      </w:r>
      <w:hyperlink r:id="rId83">
        <w:r>
          <w:rPr>
            <w:color w:val="0000FF"/>
          </w:rPr>
          <w:t>инструкцией</w:t>
        </w:r>
      </w:hyperlink>
      <w:r>
        <w:t xml:space="preserve"> по делопроизводству в органах мэрии города;</w:t>
      </w:r>
    </w:p>
    <w:p w:rsidR="00CC55EF" w:rsidRDefault="00CC55EF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Мэрии г. Череповца от 20.12.2022 N 3640)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- передает заявление начальнику (заместителю начальника) Уполномоченного органа для </w:t>
      </w:r>
      <w:r>
        <w:lastRenderedPageBreak/>
        <w:t>рассмотрения и визирования.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6.4.3. Начальник (заместитель начальника) Уполномоченного органа в день поступления заявления рассматривает его, проставляет резолюцию по исполнению и передает для исполнения начальнику отдела, о чем делается отметка в регистрационной карточке обращения.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 xml:space="preserve">6.4.4. Рассмотрение заявления, организация и проведение общественных обсуждений или публичных слушаний, принятие решения о предоставлении разрешения на условно разрешенный вид использования либо об отказе в предоставлении муниципальной услуги осуществляются в порядке, предусмотренном </w:t>
      </w:r>
      <w:hyperlink w:anchor="P311">
        <w:r>
          <w:rPr>
            <w:color w:val="0000FF"/>
          </w:rPr>
          <w:t>пунктом 3.3</w:t>
        </w:r>
      </w:hyperlink>
      <w:r>
        <w:t xml:space="preserve"> Административного регламента, за исключением </w:t>
      </w:r>
      <w:hyperlink w:anchor="P366">
        <w:r>
          <w:rPr>
            <w:color w:val="0000FF"/>
          </w:rPr>
          <w:t>пункта 3.3.18</w:t>
        </w:r>
      </w:hyperlink>
      <w:r>
        <w:t>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6.4.5. Специалист отдела в день получения подписанного постановления мэрии города о предоставлении разрешения на условно разрешенный вид использования либо мотивированного отказа в предоставлении муниципальной услуги передает документы специалисту контрольно-правового отдела, ответственному за прием и направление документов, для передачи в МФЦ.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6.4.6. Специалист контрольно-правового отдела Уполномоченного органа, ответственный за прием и направление документов, в день получения результата предоставления муниципальной услуги: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оформляет акт приема-передачи в двух экземплярах;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передает через ячейку документы и акт приема-передачи документов в МФЦ для выдачи заявителю.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Срок направления документов, являющихся результатом предоставления муниципальной услуги, из Уполномоченного органа в МФЦ - не позднее 09.00 часов рабочего дня, следующего за днем их получения специалистом контрольно-правового отдела Уполномоченного органа, ответственного за прием и выдачу (направление) документов.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6.4.7. Результатом выполнения административной процедуры является направление разрешения на условно разрешенный вид использования (в форме постановления мэрии города), отказа в предоставлении разрешения на условно разрешенный вид использования (в форме письма за подписью начальника (заместителя начальника) Уполномоченного органа либо в форме постановления мэрии города) в МФЦ для выдачи заявителю.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6.5. Выдача заявителю результата предоставления муниципальной услуги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6.5.1. Основанием для начала административной процедуры является подготовленное и переданное для выдачи в МФЦ разрешение на условно разрешенный вид использования либо мотивированный отказ в предоставлении муниципальной услуги.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6.5.2. Специалист МФЦ, ответственный за прием и передачу документов в Уполномоченный орган, в день поступления разрешения на условно разрешенный вид использования либо мотивированного отказа в предоставлении муниципальной услуги: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на участке документационного обеспечения МАУ "Центр комплексного обслуживания", пр. Строителей, 2, каб. 101, не позднее 16.00 часов дня поступления документов в ячейку осуществляет сверку документов на соответствие акту приема-передачи, после чего делает об этом отметку в акте приема-передачи;</w:t>
      </w:r>
    </w:p>
    <w:p w:rsidR="00CC55EF" w:rsidRDefault="00CC55EF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Мэрии г. Череповца от 20.12.2022 N 3640)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незамедлительно передает через ячейку в Уполномоченный орган один экземпляр акта приема-передачи с отметками о получении;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lastRenderedPageBreak/>
        <w:t>доставляет документы и один экземпляр акта приема-передачи в МФЦ.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6.5.3. Специалист МФЦ не позднее рабочего дня, следующего за днем поступления документов из Уполномоченного органа, информирует заявителя о подготовке результата предоставления муниципальной услуги и возможности его получения в МФЦ.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6.5.4. Специалист МФЦ выдает результат предоставления муниципальной услуги лично заявителю или его законному представителю при предъявлении документа, удостоверяющего личность (документа, подтверждающего полномочия представителя).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6.5.5. При получении результата муниципальной услуги заявитель ставит в журнале учета и выдачи результатов предоставления муниципальных услуг МФЦ дату и подпись, подтверждающую получение документов.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6.5.6. Результатом выполнения административной процедуры являются выданные заявителю разрешение на условно разрешенный вид использования либо мотивированный отказ в предоставлении муниципальной услуги.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- 3 рабочих дня со дня подготовки результата предоставления муниципальной услуги.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6.5.7. Заявитель может обратиться в МФЦ за получением результата предоставления муниципальной услуги в течение 60 календарных дней после уведомления заявителя о возможности получить результат предоставления муниципальной услуги. По истечении указанного срока документы возвращаются в Уполномоченный орган.</w:t>
      </w:r>
    </w:p>
    <w:p w:rsidR="00CC55EF" w:rsidRDefault="00CC55EF">
      <w:pPr>
        <w:pStyle w:val="ConsPlusNormal"/>
        <w:spacing w:before="220"/>
        <w:ind w:firstLine="540"/>
        <w:jc w:val="both"/>
      </w:pPr>
      <w:r>
        <w:t>6.5.8.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орган, МФЦ для их исправления. Исправление опечаток и ошибок осуществляется в срок, не превышающий 17 рабочих дней со дня обращения заявителя об их устранении.</w:t>
      </w:r>
    </w:p>
    <w:p w:rsidR="00CC55EF" w:rsidRDefault="00CC55EF">
      <w:pPr>
        <w:pStyle w:val="ConsPlusNormal"/>
        <w:jc w:val="both"/>
      </w:pPr>
    </w:p>
    <w:p w:rsidR="00CC55EF" w:rsidRDefault="00CC55EF">
      <w:pPr>
        <w:pStyle w:val="ConsPlusNormal"/>
        <w:jc w:val="both"/>
      </w:pPr>
    </w:p>
    <w:p w:rsidR="00CC55EF" w:rsidRDefault="00CC55EF">
      <w:pPr>
        <w:pStyle w:val="ConsPlusNormal"/>
        <w:jc w:val="both"/>
      </w:pPr>
    </w:p>
    <w:p w:rsidR="00CC55EF" w:rsidRDefault="00CC55EF">
      <w:pPr>
        <w:pStyle w:val="ConsPlusNormal"/>
        <w:jc w:val="both"/>
      </w:pPr>
    </w:p>
    <w:p w:rsidR="00CC55EF" w:rsidRDefault="00CC55EF">
      <w:pPr>
        <w:pStyle w:val="ConsPlusNormal"/>
        <w:jc w:val="both"/>
      </w:pPr>
    </w:p>
    <w:p w:rsidR="00CC55EF" w:rsidRDefault="00CC55EF">
      <w:pPr>
        <w:pStyle w:val="ConsPlusNormal"/>
        <w:jc w:val="right"/>
        <w:outlineLvl w:val="1"/>
      </w:pPr>
      <w:r>
        <w:t>Приложение</w:t>
      </w:r>
    </w:p>
    <w:p w:rsidR="00CC55EF" w:rsidRDefault="00CC55EF">
      <w:pPr>
        <w:pStyle w:val="ConsPlusNormal"/>
        <w:jc w:val="right"/>
      </w:pPr>
      <w:r>
        <w:t>к Административному регламенту</w:t>
      </w:r>
    </w:p>
    <w:p w:rsidR="00CC55EF" w:rsidRDefault="00CC55EF">
      <w:pPr>
        <w:pStyle w:val="ConsPlusNormal"/>
        <w:jc w:val="both"/>
      </w:pPr>
    </w:p>
    <w:p w:rsidR="00CC55EF" w:rsidRDefault="00CC55EF">
      <w:pPr>
        <w:pStyle w:val="ConsPlusNonformat"/>
        <w:jc w:val="both"/>
      </w:pPr>
      <w:r>
        <w:t xml:space="preserve">                                    В комиссию по подготовке проекта правил</w:t>
      </w:r>
    </w:p>
    <w:p w:rsidR="00CC55EF" w:rsidRDefault="00CC55EF">
      <w:pPr>
        <w:pStyle w:val="ConsPlusNonformat"/>
        <w:jc w:val="both"/>
      </w:pPr>
      <w:r>
        <w:t xml:space="preserve">                                    землепользования и застройки</w:t>
      </w:r>
    </w:p>
    <w:p w:rsidR="00CC55EF" w:rsidRDefault="00CC55EF">
      <w:pPr>
        <w:pStyle w:val="ConsPlusNonformat"/>
        <w:jc w:val="both"/>
      </w:pPr>
      <w:r>
        <w:t xml:space="preserve">                                    города Череповца</w:t>
      </w:r>
    </w:p>
    <w:p w:rsidR="00CC55EF" w:rsidRDefault="00CC55EF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CC55EF" w:rsidRDefault="00CC55EF">
      <w:pPr>
        <w:pStyle w:val="ConsPlusNonformat"/>
        <w:jc w:val="both"/>
      </w:pPr>
      <w:r>
        <w:t xml:space="preserve">                                                     (Ф.И.О.)</w:t>
      </w:r>
    </w:p>
    <w:p w:rsidR="00CC55EF" w:rsidRDefault="00CC55E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C55EF" w:rsidRDefault="00CC55EF">
      <w:pPr>
        <w:pStyle w:val="ConsPlusNonformat"/>
        <w:jc w:val="both"/>
      </w:pPr>
      <w:r>
        <w:t xml:space="preserve">                                    (полное наименование организации -</w:t>
      </w:r>
    </w:p>
    <w:p w:rsidR="00CC55EF" w:rsidRDefault="00CC55EF">
      <w:pPr>
        <w:pStyle w:val="ConsPlusNonformat"/>
        <w:jc w:val="both"/>
      </w:pPr>
      <w:r>
        <w:t xml:space="preserve">                                    для юридических лиц)</w:t>
      </w:r>
    </w:p>
    <w:p w:rsidR="00CC55EF" w:rsidRDefault="00CC55EF">
      <w:pPr>
        <w:pStyle w:val="ConsPlusNonformat"/>
        <w:jc w:val="both"/>
      </w:pPr>
      <w:r>
        <w:t xml:space="preserve">                                    адрес: ________________________________</w:t>
      </w:r>
    </w:p>
    <w:p w:rsidR="00CC55EF" w:rsidRDefault="00CC55EF">
      <w:pPr>
        <w:pStyle w:val="ConsPlusNonformat"/>
        <w:jc w:val="both"/>
      </w:pPr>
      <w:r>
        <w:t xml:space="preserve">                                                 (индекс) (город)</w:t>
      </w:r>
    </w:p>
    <w:p w:rsidR="00CC55EF" w:rsidRDefault="00CC55E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CC55EF" w:rsidRDefault="00CC55EF">
      <w:pPr>
        <w:pStyle w:val="ConsPlusNonformat"/>
        <w:jc w:val="both"/>
      </w:pPr>
      <w:r>
        <w:t xml:space="preserve">                                            (улица, дом, квартира)</w:t>
      </w:r>
    </w:p>
    <w:p w:rsidR="00CC55EF" w:rsidRDefault="00CC55EF">
      <w:pPr>
        <w:pStyle w:val="ConsPlusNonformat"/>
        <w:jc w:val="both"/>
      </w:pPr>
      <w:r>
        <w:t xml:space="preserve">                                    тел.: _________________________________</w:t>
      </w:r>
    </w:p>
    <w:p w:rsidR="00CC55EF" w:rsidRDefault="00CC55EF">
      <w:pPr>
        <w:pStyle w:val="ConsPlusNonformat"/>
        <w:jc w:val="both"/>
      </w:pPr>
      <w:r>
        <w:t xml:space="preserve">                                            (номер контактного телефона)</w:t>
      </w:r>
    </w:p>
    <w:p w:rsidR="00CC55EF" w:rsidRDefault="00CC55EF">
      <w:pPr>
        <w:pStyle w:val="ConsPlusNonformat"/>
        <w:jc w:val="both"/>
      </w:pPr>
    </w:p>
    <w:p w:rsidR="00CC55EF" w:rsidRDefault="00CC55EF">
      <w:pPr>
        <w:pStyle w:val="ConsPlusNonformat"/>
        <w:jc w:val="both"/>
      </w:pPr>
      <w:bookmarkStart w:id="6" w:name="P509"/>
      <w:bookmarkEnd w:id="6"/>
      <w:r>
        <w:t xml:space="preserve">                                 ЗАЯВЛЕНИЕ</w:t>
      </w:r>
    </w:p>
    <w:p w:rsidR="00CC55EF" w:rsidRDefault="00CC55EF">
      <w:pPr>
        <w:pStyle w:val="ConsPlusNonformat"/>
        <w:jc w:val="both"/>
      </w:pPr>
    </w:p>
    <w:p w:rsidR="00CC55EF" w:rsidRDefault="00CC55EF">
      <w:pPr>
        <w:pStyle w:val="ConsPlusNonformat"/>
        <w:jc w:val="both"/>
      </w:pPr>
      <w:r>
        <w:t xml:space="preserve">    Прошу    предоставить    разрешение    на   условно   разрешенный   вид</w:t>
      </w:r>
    </w:p>
    <w:p w:rsidR="00CC55EF" w:rsidRDefault="00CC55EF">
      <w:pPr>
        <w:pStyle w:val="ConsPlusNonformat"/>
        <w:jc w:val="both"/>
      </w:pPr>
      <w:r>
        <w:t>использования _____________________________________________________________</w:t>
      </w:r>
    </w:p>
    <w:p w:rsidR="00CC55EF" w:rsidRDefault="00CC55EF">
      <w:pPr>
        <w:pStyle w:val="ConsPlusNonformat"/>
        <w:jc w:val="both"/>
      </w:pPr>
      <w:r>
        <w:t>___________________________________________________________________________</w:t>
      </w:r>
    </w:p>
    <w:p w:rsidR="00CC55EF" w:rsidRDefault="00CC55EF">
      <w:pPr>
        <w:pStyle w:val="ConsPlusNonformat"/>
        <w:jc w:val="both"/>
      </w:pPr>
      <w:r>
        <w:lastRenderedPageBreak/>
        <w:t xml:space="preserve">                 (указать запрашиваемый вид использования)</w:t>
      </w:r>
    </w:p>
    <w:p w:rsidR="00CC55EF" w:rsidRDefault="00CC55EF">
      <w:pPr>
        <w:pStyle w:val="ConsPlusNonformat"/>
        <w:jc w:val="both"/>
      </w:pPr>
    </w:p>
    <w:p w:rsidR="00CC55EF" w:rsidRDefault="00CC55EF">
      <w:pPr>
        <w:pStyle w:val="ConsPlusNonformat"/>
        <w:jc w:val="both"/>
      </w:pPr>
      <w:r>
        <w:t>земельного участка, расположенного по адресу: _____________________________</w:t>
      </w:r>
    </w:p>
    <w:p w:rsidR="00CC55EF" w:rsidRDefault="00CC55EF">
      <w:pPr>
        <w:pStyle w:val="ConsPlusNonformat"/>
        <w:jc w:val="both"/>
      </w:pPr>
      <w:r>
        <w:t>__________________________________________________________________________,</w:t>
      </w:r>
    </w:p>
    <w:p w:rsidR="00CC55EF" w:rsidRDefault="00CC55EF">
      <w:pPr>
        <w:pStyle w:val="ConsPlusNonformat"/>
        <w:jc w:val="both"/>
      </w:pPr>
    </w:p>
    <w:p w:rsidR="00CC55EF" w:rsidRDefault="00CC55EF">
      <w:pPr>
        <w:pStyle w:val="ConsPlusNonformat"/>
        <w:jc w:val="both"/>
      </w:pPr>
      <w:r>
        <w:t>кадастровый номер земельного участка: ____________________________________,</w:t>
      </w:r>
    </w:p>
    <w:p w:rsidR="00CC55EF" w:rsidRDefault="00CC55EF">
      <w:pPr>
        <w:pStyle w:val="ConsPlusNonformat"/>
        <w:jc w:val="both"/>
      </w:pPr>
    </w:p>
    <w:p w:rsidR="00CC55EF" w:rsidRDefault="00CC55EF">
      <w:pPr>
        <w:pStyle w:val="ConsPlusNonformat"/>
        <w:jc w:val="both"/>
      </w:pPr>
      <w:r>
        <w:t>площадь земельного участка: _______________________________________________</w:t>
      </w:r>
    </w:p>
    <w:p w:rsidR="00CC55EF" w:rsidRDefault="00CC55EF">
      <w:pPr>
        <w:pStyle w:val="ConsPlusNonformat"/>
        <w:jc w:val="both"/>
      </w:pPr>
      <w:r>
        <w:t>___________________________________________________________________________</w:t>
      </w:r>
    </w:p>
    <w:p w:rsidR="00CC55EF" w:rsidRDefault="00CC55EF">
      <w:pPr>
        <w:pStyle w:val="ConsPlusNonformat"/>
        <w:jc w:val="both"/>
      </w:pPr>
    </w:p>
    <w:p w:rsidR="00CC55EF" w:rsidRDefault="00CC55EF">
      <w:pPr>
        <w:pStyle w:val="ConsPlusNonformat"/>
        <w:jc w:val="both"/>
      </w:pPr>
      <w:r>
        <w:t xml:space="preserve">    В   </w:t>
      </w:r>
      <w:proofErr w:type="gramStart"/>
      <w:r>
        <w:t>случае  принятия</w:t>
      </w:r>
      <w:proofErr w:type="gramEnd"/>
      <w:r>
        <w:t xml:space="preserve">  решения о проведении публичных слушаний предлагаю</w:t>
      </w:r>
    </w:p>
    <w:p w:rsidR="00CC55EF" w:rsidRDefault="00CC55EF">
      <w:pPr>
        <w:pStyle w:val="ConsPlusNonformat"/>
        <w:jc w:val="both"/>
      </w:pPr>
      <w:r>
        <w:t>провести их по адресу: ____________________________________________________</w:t>
      </w:r>
    </w:p>
    <w:p w:rsidR="00CC55EF" w:rsidRDefault="00CC55EF">
      <w:pPr>
        <w:pStyle w:val="ConsPlusNonformat"/>
        <w:jc w:val="both"/>
      </w:pPr>
    </w:p>
    <w:p w:rsidR="00CC55EF" w:rsidRDefault="00CC55EF">
      <w:pPr>
        <w:pStyle w:val="ConsPlusNonformat"/>
        <w:jc w:val="both"/>
      </w:pPr>
      <w:r>
        <w:t xml:space="preserve">    Согласен(</w:t>
      </w:r>
      <w:proofErr w:type="gramStart"/>
      <w:r>
        <w:t>а)  нести</w:t>
      </w:r>
      <w:proofErr w:type="gramEnd"/>
      <w:r>
        <w:t xml:space="preserve">  расходы,  связанные  с  организацией  и проведением</w:t>
      </w:r>
    </w:p>
    <w:p w:rsidR="00CC55EF" w:rsidRDefault="00CC55EF">
      <w:pPr>
        <w:pStyle w:val="ConsPlusNonformat"/>
        <w:jc w:val="both"/>
      </w:pPr>
      <w:r>
        <w:t xml:space="preserve">общественных  обсуждений  или публичных слушаний (на основании </w:t>
      </w:r>
      <w:hyperlink r:id="rId86">
        <w:r>
          <w:rPr>
            <w:color w:val="0000FF"/>
          </w:rPr>
          <w:t>п. 10 ст. 39</w:t>
        </w:r>
      </w:hyperlink>
    </w:p>
    <w:p w:rsidR="00CC55EF" w:rsidRDefault="00CC55EF">
      <w:pPr>
        <w:pStyle w:val="ConsPlusNonformat"/>
        <w:jc w:val="both"/>
      </w:pPr>
      <w:r>
        <w:t>Градостроительного кодекса Российской Федерации).</w:t>
      </w:r>
    </w:p>
    <w:p w:rsidR="00CC55EF" w:rsidRDefault="00CC55EF">
      <w:pPr>
        <w:pStyle w:val="ConsPlusNonformat"/>
        <w:jc w:val="both"/>
      </w:pPr>
    </w:p>
    <w:p w:rsidR="00CC55EF" w:rsidRDefault="00CC55EF">
      <w:pPr>
        <w:pStyle w:val="ConsPlusNonformat"/>
        <w:jc w:val="both"/>
      </w:pPr>
      <w:r>
        <w:t>Документы, прилагаемые к заявлению:</w:t>
      </w:r>
    </w:p>
    <w:p w:rsidR="00CC55EF" w:rsidRDefault="00CC55EF">
      <w:pPr>
        <w:pStyle w:val="ConsPlusNonformat"/>
        <w:jc w:val="both"/>
      </w:pPr>
    </w:p>
    <w:p w:rsidR="00CC55EF" w:rsidRDefault="00CC55EF">
      <w:pPr>
        <w:pStyle w:val="ConsPlusNonformat"/>
        <w:jc w:val="both"/>
      </w:pPr>
      <w:r>
        <w:t>1. ________________________________________________________________________</w:t>
      </w:r>
    </w:p>
    <w:p w:rsidR="00CC55EF" w:rsidRDefault="00CC55EF">
      <w:pPr>
        <w:pStyle w:val="ConsPlusNonformat"/>
        <w:jc w:val="both"/>
      </w:pPr>
      <w:r>
        <w:t>2. ________________________________________________________________________</w:t>
      </w:r>
    </w:p>
    <w:p w:rsidR="00CC55EF" w:rsidRDefault="00CC55EF">
      <w:pPr>
        <w:pStyle w:val="ConsPlusNonformat"/>
        <w:jc w:val="both"/>
      </w:pPr>
      <w:r>
        <w:t>3. ________________________________________________________________________</w:t>
      </w:r>
    </w:p>
    <w:p w:rsidR="00CC55EF" w:rsidRDefault="00CC55EF">
      <w:pPr>
        <w:pStyle w:val="ConsPlusNonformat"/>
        <w:jc w:val="both"/>
      </w:pPr>
    </w:p>
    <w:p w:rsidR="00CC55EF" w:rsidRDefault="00CC55EF">
      <w:pPr>
        <w:pStyle w:val="ConsPlusNonformat"/>
        <w:jc w:val="both"/>
      </w:pPr>
      <w:r>
        <w:t>__________        _________________     _____________________________</w:t>
      </w:r>
    </w:p>
    <w:p w:rsidR="00CC55EF" w:rsidRDefault="00CC55EF">
      <w:pPr>
        <w:pStyle w:val="ConsPlusNonformat"/>
        <w:jc w:val="both"/>
      </w:pPr>
      <w:r>
        <w:t xml:space="preserve">  (</w:t>
      </w:r>
      <w:proofErr w:type="gramStart"/>
      <w:r>
        <w:t xml:space="preserve">дата)   </w:t>
      </w:r>
      <w:proofErr w:type="gramEnd"/>
      <w:r>
        <w:t xml:space="preserve">           (подпись)             (расшифровка подписи)</w:t>
      </w:r>
    </w:p>
    <w:p w:rsidR="00CC55EF" w:rsidRDefault="00CC55EF">
      <w:pPr>
        <w:pStyle w:val="ConsPlusNormal"/>
        <w:jc w:val="both"/>
      </w:pPr>
    </w:p>
    <w:p w:rsidR="00CC55EF" w:rsidRDefault="00CC55EF">
      <w:pPr>
        <w:pStyle w:val="ConsPlusNormal"/>
        <w:jc w:val="both"/>
      </w:pPr>
    </w:p>
    <w:p w:rsidR="00CC55EF" w:rsidRDefault="00CC55E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FE9" w:rsidRDefault="00DF7FE9">
      <w:bookmarkStart w:id="7" w:name="_GoBack"/>
      <w:bookmarkEnd w:id="7"/>
    </w:p>
    <w:sectPr w:rsidR="00DF7FE9" w:rsidSect="001E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5EF"/>
    <w:rsid w:val="00CC55EF"/>
    <w:rsid w:val="00D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04FE4-5151-450B-8D75-4F957C73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55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C55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C55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C55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C55E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C55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C55E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C55E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CA14453D101E0DDE88A80B0EFE5A842FCEFFAC9800BBD59D8553C76A71A96B556B2322E1194978D24EB1140F2CE4347EF63DD34EB481154AC5B061778BEN" TargetMode="External"/><Relationship Id="rId21" Type="http://schemas.openxmlformats.org/officeDocument/2006/relationships/hyperlink" Target="consultantplus://offline/ref=CCA14453D101E0DDE88A80B0EFE5A842FCEFFAC9830EB157DC5D3C76A71A96B556B2322E1194978D24EB1141F7CE4347EF63DD34EB481154AC5B061778BEN" TargetMode="External"/><Relationship Id="rId42" Type="http://schemas.openxmlformats.org/officeDocument/2006/relationships/hyperlink" Target="consultantplus://offline/ref=CCA14453D101E0DDE88A80B0EFE5A842FCEFFAC9830EB157DC5D3C76A71A96B556B2322E1194978D24EB1141F4CE4347EF63DD34EB481154AC5B061778BEN" TargetMode="External"/><Relationship Id="rId47" Type="http://schemas.openxmlformats.org/officeDocument/2006/relationships/hyperlink" Target="consultantplus://offline/ref=CCA14453D101E0DDE88A80B0EFE5A842FCEFFAC98008BC56D3553C76A71A96B556B2322E1194978D24EB1140FBCE4347EF63DD34EB481154AC5B061778BEN" TargetMode="External"/><Relationship Id="rId63" Type="http://schemas.openxmlformats.org/officeDocument/2006/relationships/hyperlink" Target="consultantplus://offline/ref=CCA14453D101E0DDE88A80B0EFE5A842FCEFFAC9830EB157DC5D3C76A71A96B556B2322E1194978D24EB1140F2CE4347EF63DD34EB481154AC5B061778BEN" TargetMode="External"/><Relationship Id="rId68" Type="http://schemas.openxmlformats.org/officeDocument/2006/relationships/hyperlink" Target="consultantplus://offline/ref=CCA14453D101E0DDE88A80B0EFE5A842FCEFFAC9800BBA5FDD593C76A71A96B556B2322E1194978D24EB1042FACE4347EF63DD34EB481154AC5B061778BEN" TargetMode="External"/><Relationship Id="rId84" Type="http://schemas.openxmlformats.org/officeDocument/2006/relationships/hyperlink" Target="consultantplus://offline/ref=CCA14453D101E0DDE88A80B0EFE5A842FCEFFAC98008BC56D3553C76A71A96B556B2322E1194978D24EB1142F0CE4347EF63DD34EB481154AC5B061778BEN" TargetMode="External"/><Relationship Id="rId16" Type="http://schemas.openxmlformats.org/officeDocument/2006/relationships/hyperlink" Target="consultantplus://offline/ref=CCA14453D101E0DDE88A9EBDF989F646FDE1A7C7830AB30986093A21F84A90E016F2347B52D09A8520E04510B6901A16AC28D135F25410577BB1N" TargetMode="External"/><Relationship Id="rId11" Type="http://schemas.openxmlformats.org/officeDocument/2006/relationships/hyperlink" Target="consultantplus://offline/ref=CCA14453D101E0DDE88A80B0EFE5A842FCEFFAC9830EB85ADA5F3C76A71A96B556B2322E1194978D24EB1141F7CE4347EF63DD34EB481154AC5B061778BEN" TargetMode="External"/><Relationship Id="rId32" Type="http://schemas.openxmlformats.org/officeDocument/2006/relationships/hyperlink" Target="consultantplus://offline/ref=CCA14453D101E0DDE88A80B0EFE5A842FCEFFAC98008BC56D3553C76A71A96B556B2322E1194978D24EB1140F6CE4347EF63DD34EB481154AC5B061778BEN" TargetMode="External"/><Relationship Id="rId37" Type="http://schemas.openxmlformats.org/officeDocument/2006/relationships/hyperlink" Target="consultantplus://offline/ref=CCA14453D101E0DDE88A80B0EFE5A842FCEFFAC98008BC56D3553C76A71A96B556B2322E1194978D24EB1140FACE4347EF63DD34EB481154AC5B061778BEN" TargetMode="External"/><Relationship Id="rId53" Type="http://schemas.openxmlformats.org/officeDocument/2006/relationships/hyperlink" Target="consultantplus://offline/ref=CCA14453D101E0DDE88A80B0EFE5A842FCEFFAC98008BC56D3553C76A71A96B556B2322E1194978D24EB1140F5CE4347EF63DD34EB481154AC5B061778BEN" TargetMode="External"/><Relationship Id="rId58" Type="http://schemas.openxmlformats.org/officeDocument/2006/relationships/hyperlink" Target="consultantplus://offline/ref=CCA14453D101E0DDE88A80B0EFE5A842FCEFFAC98301B857DD5F3C76A71A96B556B2322E1194978D24EA1840F1CE4347EF63DD34EB481154AC5B061778BEN" TargetMode="External"/><Relationship Id="rId74" Type="http://schemas.openxmlformats.org/officeDocument/2006/relationships/hyperlink" Target="consultantplus://offline/ref=CCA14453D101E0DDE88A80B0EFE5A842FCEFFAC9800BB956DA5B3C76A71A96B556B2322E1194978D24E91949F0CE4347EF63DD34EB481154AC5B061778BEN" TargetMode="External"/><Relationship Id="rId79" Type="http://schemas.openxmlformats.org/officeDocument/2006/relationships/hyperlink" Target="consultantplus://offline/ref=CCA14453D101E0DDE88A80B0EFE5A842FCEFFAC9830FBB5CDD583C76A71A96B556B2322E1194978D24EB1044F1CE4347EF63DD34EB481154AC5B061778BEN" TargetMode="External"/><Relationship Id="rId5" Type="http://schemas.openxmlformats.org/officeDocument/2006/relationships/hyperlink" Target="consultantplus://offline/ref=CCA14453D101E0DDE88A80B0EFE5A842FCEFFAC98501B858D256617CAF439AB751BD6D3916DD9B8C24EB1144F9914652FE3BD033F257114BB0590471B6N" TargetMode="External"/><Relationship Id="rId19" Type="http://schemas.openxmlformats.org/officeDocument/2006/relationships/hyperlink" Target="consultantplus://offline/ref=CCA14453D101E0DDE88A80B0EFE5A842FCEFFAC9830FBD5ADD5A3C76A71A96B556B2322E1194978D24EB1141F4CE4347EF63DD34EB481154AC5B061778BEN" TargetMode="External"/><Relationship Id="rId14" Type="http://schemas.openxmlformats.org/officeDocument/2006/relationships/hyperlink" Target="consultantplus://offline/ref=CCA14453D101E0DDE88A80B0EFE5A842FCEFFAC9800BBD59D8553C76A71A96B556B2322E1194978D24EB1141F7CE4347EF63DD34EB481154AC5B061778BEN" TargetMode="External"/><Relationship Id="rId22" Type="http://schemas.openxmlformats.org/officeDocument/2006/relationships/hyperlink" Target="consultantplus://offline/ref=CCA14453D101E0DDE88A80B0EFE5A842FCEFFAC98008BC56D3553C76A71A96B556B2322E1194978D24EB1141F7CE4347EF63DD34EB481154AC5B061778BEN" TargetMode="External"/><Relationship Id="rId27" Type="http://schemas.openxmlformats.org/officeDocument/2006/relationships/hyperlink" Target="consultantplus://offline/ref=CCA14453D101E0DDE88A80B0EFE5A842FCEFFAC98008BC56D3553C76A71A96B556B2322E1194978D24EB1141F4CE4347EF63DD34EB481154AC5B061778BEN" TargetMode="External"/><Relationship Id="rId30" Type="http://schemas.openxmlformats.org/officeDocument/2006/relationships/hyperlink" Target="consultantplus://offline/ref=CCA14453D101E0DDE88A80B0EFE5A842FCEFFAC98008BC56D3553C76A71A96B556B2322E1194978D24EB1141FACE4347EF63DD34EB481154AC5B061778BEN" TargetMode="External"/><Relationship Id="rId35" Type="http://schemas.openxmlformats.org/officeDocument/2006/relationships/hyperlink" Target="consultantplus://offline/ref=CCA14453D101E0DDE88A80B0EFE5A842FCEFFAC98008BC56D3553C76A71A96B556B2322E1194978D24EB1140F5CE4347EF63DD34EB481154AC5B061778BEN" TargetMode="External"/><Relationship Id="rId43" Type="http://schemas.openxmlformats.org/officeDocument/2006/relationships/hyperlink" Target="consultantplus://offline/ref=CCA14453D101E0DDE88A80B0EFE5A842FCEFFAC98008BC56D3553C76A71A96B556B2322E1194978D24EB1140F5CE4347EF63DD34EB481154AC5B061778BEN" TargetMode="External"/><Relationship Id="rId48" Type="http://schemas.openxmlformats.org/officeDocument/2006/relationships/hyperlink" Target="consultantplus://offline/ref=CCA14453D101E0DDE88A9EBDF989F646FDE1A0C7820CB30986093A21F84A90E016F2347B52D09A842CE04510B6901A16AC28D135F25410577BB1N" TargetMode="External"/><Relationship Id="rId56" Type="http://schemas.openxmlformats.org/officeDocument/2006/relationships/hyperlink" Target="consultantplus://offline/ref=CCA14453D101E0DDE88A80B0EFE5A842FCEFFAC98008BC56D3553C76A71A96B556B2322E1194978D24EB1143F7CE4347EF63DD34EB481154AC5B061778BEN" TargetMode="External"/><Relationship Id="rId64" Type="http://schemas.openxmlformats.org/officeDocument/2006/relationships/hyperlink" Target="consultantplus://offline/ref=CCA14453D101E0DDE88A80B0EFE5A842FCEFFAC9830EB157DC5D3C76A71A96B556B2322E1194978D24EB1140F3CE4347EF63DD34EB481154AC5B061778BEN" TargetMode="External"/><Relationship Id="rId69" Type="http://schemas.openxmlformats.org/officeDocument/2006/relationships/hyperlink" Target="consultantplus://offline/ref=CCA14453D101E0DDE88A9EBDF989F646FDE7A3C48B0DB30986093A21F84A90E004F26C7752D7848D25F51341F07CB6N" TargetMode="External"/><Relationship Id="rId77" Type="http://schemas.openxmlformats.org/officeDocument/2006/relationships/hyperlink" Target="consultantplus://offline/ref=CCA14453D101E0DDE88A9EBDF989F646FAE5A0CC810FB30986093A21F84A90E004F26C7752D7848D25F51341F07CB6N" TargetMode="External"/><Relationship Id="rId8" Type="http://schemas.openxmlformats.org/officeDocument/2006/relationships/hyperlink" Target="consultantplus://offline/ref=CCA14453D101E0DDE88A80B0EFE5A842FCEFFAC9830CBE57DF5F3C76A71A96B556B2322E1194978D24EB1141F7CE4347EF63DD34EB481154AC5B061778BEN" TargetMode="External"/><Relationship Id="rId51" Type="http://schemas.openxmlformats.org/officeDocument/2006/relationships/hyperlink" Target="consultantplus://offline/ref=CCA14453D101E0DDE88A80B0EFE5A842FCEFFAC98008BC56D3553C76A71A96B556B2322E1194978D24EB1143F1CE4347EF63DD34EB481154AC5B061778BEN" TargetMode="External"/><Relationship Id="rId72" Type="http://schemas.openxmlformats.org/officeDocument/2006/relationships/hyperlink" Target="consultantplus://offline/ref=CCA14453D101E0DDE88A9EBDF989F646FDE7A3C48B0DB30986093A21F84A90E004F26C7752D7848D25F51341F07CB6N" TargetMode="External"/><Relationship Id="rId80" Type="http://schemas.openxmlformats.org/officeDocument/2006/relationships/hyperlink" Target="consultantplus://offline/ref=CCA14453D101E0DDE88A80B0EFE5A842FCEFFAC98008BC56D3553C76A71A96B556B2322E1194978D24EB1142F3CE4347EF63DD34EB481154AC5B061778BEN" TargetMode="External"/><Relationship Id="rId85" Type="http://schemas.openxmlformats.org/officeDocument/2006/relationships/hyperlink" Target="consultantplus://offline/ref=CCA14453D101E0DDE88A80B0EFE5A842FCEFFAC98008BC56D3553C76A71A96B556B2322E1194978D24EB1142F6CE4347EF63DD34EB481154AC5B061778BE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CA14453D101E0DDE88A80B0EFE5A842FCEFFAC9830EB157DC5D3C76A71A96B556B2322E1194978D24EB1141F7CE4347EF63DD34EB481154AC5B061778BEN" TargetMode="External"/><Relationship Id="rId17" Type="http://schemas.openxmlformats.org/officeDocument/2006/relationships/hyperlink" Target="consultantplus://offline/ref=CCA14453D101E0DDE88A80B0EFE5A842FCEFFAC9850BBC5ED956617CAF439AB751BD6D3916DD9B8C24EB1040F9914652FE3BD033F257114BB0590471B6N" TargetMode="External"/><Relationship Id="rId25" Type="http://schemas.openxmlformats.org/officeDocument/2006/relationships/hyperlink" Target="consultantplus://offline/ref=CCA14453D101E0DDE88A80B0EFE5A842FCEFFAC9800BBD59D8553C76A71A96B556B2322E1194978D24EB1141FACE4347EF63DD34EB481154AC5B061778BEN" TargetMode="External"/><Relationship Id="rId33" Type="http://schemas.openxmlformats.org/officeDocument/2006/relationships/hyperlink" Target="consultantplus://offline/ref=CCA14453D101E0DDE88A80B0EFE5A842FCEFFAC98008BC56D3553C76A71A96B556B2322E1194978D24EB1140F4CE4347EF63DD34EB481154AC5B061778BEN" TargetMode="External"/><Relationship Id="rId38" Type="http://schemas.openxmlformats.org/officeDocument/2006/relationships/hyperlink" Target="consultantplus://offline/ref=CCA14453D101E0DDE88A80B0EFE5A842FCEFFAC9800BBD59D8553C76A71A96B556B2322E1194978D24EB1140F0CE4347EF63DD34EB481154AC5B061778BEN" TargetMode="External"/><Relationship Id="rId46" Type="http://schemas.openxmlformats.org/officeDocument/2006/relationships/hyperlink" Target="consultantplus://offline/ref=CCA14453D101E0DDE88A80B0EFE5A842FCEFFAC9830EB85ADA5F3C76A71A96B556B2322E1194978D24EB1141FACE4347EF63DD34EB481154AC5B061778BEN" TargetMode="External"/><Relationship Id="rId59" Type="http://schemas.openxmlformats.org/officeDocument/2006/relationships/hyperlink" Target="consultantplus://offline/ref=CCA14453D101E0DDE88A80B0EFE5A842FCEFFAC98008BC56D3553C76A71A96B556B2322E1194978D24EB1143F4CE4347EF63DD34EB481154AC5B061778BEN" TargetMode="External"/><Relationship Id="rId67" Type="http://schemas.openxmlformats.org/officeDocument/2006/relationships/hyperlink" Target="consultantplus://offline/ref=CCA14453D101E0DDE88A9EBDF989F646FDE7A3C48B0DB30986093A21F84A90E016F2347853D09E8770BA5514FFC51008AA37CE36EC5471B3N" TargetMode="External"/><Relationship Id="rId20" Type="http://schemas.openxmlformats.org/officeDocument/2006/relationships/hyperlink" Target="consultantplus://offline/ref=CCA14453D101E0DDE88A80B0EFE5A842FCEFFAC9830EB85ADA5F3C76A71A96B556B2322E1194978D24EB1141F7CE4347EF63DD34EB481154AC5B061778BEN" TargetMode="External"/><Relationship Id="rId41" Type="http://schemas.openxmlformats.org/officeDocument/2006/relationships/hyperlink" Target="consultantplus://offline/ref=CCA14453D101E0DDE88A9EBDF989F646FDE1A0C7820CB30986093A21F84A90E004F26C7752D7848D25F51341F07CB6N" TargetMode="External"/><Relationship Id="rId54" Type="http://schemas.openxmlformats.org/officeDocument/2006/relationships/hyperlink" Target="consultantplus://offline/ref=CCA14453D101E0DDE88A9EBDF989F646FDE5A2C2860FB30986093A21F84A90E016F2347B52D09A8D27E04510B6901A16AC28D135F25410577BB1N" TargetMode="External"/><Relationship Id="rId62" Type="http://schemas.openxmlformats.org/officeDocument/2006/relationships/hyperlink" Target="consultantplus://offline/ref=CCA14453D101E0DDE88A80B0EFE5A842FCEFFAC9830EB157DC5D3C76A71A96B556B2322E1194978D24EB1141FBCE4347EF63DD34EB481154AC5B061778BEN" TargetMode="External"/><Relationship Id="rId70" Type="http://schemas.openxmlformats.org/officeDocument/2006/relationships/hyperlink" Target="consultantplus://offline/ref=CCA14453D101E0DDE88A9EBDF989F646FDE7A3C48B0DB30986093A21F84A90E004F26C7752D7848D25F51341F07CB6N" TargetMode="External"/><Relationship Id="rId75" Type="http://schemas.openxmlformats.org/officeDocument/2006/relationships/hyperlink" Target="consultantplus://offline/ref=CCA14453D101E0DDE88A80B0EFE5A842FCEFFAC98008B156DD5A3C76A71A96B556B2322E1194978D24EB1143F4CE4347EF63DD34EB481154AC5B061778BEN" TargetMode="External"/><Relationship Id="rId83" Type="http://schemas.openxmlformats.org/officeDocument/2006/relationships/hyperlink" Target="consultantplus://offline/ref=CCA14453D101E0DDE88A80B0EFE5A842FCEFFAC98301B857DD5F3C76A71A96B556B2322E1194978D24EA1840F1CE4347EF63DD34EB481154AC5B061778BEN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A14453D101E0DDE88A80B0EFE5A842FCEFFAC9830CBA5FD25B3C76A71A96B556B2322E1194978D24EB1141F7CE4347EF63DD34EB481154AC5B061778BEN" TargetMode="External"/><Relationship Id="rId15" Type="http://schemas.openxmlformats.org/officeDocument/2006/relationships/hyperlink" Target="consultantplus://offline/ref=CCA14453D101E0DDE88A9EBDF989F646FDE1A0C68000B30986093A21F84A90E016F2347B52D09B8A22E04510B6901A16AC28D135F25410577BB1N" TargetMode="External"/><Relationship Id="rId23" Type="http://schemas.openxmlformats.org/officeDocument/2006/relationships/hyperlink" Target="consultantplus://offline/ref=CCA14453D101E0DDE88A80B0EFE5A842FCEFFAC9800BBD59D8553C76A71A96B556B2322E1194978D24EB1141F7CE4347EF63DD34EB481154AC5B061778BEN" TargetMode="External"/><Relationship Id="rId28" Type="http://schemas.openxmlformats.org/officeDocument/2006/relationships/hyperlink" Target="consultantplus://offline/ref=CCA14453D101E0DDE88A80B0EFE5A842FCEFFAC9800BBD59D8553C76A71A96B556B2322E1194978D24EB1140F3CE4347EF63DD34EB481154AC5B061778BEN" TargetMode="External"/><Relationship Id="rId36" Type="http://schemas.openxmlformats.org/officeDocument/2006/relationships/hyperlink" Target="consultantplus://offline/ref=CCA14453D101E0DDE88A80B0EFE5A842FCEFFAC98008BC56D3553C76A71A96B556B2322E1194978D24EB1140F5CE4347EF63DD34EB481154AC5B061778BEN" TargetMode="External"/><Relationship Id="rId49" Type="http://schemas.openxmlformats.org/officeDocument/2006/relationships/hyperlink" Target="consultantplus://offline/ref=CCA14453D101E0DDE88A9EBDF989F646FDE7A3C48B0DB30986093A21F84A90E016F2347855D8998770BA5514FFC51008AA37CE36EC5471B3N" TargetMode="External"/><Relationship Id="rId57" Type="http://schemas.openxmlformats.org/officeDocument/2006/relationships/hyperlink" Target="consultantplus://offline/ref=CCA14453D101E0DDE88A80B0EFE5A842FCEFFAC98008BC56D3553C76A71A96B556B2322E1194978D24EB1140F5CE4347EF63DD34EB481154AC5B061778BEN" TargetMode="External"/><Relationship Id="rId10" Type="http://schemas.openxmlformats.org/officeDocument/2006/relationships/hyperlink" Target="consultantplus://offline/ref=CCA14453D101E0DDE88A80B0EFE5A842FCEFFAC9830FBD5ADD5A3C76A71A96B556B2322E1194978D24EB1141F7CE4347EF63DD34EB481154AC5B061778BEN" TargetMode="External"/><Relationship Id="rId31" Type="http://schemas.openxmlformats.org/officeDocument/2006/relationships/hyperlink" Target="consultantplus://offline/ref=CCA14453D101E0DDE88A80B0EFE5A842FCEFFAC98008BC56D3553C76A71A96B556B2322E1194978D24EB1140F2CE4347EF63DD34EB481154AC5B061778BEN" TargetMode="External"/><Relationship Id="rId44" Type="http://schemas.openxmlformats.org/officeDocument/2006/relationships/hyperlink" Target="consultantplus://offline/ref=CCA14453D101E0DDE88A80B0EFE5A842FCEFFAC98008BC56D3553C76A71A96B556B2322E1194978D24EB1140F5CE4347EF63DD34EB481154AC5B061778BEN" TargetMode="External"/><Relationship Id="rId52" Type="http://schemas.openxmlformats.org/officeDocument/2006/relationships/hyperlink" Target="consultantplus://offline/ref=CCA14453D101E0DDE88A9EBDF989F646FDE1A7C7830AB30986093A21F84A90E016F2347856D491D875AF444CF2C20917AA28D234EE75B5N" TargetMode="External"/><Relationship Id="rId60" Type="http://schemas.openxmlformats.org/officeDocument/2006/relationships/hyperlink" Target="consultantplus://offline/ref=CCA14453D101E0DDE88A80B0EFE5A842FCEFFAC98008BC56D3553C76A71A96B556B2322E1194978D24EB1140F5CE4347EF63DD34EB481154AC5B061778BEN" TargetMode="External"/><Relationship Id="rId65" Type="http://schemas.openxmlformats.org/officeDocument/2006/relationships/hyperlink" Target="consultantplus://offline/ref=CCA14453D101E0DDE88A80B0EFE5A842FCEFFAC9800BBA5FDD593C76A71A96B556B2322E1194978D24EB1344F5CE4347EF63DD34EB481154AC5B061778BEN" TargetMode="External"/><Relationship Id="rId73" Type="http://schemas.openxmlformats.org/officeDocument/2006/relationships/hyperlink" Target="consultantplus://offline/ref=CCA14453D101E0DDE88A80B0EFE5A842FCEFFAC9800BB956DA5B3C76A71A96B556B2322E1194978D24E91949F0CE4347EF63DD34EB481154AC5B061778BEN" TargetMode="External"/><Relationship Id="rId78" Type="http://schemas.openxmlformats.org/officeDocument/2006/relationships/hyperlink" Target="consultantplus://offline/ref=CCA14453D101E0DDE88A9EBDF989F646FDE1A7C7830AB30986093A21F84A90E016F2347853D891D875AF444CF2C20917AA28D234EE75B5N" TargetMode="External"/><Relationship Id="rId81" Type="http://schemas.openxmlformats.org/officeDocument/2006/relationships/hyperlink" Target="consultantplus://offline/ref=CCA14453D101E0DDE88A80B0EFE5A842FCEFFAC98008BC56D3553C76A71A96B556B2322E1194978D24EB1142F3CE4347EF63DD34EB481154AC5B061778BEN" TargetMode="External"/><Relationship Id="rId86" Type="http://schemas.openxmlformats.org/officeDocument/2006/relationships/hyperlink" Target="consultantplus://offline/ref=CCA14453D101E0DDE88A9EBDF989F646FDE7A3C48B0DB30986093A21F84A90E016F2347850D09A8770BA5514FFC51008AA37CE36EC5471B3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CA14453D101E0DDE88A80B0EFE5A842FCEFFAC9830FBE5BDE5C3C76A71A96B556B2322E1194978D24EB1141F7CE4347EF63DD34EB481154AC5B061778BEN" TargetMode="External"/><Relationship Id="rId13" Type="http://schemas.openxmlformats.org/officeDocument/2006/relationships/hyperlink" Target="consultantplus://offline/ref=CCA14453D101E0DDE88A80B0EFE5A842FCEFFAC98008BC56D3553C76A71A96B556B2322E1194978D24EB1141F7CE4347EF63DD34EB481154AC5B061778BEN" TargetMode="External"/><Relationship Id="rId18" Type="http://schemas.openxmlformats.org/officeDocument/2006/relationships/hyperlink" Target="consultantplus://offline/ref=CCA14453D101E0DDE88A80B0EFE5A842FCEFFAC9830FBE5BDE5C3C76A71A96B556B2322E1194978D24EB1141F4CE4347EF63DD34EB481154AC5B061778BEN" TargetMode="External"/><Relationship Id="rId39" Type="http://schemas.openxmlformats.org/officeDocument/2006/relationships/hyperlink" Target="consultantplus://offline/ref=CCA14453D101E0DDE88A80B0EFE5A842FCEFFAC9800BBD59D8553C76A71A96B556B2322E1194978D24EB1140F1CE4347EF63DD34EB481154AC5B061778BEN" TargetMode="External"/><Relationship Id="rId34" Type="http://schemas.openxmlformats.org/officeDocument/2006/relationships/hyperlink" Target="consultantplus://offline/ref=CCA14453D101E0DDE88A80B0EFE5A842FCEFFAC98008BC56D3553C76A71A96B556B2322E1194978D24EB1140F5CE4347EF63DD34EB481154AC5B061778BEN" TargetMode="External"/><Relationship Id="rId50" Type="http://schemas.openxmlformats.org/officeDocument/2006/relationships/hyperlink" Target="consultantplus://offline/ref=CCA14453D101E0DDE88A80B0EFE5A842FCEFFAC98008BC56D3553C76A71A96B556B2322E1194978D24EB1143F3CE4347EF63DD34EB481154AC5B061778BEN" TargetMode="External"/><Relationship Id="rId55" Type="http://schemas.openxmlformats.org/officeDocument/2006/relationships/hyperlink" Target="consultantplus://offline/ref=CCA14453D101E0DDE88A9EBDF989F646FDE0A6C48B0FB30986093A21F84A90E016F234785984CBC871E61146ECC41608A936D273B7N" TargetMode="External"/><Relationship Id="rId76" Type="http://schemas.openxmlformats.org/officeDocument/2006/relationships/hyperlink" Target="consultantplus://offline/ref=CCA14453D101E0DDE88A80B0EFE5A842FCEFFAC98008BC56D3553C76A71A96B556B2322E1194978D24EB1140F5CE4347EF63DD34EB481154AC5B061778BEN" TargetMode="External"/><Relationship Id="rId7" Type="http://schemas.openxmlformats.org/officeDocument/2006/relationships/hyperlink" Target="consultantplus://offline/ref=CCA14453D101E0DDE88A80B0EFE5A842FCEFFAC98308BE58DF5F3C76A71A96B556B2322E1194978D24EB1141F7CE4347EF63DD34EB481154AC5B061778BEN" TargetMode="External"/><Relationship Id="rId71" Type="http://schemas.openxmlformats.org/officeDocument/2006/relationships/hyperlink" Target="consultantplus://offline/ref=CCA14453D101E0DDE88A80B0EFE5A842FCEFFAC98008BC56D3553C76A71A96B556B2322E1194978D24EB1140F5CE4347EF63DD34EB481154AC5B061778BE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CA14453D101E0DDE88A9EBDF989F646FDE6A6C4820EB30986093A21F84A90E004F26C7752D7848D25F51341F07CB6N" TargetMode="External"/><Relationship Id="rId24" Type="http://schemas.openxmlformats.org/officeDocument/2006/relationships/hyperlink" Target="consultantplus://offline/ref=CCA14453D101E0DDE88A80B0EFE5A842FCEFFAC9800BBD59D8553C76A71A96B556B2322E1194978D24EB1141F5CE4347EF63DD34EB481154AC5B061778BEN" TargetMode="External"/><Relationship Id="rId40" Type="http://schemas.openxmlformats.org/officeDocument/2006/relationships/hyperlink" Target="consultantplus://offline/ref=CCA14453D101E0DDE88A80B0EFE5A842FCEFFAC9830EB85ADA5F3C76A71A96B556B2322E1194978D24EB1141F4CE4347EF63DD34EB481154AC5B061778BEN" TargetMode="External"/><Relationship Id="rId45" Type="http://schemas.openxmlformats.org/officeDocument/2006/relationships/hyperlink" Target="consultantplus://offline/ref=CCA14453D101E0DDE88A80B0EFE5A842FCEFFAC98008BC56D3553C76A71A96B556B2322E1194978D24EB1140F5CE4347EF63DD34EB481154AC5B061778BEN" TargetMode="External"/><Relationship Id="rId66" Type="http://schemas.openxmlformats.org/officeDocument/2006/relationships/hyperlink" Target="consultantplus://offline/ref=CCA14453D101E0DDE88A80B0EFE5A842FCEFFAC9830EB157DC5D3C76A71A96B556B2322E1194978D24EB1140F0CE4347EF63DD34EB481154AC5B061778BEN" TargetMode="External"/><Relationship Id="rId87" Type="http://schemas.openxmlformats.org/officeDocument/2006/relationships/fontTable" Target="fontTable.xml"/><Relationship Id="rId61" Type="http://schemas.openxmlformats.org/officeDocument/2006/relationships/hyperlink" Target="consultantplus://offline/ref=CCA14453D101E0DDE88A80B0EFE5A842FCEFFAC9830EB157DC5D3C76A71A96B556B2322E1194978D24EB1141FACE4347EF63DD34EB481154AC5B061778BEN" TargetMode="External"/><Relationship Id="rId82" Type="http://schemas.openxmlformats.org/officeDocument/2006/relationships/hyperlink" Target="consultantplus://offline/ref=CCA14453D101E0DDE88A80B0EFE5A842FCEFFAC98008BC56D3553C76A71A96B556B2322E1194978D24EB1142F6CE4347EF63DD34EB481154AC5B061778B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13888</Words>
  <Characters>79168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1</cp:revision>
  <dcterms:created xsi:type="dcterms:W3CDTF">2023-11-07T13:01:00Z</dcterms:created>
  <dcterms:modified xsi:type="dcterms:W3CDTF">2023-11-07T13:04:00Z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-172244823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