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Мэрии г. Череповца от 14.10.2011 N 4256</w:t>
              <w:br/>
              <w:t xml:space="preserve">(ред. от 14.07.2023)</w:t>
              <w:br/>
              <w:t xml:space="preserve">"Об утверждении административного регламента предоставления муниципальной услуги по выдаче разрешений на право организации розничного рынка"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ВОЛОГОДСКАЯ ОБЛАСТЬ</w:t>
      </w:r>
    </w:p>
    <w:p>
      <w:pPr>
        <w:pStyle w:val="2"/>
        <w:jc w:val="center"/>
      </w:pPr>
      <w:r>
        <w:rPr>
          <w:sz w:val="20"/>
        </w:rPr>
        <w:t xml:space="preserve">ГОРОД ЧЕРЕПОВЕЦ</w:t>
      </w:r>
    </w:p>
    <w:p>
      <w:pPr>
        <w:pStyle w:val="2"/>
        <w:jc w:val="center"/>
      </w:pPr>
      <w:r>
        <w:rPr>
          <w:sz w:val="20"/>
        </w:rPr>
        <w:t xml:space="preserve">МЭРИЯ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октября 2011 г. N 4256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 ПО ВЫДАЧЕ</w:t>
      </w:r>
    </w:p>
    <w:p>
      <w:pPr>
        <w:pStyle w:val="2"/>
        <w:jc w:val="center"/>
      </w:pPr>
      <w:r>
        <w:rPr>
          <w:sz w:val="20"/>
        </w:rPr>
        <w:t xml:space="preserve">РАЗРЕШЕНИЙ НА ПРАВО ОРГАНИЗАЦИИ РОЗНИЧНОГО РЫНКА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Мэрии г. Череповца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12.03.2012 </w:t>
            </w:r>
            <w:hyperlink w:history="0" r:id="rId7" w:tooltip="Постановление Мэрии г. Череповца от 12.03.2012 N 1319 &quot;О внесении изменений в постановление мэрии города от 14.10.2011 N 4256&quot; (вместе с &quot;Административным регламентом предоставления муниципальной услуги по выдаче разрешений (продлению, переоформлению разрешения) на право организации розничного рынка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1319</w:t>
              </w:r>
            </w:hyperlink>
            <w:r>
              <w:rPr>
                <w:sz w:val="20"/>
                <w:color w:val="392c69"/>
              </w:rPr>
              <w:t xml:space="preserve">, от 05.10.2012 </w:t>
            </w:r>
            <w:hyperlink w:history="0" r:id="rId8" w:tooltip="Постановление Мэрии г. Череповца от 05.10.2012 N 5312 &quot;О внесении изменений в постановление мэрии города от 14.10.2011 N 4256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5312</w:t>
              </w:r>
            </w:hyperlink>
            <w:r>
              <w:rPr>
                <w:sz w:val="20"/>
                <w:color w:val="392c69"/>
              </w:rPr>
              <w:t xml:space="preserve">, от 25.12.2013 </w:t>
            </w:r>
            <w:hyperlink w:history="0" r:id="rId9" w:tooltip="Постановление Мэрии г. Череповца от 25.12.2013 N 6232 (ред. от 18.01.2016) &quot;О внесении изменений в постановление мэрии города от 14.10.2011 N 4256&quot; {КонсультантПлюс}">
              <w:r>
                <w:rPr>
                  <w:sz w:val="20"/>
                  <w:color w:val="0000ff"/>
                </w:rPr>
                <w:t xml:space="preserve">N 6232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18.01.2016 </w:t>
            </w:r>
            <w:hyperlink w:history="0" r:id="rId10" w:tooltip="Постановление Мэрии г. Череповца от 18.01.2016 N 130 &quot;О внесении изменений в постановление мэрии города от 14.10.2011 N 4256&quot; (вместе с &quot;Административным регламентом предоставления муниципальной услуги по выдаче разрешений на право организации розничного рынка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12.08.2020 </w:t>
            </w:r>
            <w:hyperlink w:history="0" r:id="rId11" w:tooltip="Постановление Мэрии г. Череповца от 12.08.2020 N 3258 &quot;О внесении изменений в постановление мэрии города от 14.10.2011 N 4256&quot; (вместе с &quot;Административным регламентом предоставления муниципальной услуги по выдаче разрешений на право организации розничного рынка&quot;) {КонсультантПлюс}">
              <w:r>
                <w:rPr>
                  <w:sz w:val="20"/>
                  <w:color w:val="0000ff"/>
                </w:rPr>
                <w:t xml:space="preserve">N 3258</w:t>
              </w:r>
            </w:hyperlink>
            <w:r>
              <w:rPr>
                <w:sz w:val="20"/>
                <w:color w:val="392c69"/>
              </w:rPr>
              <w:t xml:space="preserve">, от 19.04.2022 </w:t>
            </w:r>
            <w:hyperlink w:history="0" r:id="rId12" w:tooltip="Постановление Мэрии г. Череповца от 19.04.2022 N 1049 &quot;О внесении изменений в постановление мэрии города от 14.10.2011 N 4256&quot; {КонсультантПлюс}">
              <w:r>
                <w:rPr>
                  <w:sz w:val="20"/>
                  <w:color w:val="0000ff"/>
                </w:rPr>
                <w:t xml:space="preserve">N 1049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14.07.2023 </w:t>
            </w:r>
            <w:hyperlink w:history="0" r:id="rId13" w:tooltip="Постановление Мэрии г. Череповца от 14.07.2023 N 2090 &quot;О внесении изменений в постановление мэрии города от 14.10.2011 N 4256&quot; {КонсультантПлюс}">
              <w:r>
                <w:rPr>
                  <w:sz w:val="20"/>
                  <w:color w:val="0000ff"/>
                </w:rPr>
                <w:t xml:space="preserve">N 2090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06.10.2003 </w:t>
      </w:r>
      <w:hyperlink w:history="0" r:id="rId14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27.07.2010 </w:t>
      </w:r>
      <w:hyperlink w:history="0" r:id="rId1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210-ФЗ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услуг", </w:t>
      </w:r>
      <w:hyperlink w:history="0" r:id="rId16" w:tooltip="Постановление Мэрии г. Череповца от 29.03.2011 N 1150 (ред. от 15.11.2011) &quot;Об утверждении Порядка разработки и утверждения административных регламентов предоставления муниципальных услуг мэрией города и органами мэрии с правами юридического лиц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мэрии города от 29.03.2011 N 1150 "Об утверждении Порядка разработки и утверждения административных регламентов предоставления муниципальных услуг мэрией города и органами мэрии с правами юридического лица"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5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муниципальной услуги по выдаче разрешений на право организации розничного рынка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Мэрии г. Череповца от 18.01.2016 N 130 &quot;О внесении изменений в постановление мэрии города от 14.10.2011 N 4256&quot; (вместе с &quot;Административным регламентом предоставления муниципальной услуги по выдаче разрешений на право организации розничного рынк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Череповца от 18.01.2016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мэра города М.А. Ананьина.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подлежит опубликованию и размещению на официальном интернет-сайте мэрии города Череповца.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города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Мэрии г. Череповца</w:t>
      </w:r>
    </w:p>
    <w:p>
      <w:pPr>
        <w:pStyle w:val="0"/>
        <w:jc w:val="right"/>
      </w:pPr>
      <w:r>
        <w:rPr>
          <w:sz w:val="20"/>
        </w:rPr>
        <w:t xml:space="preserve">от 14 октября 2011 г. N 4256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 ПО ВЫДАЧЕ</w:t>
      </w:r>
    </w:p>
    <w:p>
      <w:pPr>
        <w:pStyle w:val="2"/>
        <w:jc w:val="center"/>
      </w:pPr>
      <w:r>
        <w:rPr>
          <w:sz w:val="20"/>
        </w:rPr>
        <w:t xml:space="preserve">РАЗРЕШЕНИЙ НА ПРАВО ОРГАНИЗАЦИИ РОЗНИЧНОГО РЫНКА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Мэрии г. Череповца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12.08.2020 </w:t>
            </w:r>
            <w:hyperlink w:history="0" r:id="rId18" w:tooltip="Постановление Мэрии г. Череповца от 12.08.2020 N 3258 &quot;О внесении изменений в постановление мэрии города от 14.10.2011 N 4256&quot; (вместе с &quot;Административным регламентом предоставления муниципальной услуги по выдаче разрешений на право организации розничного рынка&quot;) {КонсультантПлюс}">
              <w:r>
                <w:rPr>
                  <w:sz w:val="20"/>
                  <w:color w:val="0000ff"/>
                </w:rPr>
                <w:t xml:space="preserve">N 3258</w:t>
              </w:r>
            </w:hyperlink>
            <w:r>
              <w:rPr>
                <w:sz w:val="20"/>
                <w:color w:val="392c69"/>
              </w:rPr>
              <w:t xml:space="preserve">, от 19.04.2022 </w:t>
            </w:r>
            <w:hyperlink w:history="0" r:id="rId19" w:tooltip="Постановление Мэрии г. Череповца от 19.04.2022 N 1049 &quot;О внесении изменений в постановление мэрии города от 14.10.2011 N 4256&quot; {КонсультантПлюс}">
              <w:r>
                <w:rPr>
                  <w:sz w:val="20"/>
                  <w:color w:val="0000ff"/>
                </w:rPr>
                <w:t xml:space="preserve">N 1049</w:t>
              </w:r>
            </w:hyperlink>
            <w:r>
              <w:rPr>
                <w:sz w:val="20"/>
                <w:color w:val="392c69"/>
              </w:rPr>
              <w:t xml:space="preserve">, от 14.07.2023 </w:t>
            </w:r>
            <w:hyperlink w:history="0" r:id="rId20" w:tooltip="Постановление Мэрии г. Череповца от 14.07.2023 N 2090 &quot;О внесении изменений в постановление мэрии города от 14.10.2011 N 4256&quot; {КонсультантПлюс}">
              <w:r>
                <w:rPr>
                  <w:sz w:val="20"/>
                  <w:color w:val="0000ff"/>
                </w:rPr>
                <w:t xml:space="preserve">N 2090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муниципальной услуги по выдаче разрешений на право организации розничного рынка устанавливает порядок и стандарт предоставления муниципальной услуги (далее - Административный регламент, муниципальная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услуга по выдаче разрешений на право организации розничного рынка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муниципальную подуслугу по выдаче разрешений;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муниципальную подуслугу по продлению срока действия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муниципальную подуслугу по переоформлению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являются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которым принадлежит объект или объекты недвижимости, расположенные на территории, в пределах которой предполагается организация розничного рынка, обратившиеся в комитет по управлению имущества города либо в муниципальное бюджетное учреждение "Многофункциональный центр организации предоставления государственных и муниципальных услуг в г. Череповце" с заявлением о предоставлении муниципальной услуги (далее - заявитель).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Мэрии г. Череповца от 19.04.2022 N 1049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Череповца от 19.04.2022 N 1049)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Порядок информирования о предоставлении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Муниципальную услугу предоставляют: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комитет по управлению имущества города (далее - Уполномоченный орган);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Мэрии г. Череповца от 19.04.2022 N 1049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Череповца от 19.04.2022 N 1049)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нахождения, график работы, справочные телефоны, адрес электронной почты Уполномоченного органа, МФЦ, а также формы обратной связи размещаются на официальном сайте мэрии города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МФЦ, где предоставляется муниципальная услуга.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Мэрии г. Череповца от 14.07.2023 N 2090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Череповца от 14.07.2023 N 2090)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мэрии города Череповца: </w:t>
      </w:r>
      <w:r>
        <w:rPr>
          <w:sz w:val="20"/>
        </w:rPr>
        <w:t xml:space="preserve">https://35cherepovets.gosuslugi.ru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Мэрии г. Череповца от 14.07.2023 N 2090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Череповца от 14.07.2023 N 2090)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седьмой исключен. - </w:t>
      </w:r>
      <w:hyperlink w:history="0" r:id="rId25" w:tooltip="Постановление Мэрии г. Череповца от 14.07.2023 N 2090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Мэрии г. Череповца от 14.07.2023 N 2090;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МФЦ: </w:t>
      </w:r>
      <w:r>
        <w:rPr>
          <w:sz w:val="20"/>
        </w:rPr>
        <w:t xml:space="preserve">http://cherepovets.mfc35.ru</w:t>
      </w:r>
      <w:r>
        <w:rPr>
          <w:sz w:val="20"/>
        </w:rPr>
        <w:t xml:space="preserve"> (далее - официальный сайт МФЦ).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(функций)): </w:t>
      </w:r>
      <w:r>
        <w:rPr>
          <w:sz w:val="20"/>
        </w:rPr>
        <w:t xml:space="preserve">https://www.gosuslugi.ru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области, Портал): </w:t>
      </w:r>
      <w:r>
        <w:rPr>
          <w:sz w:val="20"/>
        </w:rPr>
        <w:t xml:space="preserve">https://gosuslugi35.ru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Способы получения информации о правилах предоставления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правилах предоставления муниципальной услуги заявитель может получить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Уполномоченного органа,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информационно-телекоммуникационной сети Интернет: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официальном сайте мэрии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официальном сайте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Едином портале государственных и муниципальных услуг (функций);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Портале государственных и муниципальных услуг (функций)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информационных стендах Уполномоченного органа,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официальных сайтах мэрии города,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Едином портале государственных и муниципальных услуг (функций);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Портале государственных и муниципальных услуг (функций)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Исключен. - </w:t>
      </w:r>
      <w:hyperlink w:history="0" r:id="rId26" w:tooltip="Постановление Мэрии г. Череповца от 14.07.2023 N 2090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Мэрии г. Череповца от 14.07.2023 N 2090.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Информирование о правилах предоставления муниципальной услуги осуществляется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местонахождение Уполномоченного органа,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графики работы Уполномоченного органа,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адреса официальных сайтов мэрии города,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адреса электронной почты Уполномоченного органа,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ход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административные процедуры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и формы контроля за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основания для отказа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иная информация о деятельности Уполномоченного органа в соответствии с Федеральным </w:t>
      </w:r>
      <w:hyperlink w:history="0" r:id="rId27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проводится на русском языке в форме индивидуального и публичного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для подготовки ответа требуется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Мэрии г. Череповца от 19.04.2022 N 1049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Череповца от 19.04.2022 N 1049)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ожидания заинтересованного лица при личном обращении за консультацией не может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Уполномоченного органа, МФЦ, принявший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Мэрии г. Череповца от 19.04.2022 N 1049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Мэрии г. Череповца от 19.04.2022 N 1049)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отправления.</w:t>
      </w:r>
    </w:p>
    <w:p>
      <w:pPr>
        <w:pStyle w:val="0"/>
        <w:jc w:val="both"/>
      </w:pPr>
      <w:r>
        <w:rPr>
          <w:sz w:val="20"/>
        </w:rPr>
        <w:t xml:space="preserve">(пп. 1.8.2 в ред. </w:t>
      </w:r>
      <w:hyperlink w:history="0" r:id="rId30" w:tooltip="Постановление Мэрии г. Череповца от 19.04.2022 N 1049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Череповца от 19.04.2022 N 1049)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1.8.4. Публичное письменное информирование осуществляется путем размещения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официальных сайтах мэрии города,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Едином портале государственных и муниципальных услуг (функций);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Портале государственных и муниципальных услуг (функций)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информационных стендах Уполномоченного органа, МФЦ.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разрешения на право организации розничного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органа мэрии, предоставляющего муниципальную услугу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Муниципальная услуга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- в части приема и выдачи (направления) документов, поданных лично или через Портал, обработки документов, принятия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МФЦ - в части приема документов, поданных лично, обработки и передачи документов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В предоставлении муниципальной услуги участвуют иные государственные органы, органы местного самоуправления,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управление Федеральной налоговой службы России по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межмуниципальный отдел по г. Череповцу и Череповецкому району Управления Федеральной службы государственной регистрации, кадастра и картографии по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 предоставления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Результатом предоставления муниципальной подуслуги по выдаче разрешений является выдача разрешения на право организации розничного рынка либо направление уведомления об отказе в выдаче разрешения с обоснованием причин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Результатом предоставления муниципальной подуслуги по продлению срока действия разрешения является соответствующая отметка о продлении на ранее выданном разрешении либо направление уведомления об отказе в продлении срока действия разрешения с обоснованием причин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Результатом предоставления муниципальной подуслуги по переоформлению разрешения является выдача переоформленного разрешения на право организации розничного рынка либо направление уведомления об отказе в переоформлении разрешения с обоснованием причин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Срок предоставления муниципальной подуслуги по выдаче разрешения на право организации розничного рынка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выдаче (направлении) разрешения на право организации розничного рынка - не более 33 календарных дней со дня поступления заявления и документов в Уполномоченный орган,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выдаче (направлении) уведомления об отказе в выдаче разрешения - не более 31 календарного дня со дня поступления заявления и документов в Уполномоченный орган,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Срок предоставления муниципальной подуслуги по продлению или переоформлению разрешения на право организации розничного рынка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выдаче (направлении) продленного или переоформленного разрешения на право организации розничного рынка - не более 18 календарных дней со дня поступления заявления и документов в Уполномоченный орган,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выдаче (направлении) мотивированного отказа в продлении срока действия разрешения или переоформлении разрешения - не более 16 календарных дней со дня поступления заявления и документов в Уполномоченный орган,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Нормативные правовые акты, регулирующие предоставление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Мэрии г. Череповца от 14.07.2023 N 2090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Череповца от 14.07.2023 N 2090)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Исчерпывающий перечень документов, необходимых для предоставления муниципальной услуги, подлежащих представлению заявителем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представляет (направляет) в Уполномоченный орган, МФЦ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18" w:tooltip="Прилож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(примерная форма приведена в приложении к Административному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составляется в единственном экземпляре - оригинале.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2" w:tooltip="Постановление Мэрии г. Череповца от 14.07.2023 N 2090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Мэрии г. Череповца от 14.07.2023 N 2090.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(с предъявлением оригиналов в случае, если верность копий не удостоверена нотариально).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При продлении срока действия разрешения на право организации розничного рынка заявителю, дополнительно к документам указанным в </w:t>
      </w:r>
      <w:hyperlink w:history="0" w:anchor="P146" w:tooltip="2.6.1. Исчерпывающий перечень документов, необходимых для предоставления муниципальной услуги, подлежащих представлению заявителем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Административного регламента, необходимо предоставить оригинал ранее оформленного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В случае обращения представителя заявителя представляется доверенность.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Заявление оформляется на русском языке,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удостоверяется печатью юридического лица (при наличии печати), от имени которого подается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 и данные документа о постановке юридического лица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рынка, который предполагается организовать.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заявления должен быть написан разборчиво, наименование юридического лица - без сокращения с указанием места его нахождения, заявление не должно иметь подчисток, приписок, исправлений, не позволяющих однозначно истолковать его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Прием заявления и прилагаемых к нему документов осуществляется в очной и заочной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очная форма подачи документов - подача заявления и прилагаемых к нему документов при личном приеме на бумажном носителе в Уполномоченный орган, МФЦ. Заявление о предоставлении муниципальной услуги и прилагаемые документы представляются заявителем в Уполномоченный орган, МФЦ на бумажном носителе. 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заочная форма подачи документов - направление заявления и прилагаемых к нему документов в форме электронных документов с использованием Портала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2.6.7. 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 заявителя (лица, представляющего интересы юридического лица в соответствии с учредительными документами этого юридического лица или доверенностью).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2.6.8. Заявление в форме электронного документа должно быть заполнено согласно представленной на Портале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2.6.9. Документы, представляемые в форме электронного документа, должны: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быть читаемыми, в том числе пригодными для передачи и обработки в информационных системах, представляться в общедоступных форматах (PDF, JPG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иметь разрешение не ниже оптического (аппаратного) - 150 пикселей на дюйм;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отличаться от оригинала документа по цветопередаче и содержанию.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2.6.10.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</w:t>
      </w:r>
      <w:hyperlink w:history="0" r:id="rId33" w:tooltip="Приказ ФСБ России от 27.12.2011 N 796 (ред. от 13.04.2022) &quot;Об утверждении Требований к средствам электронной подписи и Требований к средствам удостоверяющего центра&quot; (Зарегистрировано в Минюсте России 09.02.2012 N 23191)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средствам электронной подписи, утвержденных приказом Федеральной службы безопасности Российской Федерации от 27.12.2011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2.6.11. В случае представления документов на иностранном языке они должны быть переведены на русский язык. Верность перевода и подлинность подписи переводчика должны быть нотариально удостоверены.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2.6.12.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Для предоставления муниципальной услуги заявитель вправе по своему усмотрению представить в Уполномоченный орган, МФЦ следующие документы, необходимые для предоставления муниципальной услуги, которые находятся в распоряжении органов государственной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Единого государственного реестра юридических лиц или ее нотариально удостоверенную копию;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удостоверенную копию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Документы, указанные в </w:t>
      </w:r>
      <w:hyperlink w:history="0" w:anchor="P175" w:tooltip="2.7.1. Для предоставления муниципальной услуги заявитель вправе по своему усмотрению представить в Уполномоченный орган, МФЦ следующие документы, необходимые для предоставления муниципальной услуги, которые находятся в распоряжении органов государственной власти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Документы, указанные в </w:t>
      </w:r>
      <w:hyperlink w:history="0" w:anchor="P175" w:tooltip="2.7.1. Для предоставления муниципальной услуги заявитель вправе по своему усмотрению представить в Уполномоченный орган, МФЦ следующие документы, необходимые для предоставления муниципальной услуги, которые находятся в распоряжении органов государственной власти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Административного регламента (их копии, сведения, содержащиеся в них), запрашиваются Уполномоченным органом в государственных органах, участвующих в предоставлении муниципальной услуги, в распоряжении которых они находятся.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Мэрии г. Череповца от 14.07.2023 N 2090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Череповца от 14.07.2023 N 2090)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Запрещено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Мэрии г. Череповца от 19.04.2022 N 1049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Мэрии г. Череповца от 19.04.2022 N 1049)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Исчерпывающий перечень оснований для отказа в приеме документов, необходимых для предоставления муниципальной услуги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Основаниями для отказа в приеме заявления и документов, необходимых для предоставления муниципальной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заявления требованиям, указанным в </w:t>
      </w:r>
      <w:hyperlink w:history="0" w:anchor="P145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полный пакет документов, указанных в </w:t>
      </w:r>
      <w:hyperlink w:history="0" w:anchor="P145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несоблюдения установленных </w:t>
      </w:r>
      <w:hyperlink w:history="0" r:id="rId36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При наличии оснований для отказа в приеме заявления и документов, указанных в </w:t>
      </w:r>
      <w:hyperlink w:history="0" w:anchor="P192" w:tooltip="2.8.1. Основаниями для отказа в приеме заявления и документов, необходимых для предоставления муниципальной услуги, являются:">
        <w:r>
          <w:rPr>
            <w:sz w:val="20"/>
            <w:color w:val="0000ff"/>
          </w:rPr>
          <w:t xml:space="preserve">пункте 2.8.1</w:t>
        </w:r>
      </w:hyperlink>
      <w:r>
        <w:rPr>
          <w:sz w:val="20"/>
        </w:rPr>
        <w:t xml:space="preserve"> Административного регламента, заявителю вручается (направляется) уведомление о необходимости устранения нарушений в оформлении заявления и (или) представлении отсутствующих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Исчерпывающий перечень оснований для приостановления или отказа в предоставлении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Оснований для приостановления предоставления муниципальной услуги не имеется.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Основаниями для отказа в предоставлении муниципальной услуги, в том числе по выдаче, продлению и переоформлению разрешения на право организации розничного рынка,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Вологодской области планом, предусматривающим организацию розничных рынков на территории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заявления о выдаче разрешения с нарушением установленных требований и (или) представление документов, прилагаемых к заявлению, содержащих недостоверные сведения.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Основанием для отказа в предоставлении муниципальной подуслуги по переоформлению разрешения на право организации розничного рынка дополнительно является отсутствие оснований для переоформления, указанных в </w:t>
      </w:r>
      <w:hyperlink w:history="0" r:id="rId37" w:tooltip="Федеральный закон от 30.12.2006 N 271-ФЗ (ред. от 04.11.2022) &quot;О розничных рынках и о внесении изменений в Трудовой кодекс Российской Федерации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от 30.12.2006 N 271-ФЗ "О розничных рынках и о внесении изменений в Трудовой кодекс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2.9.4. Мотивированное решение об отказе в предоставлении муниципальной услуги доводится до заявителя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Мэрии г. Череповца от 19.04.2022 N 1049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Череповца от 19.04.2022 N 1049)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услуги, не имеется.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Мэрии г. Череповца от 19.04.2022 N 1049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Череповца от 19.04.2022 N 1049)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Размер взимания государственной пошлины или иной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муниципальной услуги осуществляется для заявителей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Срок и порядок регистрации запроса заявителя о предоставлении муниципальной услуги, в том числе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Уполномоченного органа, МФЦ,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информационной системе. При поступлении заявления в электронном виде в нерабочее время - в ближайший рабочий день, следующий за днем поступления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Центральный вход в здание Уполномоченного органа, МФЦ, в котором предоставляется муниципальная услуга, оборудуется вывеской, содержащей информацию о наименовании и режиме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Помещения, предназначенные для предоставления муниципальной услуги, соответствуют санитарным правилам и нормам.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на видном месте помещаются схемы размещения средств пожаротушения и путей эвакуации в экстренных случаях.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МФЦ, включая график приема заявителей; условия и порядок получения информации от Уполномоченного органа, МФЦ; номера кабинетов Уполномоченного органа, МФЦ, где проводятся прием и информирование заявителей; номера телефонов, почтовый и электронный адреса Уполномоченного органа, МФЦ;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образец заполнения заявления о предоставлении муниципальной услуги; перечень оснований для отказа в предоставлении муниципальной услуги. Уполномоченный орган, МФЦ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Мэрии г. Череповца от 19.04.2022 N 1049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Череповца от 19.04.2022 N 1049)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заявителей осуществляется в специально выделенных для этих целей помещениях - местах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при наличии),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Таблички на дверях или стенах устанавливаются таким образом, чтобы при открытой двери таблички были видны и читаемы.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2.14.5. Вход в здание Уполномоченного органа, МФЦ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автомобильных стоянках у зданий, в которых исполняется муниципальная услуга, предусматриваются места для бесплатной парковки автомобилей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Показатели доступности и качества муниципальной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показателям доступности и качества муниципальной услуги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стандарта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посредством запроса о предоставлении нескольких муниципальных и (или) государственных услуг в многофункциональном центре предоставления государственных и муниципальных услуг, предусмотренного </w:t>
      </w:r>
      <w:hyperlink w:history="0" r:id="rId4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15.1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сроков подготовки документов, запрашиваемых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обоснованных жалоб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Иные требования, учитывающие особенности представления муниципальной услуги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предоставления муниципальной услуги в электронной форме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заполнения заявления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подачи заявления в электронной форме через Портал;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получения заявителем сведений о ходе выполнения запроса о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получения результата предоставления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Последовательность административных процедур при предоставлении муниципальной услуги в Уполномоченный орган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муниципальной услуги в Уполномоченном органе включает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прием, первичная проверка представленных документов и регистрация заявления о предоставлении муниципальной услуги, вручение (направление) уведомления о приеме заявления к рассмотрению;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решения о выдаче разрешения, продлении срока действия разрешения, переоформлении разрешения либо об отказе в выдаче разрешения, продлении срока действия разрешения, переоформлении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уведомление заявителя о принятом решении и выдача (направление)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Прием, первичная проверка представленных документов и регистрация заявления о предоставлении муниципальной услуги в Уполномоченном органе, вручение (направление) уведомления о приеме заявления к рассмотрению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Основанием для начала административной процедуры является поступление в Уполномоченный орган заявления и прилагаемых к нему документов, представляемых заявителем (его законным представителем)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Специалист Уполномоченного органа, ответственный за предоставление муниципальной услуги (далее - специалист Уполномоченного органа):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поступления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надлежащее оформление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проверку приложенных документов на предмет их комплектности в соответствии с </w:t>
      </w:r>
      <w:hyperlink w:history="0" w:anchor="P145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отсутствия оснований для отказа в приеме документов, предусмотренных </w:t>
      </w:r>
      <w:hyperlink w:history="0" w:anchor="P191" w:tooltip="2.8. Исчерпывающий перечень оснований для отказа в приеме документов, необходимых для предоставления муниципальной услуги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Административного регламента, информирует заявителя о дате и времени подготовки результата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наличии оснований для отказа в приеме документов, предусмотренных </w:t>
      </w:r>
      <w:hyperlink w:history="0" w:anchor="P191" w:tooltip="2.8. Исчерпывающий перечень оснований для отказа в приеме документов, необходимых для предоставления муниципальной услуги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Административного регламента, информирует заявителя о необходимости устранения нарушений в оформлении заявления и (или) представления отсутствующих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проекты уведомления о приеме заявления к рассмотрению или уведомления о необходимости устранения нарушений в оформлении заявления и (или) представления отсутствующих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передает специалисту Уполномоченного органа, ответственному за делопроизводство, представленные заявителем документы и подготовленный проект уведомления на регистрацию.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Специалист Уполномоченного органа, ответственный за делопроизводство: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поступления заявления и документов регистрирует заявление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рабочего дня, следующего за днем поступления заявления, передает поступившее заявление с приложенными к нему документами начальнику Уполномоченного органа для проставления резолюции и для подписания - проект уведомления о приеме заявления к рассмотрению либо проект уведомления о необходимости устранения нарушений в оформлении заявления и (или) представления отсутствующих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Начальник Уполномоченного органа рассматривает заявление, проставляет резолюцию по исполнению, подписывает уведомление о приеме заявления к рассмотрению или уведомление о необходимости устранения нарушений в оформлении заявления и (или) представления отсутствующих документов и в течение рабочего дня, следующего за днем поступления, передает заявление с приложенными к нему документами для исполнения специалисту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Специалист Уполномоченного органа в течение рабочего дня, следующего за днем поступления к нему документов, вручает заявителю (представителю заявителя) лично либо направляет по почте заказным письмом с уведомлением подписанное начальником Уполномоченного органа уведомление о приеме заявления к рассмотрению либо уведомление о необходимости устранения нарушений в оформлении заявления и (или) представления отсутствующих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При поступлении заявления с прилагаемыми к нему документами через Портал специалист Уполномоченного органа в день поступления заявления 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знакомится с направленным заявлением с прилагаемыми к нему документами на Портале и проводит проверку на наличие оснований для отказа в приеме документов, указанных в </w:t>
      </w:r>
      <w:hyperlink w:history="0" w:anchor="P192" w:tooltip="2.8.1. Основаниями для отказа в приеме заявления и документов, необходимых для предоставления муниципальной услуги, являются:">
        <w:r>
          <w:rPr>
            <w:sz w:val="20"/>
            <w:color w:val="0000ff"/>
          </w:rPr>
          <w:t xml:space="preserve">пункте 2.8.1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на Портале заявителю уведомление о смене статуса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распечатывает пакет документов, передает заявление с прилагаемыми к нему документами специалисту Уполномоченного органа, ответственному за ведение делопроизводства, для регистрации в соответствии с инструкцией по делопроизводству в органах мэрии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случае проверки усиленной квалифицированной электронной подписи установлено несоблюдение условий признания ее действительности, специалист Уполномоченного органа в течение 1 рабочего дня со дня окончания указанной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уведомление об отказе в приеме заявления и прилагаемых документов с указанием причин за подписью начальника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заявителю указанное уведомление в электронной форме, подписанное усиленной квалифицированной электронной подписью начальника Уполномоченного органа, посредством личного кабинета заявителя на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После регистрации заявления и документов специалист Уполномоченного органа, ответственный за ведение делопроизводства, формирует контрольный лист, который подшивается в дело заявителя первым листом, и передает заявление начальнику Уполномоченного органа для проставления резолюции.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Начальник Уполномоченного органа рассматривает заявление, проставляет резолюцию по исполнению и в течение рабочего дня, следующего за днем поступления заявления в Уполномоченный орган, передает заявление с приложенными к нему документами для исполнения специалисту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 При поступлении в ячейку МАУ "Центр комплексного обслуживания", пр. Строителей, 2, каб. 101 (далее - ячейка) заявления и прилагаемых документов, принятых МФЦ в соответствии с </w:t>
      </w:r>
      <w:hyperlink w:history="0" w:anchor="P389" w:tooltip="6.3. Прием, первичная проверка представленных документов и регистрация заявления о предоставлении муниципальной услуги, вручение (направление) уведомления о приеме заявления к рассмотрению">
        <w:r>
          <w:rPr>
            <w:sz w:val="20"/>
            <w:color w:val="0000ff"/>
          </w:rPr>
          <w:t xml:space="preserve">пунктом 6.3</w:t>
        </w:r>
      </w:hyperlink>
      <w:r>
        <w:rPr>
          <w:sz w:val="20"/>
        </w:rPr>
        <w:t xml:space="preserve"> Административного регламента, специалист Уполномоченного органа, ответственный за ведение делопроизводства: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Мэрии г. Череповца от 19.04.2022 N 1049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Череповца от 19.04.2022 N 1049)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участке документационного обеспечения не позднее 09.00 часов рабочего дня, следующего за днем поступления документов в ячейку, осуществляет сверку документов на соответствие акту приема-передачи, после чего делает об этом отметку в акте приема-передачи;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незамедлительно через ячейку передает один экземпляр акта приема-передачи с отметкой о получении в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доставляет документы и один экземпляр акта приема-передачи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регистрирует заявление с приложенными к нему документами в соответствии с инструкцией по делопроизводству в органах мэрии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 регистрации формирует контрольный лист, который подшивается в дело заявителя первым листом, и передает заявление с приложенными к нему документами начальнику Уполномоченного органа для проставления резолюции.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3.2.11. Начальник Уполномоченного органа рассматривает заявление, проставляет резолюцию по исполнению и в течение рабочего дня, следующего за днем поступления заявления в Уполномоченный орган, передает заявление с приложенными к нему документами для исполнения специалисту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 Результатом данной административной процедуры является зарегистрированное заявление с резолюцией начальника Уполномоченного органа по исполнению документа и направленное заявителю уведомление о приеме заявления к рассмотрению или уведомление о необходимости устранения нарушений в оформлении заявления и (или) представления отсутствующих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административной процедуры - не более 2 рабочих дней со дня поступления заявления в Уполномоченный орган.</w:t>
      </w:r>
    </w:p>
    <w:bookmarkStart w:id="294" w:name="P294"/>
    <w:bookmarkEnd w:id="2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Принятие решения о выдаче разрешения, продлении срока действия разрешения, переоформлении разрешения либо об отказе в выдаче разрешения, продлении срока действия разрешения, переоформлении разрешения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Основанием для начала административной процедуры является поступление к специалисту Уполномоченного органа зарегистрированного и завизированного заявления с приложенными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Специалист Уполномоченного органа в день поступления к нему заявления с прилагаемыми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проверку представленных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документы, указанные в </w:t>
      </w:r>
      <w:hyperlink w:history="0" w:anchor="P175" w:tooltip="2.7.1. Для предоставления муниципальной услуги заявитель вправе по своему усмотрению представить в Уполномоченный орган, МФЦ следующие документы, необходимые для предоставления муниципальной услуги, которые находятся в распоряжении органов государственной власти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Административного регламента, не были представлены заявителем самостоятельно, то направляет межведомственные запросы в государственные органы, в распоряжении которых находятся указанные документы (их копии или сведения, содержащиеся в них),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Специалист Уполномоченного органа в течение 30 календарных дней (при выдаче разрешения) или 15 календарных дней (при продлении или переоформлении разрешения) со дня поступления заявления с прилагаемыми документами в Уполномоченный орган,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предоставлении муниципальной услуги, указанных в </w:t>
      </w:r>
      <w:hyperlink w:history="0" w:anchor="P199" w:tooltip="2.9.2. Основаниями для отказа в предоставлении муниципальной услуги, в том числе по выдаче, продлению и переоформлению разрешения на право организации розничного рынка, являются:">
        <w:r>
          <w:rPr>
            <w:sz w:val="20"/>
            <w:color w:val="0000ff"/>
          </w:rPr>
          <w:t xml:space="preserve">подпунктах 2.9.2</w:t>
        </w:r>
      </w:hyperlink>
      <w:r>
        <w:rPr>
          <w:sz w:val="20"/>
        </w:rPr>
        <w:t xml:space="preserve">, </w:t>
      </w:r>
      <w:hyperlink w:history="0" w:anchor="P203" w:tooltip="2.9.3. Основанием для отказа в предоставлении муниципальной подуслуги по переоформлению разрешения на право организации розничного рынка дополнительно является отсутствие оснований для переоформления, указанных в части 1 статьи 9 Федерального закона от 30.12.2006 N 271-ФЗ &quot;О розничных рынках и о внесении изменений в Трудовой кодекс Российской Федерации&quot;.">
        <w:r>
          <w:rPr>
            <w:sz w:val="20"/>
            <w:color w:val="0000ff"/>
          </w:rPr>
          <w:t xml:space="preserve">2.9.3 пункта 2.9</w:t>
        </w:r>
      </w:hyperlink>
      <w:r>
        <w:rPr>
          <w:sz w:val="20"/>
        </w:rPr>
        <w:t xml:space="preserve"> Административного регламента, готовит проект постановления мэрии города об отказе в выдаче разрешения, продлении срока действия разрешения, переоформлении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предоставлении муниципальной услуги, указанных в </w:t>
      </w:r>
      <w:hyperlink w:history="0" w:anchor="P199" w:tooltip="2.9.2. Основаниями для отказа в предоставлении муниципальной услуги, в том числе по выдаче, продлению и переоформлению разрешения на право организации розничного рынка, являются:">
        <w:r>
          <w:rPr>
            <w:sz w:val="20"/>
            <w:color w:val="0000ff"/>
          </w:rPr>
          <w:t xml:space="preserve">подпунктах 2.9.2</w:t>
        </w:r>
      </w:hyperlink>
      <w:r>
        <w:rPr>
          <w:sz w:val="20"/>
        </w:rPr>
        <w:t xml:space="preserve">, </w:t>
      </w:r>
      <w:hyperlink w:history="0" w:anchor="P203" w:tooltip="2.9.3. Основанием для отказа в предоставлении муниципальной подуслуги по переоформлению разрешения на право организации розничного рынка дополнительно является отсутствие оснований для переоформления, указанных в части 1 статьи 9 Федерального закона от 30.12.2006 N 271-ФЗ &quot;О розничных рынках и о внесении изменений в Трудовой кодекс Российской Федерации&quot;.">
        <w:r>
          <w:rPr>
            <w:sz w:val="20"/>
            <w:color w:val="0000ff"/>
          </w:rPr>
          <w:t xml:space="preserve">2.9.3 пункта 2.9</w:t>
        </w:r>
      </w:hyperlink>
      <w:r>
        <w:rPr>
          <w:sz w:val="20"/>
        </w:rPr>
        <w:t xml:space="preserve"> Административного регламента, готовит проект постановления мэрии города о выдаче разрешения, продлении срока действия разрешения, переоформлении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данные проекты в порядке, установленном Регламентом мэрии города Череповца;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подписания постановления мэрии города об отказе в выдаче разрешения, продлении срока действия разрешения, переоформлении разрешения: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в 2 экземплярах </w:t>
      </w:r>
      <w:hyperlink w:history="0" r:id="rId43" w:tooltip="Постановление Правительства Вологодской области от 30.09.2008 N 1843 (ред. от 01.02.2016) &quot;Об утверждении форм разрешения и уведомлений на право организации розничного рынка&quot; {КонсультантПлюс}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выдаче разрешения в соответствии с формой, утвержденной постановлением Правительства Вологодской области от 30.09.2008 N 1843 "Об утверждении форм разрешения и уведомлений на право организации розничного рынка" (далее - постановление Правительства Вологодской области от 30.09.2008 N 1843);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передает подготовленные уведомления на подпись начальнику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подписания постановления мэрии города о выдаче разрешения, продлении срока действия разрешения, переоформлении разрешения: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в 2 экземплярах разрешение на право организации розничного рынка либо вносит запись о продлении срока действия в ранее выданное разрешение на право организации розничного рынка, а также оформляет </w:t>
      </w:r>
      <w:hyperlink w:history="0" r:id="rId44" w:tooltip="Постановление Правительства Вологодской области от 30.09.2008 N 1843 (ред. от 01.02.2016) &quot;Об утверждении форм разрешения и уведомлений на право организации розничного рынка&quot; {КонсультантПлюс}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выдаче (продлении) разрешения в соответствии с формами, утвержденными постановлением Правительства Вологодской области от 30.09.2008 N 1843;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передает подготовленные документы на подпись начальнику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 разрешении на право организации рынка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органа местного самоуправления, выдавшего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и (если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тип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действия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принятия решения о предоставлении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Разрешение на право организации рынка выдается на срок, не превышающий пять лет. В случае если заявителю объект или объекты недвижимости, где предполагается организовать рынок, принадлежат на праве аренды, срок действия такого разрешения определяется на срок действия договора аренды, но не более пяти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Начальник Уполномоченного органа в течение дня, следующего за днем подписания постановления мэрии города о выдаче разрешения, продлении срока действия разрешения, переоформлении разрешения: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оформленное либо переоформленное разрешение на право организации розничного рынка либо разрешение с продленным сроком действия, а также подготовленное уведомление о выдаче разрешения либо уведомление об отказе в выдаче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их специалисту Уполномоченного органа для выдачи (направления)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Результатом выполнения данной административной процедуры является подготовленное подписанное разрешение на право организации розничного рынка либо разрешение с продленным сроком действия либо переоформленное разрешение, а также подготовленное подписанное уведомление о выдаче разрешения либо уведомление об отказе в выдаче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выдаче разрешения либо об отказе в выдаче разрешения принимается в срок, не превышающий 30 календарных дней со дня поступления заявления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продлении срока действия разрешения, переоформлении разрешения либо об отказе в продлении срока действия разрешения, переоформлении разрешения принимается в срок, не превышающий 15 календарных дней со дня поступления заявления в Уполномоченный орган.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Уведомление заявителя о принятом решении и выдача (направление) разрешения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Юридическим фактом, являющимся основанием для начала данной административной процедуры, является передача специалисту Уполномоченного органа подготовленного подписанного разрешения на право организации розничного рынка и подготовленных подписанных уведомлений о выдаче разрешения либо об отказе в выдаче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Специалист Уполномоченного органа: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принятия решения о выдаче разрешения, продлении срока действия разрешения, переоформлении разрешения на организацию розничного рынка в срок не позднее дня, следующего за днем принятия указанного решения, вручает заявителю (его законному представителю) лично либо направляет по почте заказным письмом с уведомлением уведомление о выдаче разрешения с приложением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принятия решения об отказе в выдаче, продлении срока действия разрешения, переоформлении разрешения в срок не позднее дня, следующего за днем принятия указанного решения, вручает заявителю (его законному представителю) лично либо направляет по почте заказным письмом с уведомлением уведомление об отказе в выдаче разрешения, в котором приводится обоснование причин такого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 выдачи (направления) заявителю документов, являющихся результатом предоставления муниципальной услуги, в соответствии с инструкцией по делопроизводству формирует дело о предоставлении заявителю права на организацию розничного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подачи заявления в электронной форме через Портал меняет статус в личном кабинете ведомства ГИС "Портал государственных и муниципальных услуг (функций) Вологодской области", прикрепляет сканированный вариант результата предоставления муниципальной услуги. О факте подготовки результата муниципальной услуги заявитель автоматически информируется по электронной почте и через личный кабинет на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утраты заявителем выданного ранее разрешения на право организации розничного рынка заявителю предоставляется дубликат либо копия разрешения на право организации розничного рынка в течение 3 рабочих дней со дня поступления в Уполномоченный орган соответствующего письменного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предоставлением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Уполномоченного органа, руководитель структурного подразделения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Контроль за полнотой и качеством предоставления муниципальной услуги осуществляет руководитель (заместитель руководителя) Уполномоченного органа, директор (заместитель директора)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w:history="0" r:id="rId4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</w:t>
      </w:r>
    </w:p>
    <w:p>
      <w:pPr>
        <w:pStyle w:val="2"/>
        <w:jc w:val="center"/>
      </w:pPr>
      <w:r>
        <w:rPr>
          <w:sz w:val="20"/>
        </w:rPr>
        <w:t xml:space="preserve">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муниципальную услугу,</w:t>
      </w:r>
    </w:p>
    <w:p>
      <w:pPr>
        <w:pStyle w:val="2"/>
        <w:jc w:val="center"/>
      </w:pPr>
      <w:r>
        <w:rPr>
          <w:sz w:val="20"/>
        </w:rPr>
        <w:t xml:space="preserve">а также должностных лиц, 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w:history="0" r:id="rId4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и </w:t>
      </w:r>
      <w:hyperlink w:history="0" r:id="rId47" w:tooltip="Постановление Мэрии г. Череповца от 29.05.2012 N 3030 (ред. от 17.12.2018) &quot;Об утверждении порядка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Особенности выполнения административных</w:t>
      </w:r>
    </w:p>
    <w:p>
      <w:pPr>
        <w:pStyle w:val="2"/>
        <w:jc w:val="center"/>
      </w:pPr>
      <w:r>
        <w:rPr>
          <w:sz w:val="20"/>
        </w:rPr>
        <w:t xml:space="preserve">процедур (действий)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Информирование заявителей о порядке предоставления муниципальной услуги в МФЦ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Информацию о правилах предоставления муниципальной услуги в МФЦ заявитель может получить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информационных стендах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информационно-телекоммуникационной сети Интернет: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официальном сайте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Едином портале государственных и муниципальных услуг (функций);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Портале государственных и муниципальных услуг (функций)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Информирование по вопросам предоставления муниципальной услуги осуществляется специалистами МФЦ.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Мэрии г. Череповца от 14.07.2023 N 2090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Череповца от 14.07.2023 N 2090)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6.1.3. Информирование о правилах предоставления муниципальной услуги осуществляется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 нахождения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график работы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 официального сайта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 электронной почты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ход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административные процедуры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и формы контроля за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основания для отказа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Административные процедуры при поступлении заявления о предоставлении муниципальной услуги в МФЦ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муниципальной услуги в МФЦ включает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прием, первичная проверка представленных документов и регистрация заявления о предоставлении муниципальной услуги, вручение уведомления о приеме заявления к рассмотрению;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заявления и документов в Уполномоченный орган.</w:t>
      </w:r>
    </w:p>
    <w:bookmarkStart w:id="389" w:name="P389"/>
    <w:bookmarkEnd w:id="3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Прием, первичная проверка представленных документов и регистрация заявления о предоставлении муниципальной услуги, вручение (направление) уведомления о приеме заявления к рассмотрению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6.3.1. Юридическим фактом, являющимся основанием для начала данной административной процедуры, является поступление в МФЦ заявления с приложенными к нему документами, представляемого заявителем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6.3.2. Специалист МФЦ в день поступления заявления и прилагаемых к нему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надлежащее оформление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проверку приложенных документов на предмет их комплектности в соответствии с </w:t>
      </w:r>
      <w:hyperlink w:history="0" w:anchor="P145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приеме документов, предусмотренных </w:t>
      </w:r>
      <w:hyperlink w:history="0" w:anchor="P191" w:tooltip="2.8. Исчерпывающий перечень оснований для отказа в приеме документов, необходимых для предоставления муниципальной услуги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Административного регламента: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вручает заявителю уведомление о необходимости устранения нарушений в оформлении заявления и (или) представления отсутствующих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приеме документов, предусмотренных </w:t>
      </w:r>
      <w:hyperlink w:history="0" w:anchor="P191" w:tooltip="2.8. Исчерпывающий перечень оснований для отказа в приеме документов, необходимых для предоставления муниципальной услуги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Административного регламента: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устно информирует заявителя о сроке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регистрирует предоставленное заявителем заявление в программно-техническом комплексе АИС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заявителя о приеме заявления к рассмотрению и готовит расписку о принятии документов в двух экземплярах, один экземпляр выдает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представленный заявителем пакет документов на комплектность входящих в его состав документов в соответствии с требованиями, установленными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двенадцатый исключен. - </w:t>
      </w:r>
      <w:hyperlink w:history="0" r:id="rId49" w:tooltip="Постановление Мэрии г. Череповца от 14.07.2023 N 2090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Мэрии г. Череповца от 14.07.2023 N 2090.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6.3.3. Результатом выполнения административной процедуры является зарегистрированное в МФЦ заявление либо мотивированный отказ в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административной процедуры - не более 1 рабочего дня со дня поступления заявления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Направление заявления и документов в Уполномоченный орган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6.4.1. Основанием для начала административной процедуры является регистрация заявления специалистом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6.4.2. Специалист МФЦ, ответственный за прием и передачу документов в Уполномоченный орган, не позднее рабочего дня, следующего за днем регистрации, передает документы через ячейку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 в сфере потребительского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6.4.3. Исключен. - </w:t>
      </w:r>
      <w:hyperlink w:history="0" r:id="rId50" w:tooltip="Постановление Мэрии г. Череповца от 14.07.2023 N 2090 &quot;О внесении изменений в постановление мэрии города от 14.10.2011 N 425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Мэрии г. Череповца от 14.07.2023 N 2090.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6.4.4. Результатом данной административной процедуры является заявление о предоставлении муниципальной услуги с приложенными документами, переданное в ячейку.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выполнения административной процедуры - не более 2 рабочих дней, следующих за днем поступления заявления о предоставлении муниципальной услуги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Принятие решения о выдаче разрешения, продлении срока действия разрешения, переоформлении разрешения либо об отказе в выдаче разрешения, продлении срока действия разрешения, переоформлении разрешения осуществляется Уполномоченным органом в порядке и в сроки, предусмотренные </w:t>
      </w:r>
      <w:hyperlink w:history="0" w:anchor="P294" w:tooltip="3.3. Принятие решения о выдаче разрешения, продлении срока действия разрешения, переоформлении разрешения либо об отказе в выдаче разрешения, продлении срока действия разрешения, переоформлении разрешения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Уведомление заявителя о принятом решении и выдача (направление) разрешения осуществляется Уполномоченным органом в порядке и в сроки, предусмотренные </w:t>
      </w:r>
      <w:hyperlink w:history="0" w:anchor="P324" w:tooltip="3.4. Уведомление заявителя о принятом решении и выдача (направление) разрешения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418" w:name="P418"/>
    <w:bookmarkEnd w:id="418"/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19"/>
        <w:gridCol w:w="285"/>
        <w:gridCol w:w="397"/>
        <w:gridCol w:w="793"/>
        <w:gridCol w:w="4422"/>
        <w:gridCol w:w="454"/>
        <w:gridCol w:w="453"/>
        <w:gridCol w:w="1248"/>
      </w:tblGrid>
      <w:tr>
        <w:tblPrEx>
          <w:tblBorders>
            <w:insideH w:val="single" w:sz="4"/>
          </w:tblBorders>
        </w:tblPrEx>
        <w:tc>
          <w:tcPr>
            <w:gridSpan w:val="3"/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6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6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 местного самоуправления)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gridSpan w:val="6"/>
            <w:tcW w:w="77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7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полное и (в случае если имеется) сокращенное наименование юридического лица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&lt;*&gt; документ, подтверждающий полномочия доверенного лица (наименование, дата, номер)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почтовый адрес, адрес места нахождения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телефон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 _____________________________ ИНН __________________________________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документа, подтверждающего факт внесения сведений о юр. лице в ЕГРЮЛ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Прошу выдать разрешение (продлить, переоформить)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юридического лица</w:t>
            </w:r>
          </w:p>
        </w:tc>
      </w:tr>
      <w:tr>
        <w:tc>
          <w:tcPr>
            <w:gridSpan w:val="4"/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право организации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розничного рынка</w:t>
            </w:r>
          </w:p>
        </w:tc>
      </w:tr>
      <w:tr>
        <w:tc>
          <w:tcPr>
            <w:gridSpan w:val="4"/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тип рынка - универсальный или специализированный</w:t>
            </w:r>
          </w:p>
        </w:tc>
        <w:tc>
          <w:tcPr>
            <w:gridSpan w:val="3"/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расположения объекта недвижимости, где предполагается организовать рынок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Приложение:</w:t>
            </w:r>
          </w:p>
          <w:p>
            <w:pPr>
              <w:pStyle w:val="0"/>
            </w:pPr>
            <w:r>
              <w:rPr>
                <w:sz w:val="20"/>
              </w:rPr>
              <w:t xml:space="preserve">[наименование документа] - на ___ л. в 1 экз.</w:t>
            </w:r>
          </w:p>
          <w:p>
            <w:pPr>
              <w:pStyle w:val="0"/>
            </w:pPr>
            <w:r>
              <w:rPr>
                <w:sz w:val="20"/>
              </w:rPr>
              <w:t xml:space="preserve">[наименование документа] - на ___ л. в 1 экз.</w:t>
            </w:r>
          </w:p>
          <w:p>
            <w:pPr>
              <w:pStyle w:val="0"/>
            </w:pPr>
            <w:r>
              <w:rPr>
                <w:sz w:val="20"/>
              </w:rPr>
              <w:t xml:space="preserve">[наименование документа] - на ___ л. в 1 экз.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ВСЕГО: ___ документов на _____ л.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3"/>
            <w:tcW w:w="56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6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расшифровка подписи)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 выдачи (направления) заявителю документов, являющихся результатом предоставления муниципальной услуги (отметить нужное):</w:t>
            </w:r>
          </w:p>
        </w:tc>
      </w:tr>
      <w:tr>
        <w:tblPrEx>
          <w:tblBorders>
            <w:insideV w:val="single" w:sz="4"/>
          </w:tblBorders>
        </w:tblPrEx>
        <w:tc>
          <w:tcPr>
            <w:gridSpan w:val="6"/>
            <w:tcW w:w="737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лично в Уполномоченном органе</w:t>
            </w:r>
          </w:p>
        </w:tc>
        <w:tc>
          <w:tcPr>
            <w:tcW w:w="4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single" w:sz="4"/>
          </w:tblBorders>
        </w:tblPrEx>
        <w:tc>
          <w:tcPr>
            <w:gridSpan w:val="6"/>
            <w:tcW w:w="737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почтой (заказным письмом с уведомлением)</w:t>
            </w:r>
          </w:p>
        </w:tc>
        <w:tc>
          <w:tcPr>
            <w:tcW w:w="4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г. Череповца от 14.10.2011 N 4256</w:t>
            <w:br/>
            <w:t>(ред. от 14.07.2023)</w:t>
            <w:br/>
            <w:t>"Об утверждении административного регламента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9762036A20000A8ED8179FA5E28BD21FD2B862FC7549571ED09FD8B36C9E61C1C8455C0B8D6B3909C92FE47FF094B2418285C1F1E25EF35A35618A7i7G" TargetMode = "External"/>
	<Relationship Id="rId8" Type="http://schemas.openxmlformats.org/officeDocument/2006/relationships/hyperlink" Target="consultantplus://offline/ref=19762036A20000A8ED8179FA5E28BD21FD2B862FC8539470EB09FD8B36C9E61C1C8455C0B8D6B3909C92FE47FF094B2418285C1F1E25EF35A35618A7i7G" TargetMode = "External"/>
	<Relationship Id="rId9" Type="http://schemas.openxmlformats.org/officeDocument/2006/relationships/hyperlink" Target="consultantplus://offline/ref=19762036A20000A8ED8179FA5E28BD21FD2B862FC1539775EF02A0813E90EA1E1B8B0AD7BF9FBF919C92FC41F2564E310970531B063BE82CBF541A76A1iFG" TargetMode = "External"/>
	<Relationship Id="rId10" Type="http://schemas.openxmlformats.org/officeDocument/2006/relationships/hyperlink" Target="consultantplus://offline/ref=19762036A20000A8ED8179FA5E28BD21FD2B862FC153907DE900A0813E90EA1E1B8B0AD7BF9FBF919C92FE42F1564E310970531B063BE82CBF541A76A1iFG" TargetMode = "External"/>
	<Relationship Id="rId11" Type="http://schemas.openxmlformats.org/officeDocument/2006/relationships/hyperlink" Target="consultantplus://offline/ref=19762036A20000A8ED8179FA5E28BD21FD2B862FC159907DEF01A0813E90EA1E1B8B0AD7BF9FBF919C92FE42F1564E310970531B063BE82CBF541A76A1iFG" TargetMode = "External"/>
	<Relationship Id="rId12" Type="http://schemas.openxmlformats.org/officeDocument/2006/relationships/hyperlink" Target="consultantplus://offline/ref=19762036A20000A8ED8179FA5E28BD21FD2B862FC2519671E504A0813E90EA1E1B8B0AD7BF9FBF919C92FE42F1564E310970531B063BE82CBF541A76A1iFG" TargetMode = "External"/>
	<Relationship Id="rId13" Type="http://schemas.openxmlformats.org/officeDocument/2006/relationships/hyperlink" Target="consultantplus://offline/ref=19762036A20000A8ED8179FA5E28BD21FD2B862FC2539170E50BA0813E90EA1E1B8B0AD7BF9FBF919C92FE42F1564E310970531B063BE82CBF541A76A1iFG" TargetMode = "External"/>
	<Relationship Id="rId14" Type="http://schemas.openxmlformats.org/officeDocument/2006/relationships/hyperlink" Target="consultantplus://offline/ref=19762036A20000A8ED8167F74844E325FC25D925C7569823B056A6D661C0EC4B5BCB0C82FCDBB3969A99AA13B00817624B3B5E1E1E27E829AAi2G" TargetMode = "External"/>
	<Relationship Id="rId15" Type="http://schemas.openxmlformats.org/officeDocument/2006/relationships/hyperlink" Target="consultantplus://offline/ref=19762036A20000A8ED8167F74844E325FC23D824C3549823B056A6D661C0EC4B5BCB0C82FCDBB2999899AA13B00817624B3B5E1E1E27E829AAi2G" TargetMode = "External"/>
	<Relationship Id="rId16" Type="http://schemas.openxmlformats.org/officeDocument/2006/relationships/hyperlink" Target="consultantplus://offline/ref=19762036A20000A8ED8179FA5E28BD21FD2B862FC7539774EF09FD8B36C9E61C1C8455C0B8D6B3909C92FF43FF094B2418285C1F1E25EF35A35618A7i7G" TargetMode = "External"/>
	<Relationship Id="rId17" Type="http://schemas.openxmlformats.org/officeDocument/2006/relationships/hyperlink" Target="consultantplus://offline/ref=19762036A20000A8ED8179FA5E28BD21FD2B862FC153907DE900A0813E90EA1E1B8B0AD7BF9FBF919C92FE42F2564E310970531B063BE82CBF541A76A1iFG" TargetMode = "External"/>
	<Relationship Id="rId18" Type="http://schemas.openxmlformats.org/officeDocument/2006/relationships/hyperlink" Target="consultantplus://offline/ref=19762036A20000A8ED8179FA5E28BD21FD2B862FC159907DEF01A0813E90EA1E1B8B0AD7BF9FBF919C92FE42F2564E310970531B063BE82CBF541A76A1iFG" TargetMode = "External"/>
	<Relationship Id="rId19" Type="http://schemas.openxmlformats.org/officeDocument/2006/relationships/hyperlink" Target="consultantplus://offline/ref=19762036A20000A8ED8179FA5E28BD21FD2B862FC2519671E504A0813E90EA1E1B8B0AD7BF9FBF919C92FE42F1564E310970531B063BE82CBF541A76A1iFG" TargetMode = "External"/>
	<Relationship Id="rId20" Type="http://schemas.openxmlformats.org/officeDocument/2006/relationships/hyperlink" Target="consultantplus://offline/ref=19762036A20000A8ED8179FA5E28BD21FD2B862FC2539170E50BA0813E90EA1E1B8B0AD7BF9FBF919C92FE42F1564E310970531B063BE82CBF541A76A1iFG" TargetMode = "External"/>
	<Relationship Id="rId21" Type="http://schemas.openxmlformats.org/officeDocument/2006/relationships/hyperlink" Target="consultantplus://offline/ref=19762036A20000A8ED8179FA5E28BD21FD2B862FC2519671E504A0813E90EA1E1B8B0AD7BF9FBF919C92FE42F2564E310970531B063BE82CBF541A76A1iFG" TargetMode = "External"/>
	<Relationship Id="rId22" Type="http://schemas.openxmlformats.org/officeDocument/2006/relationships/hyperlink" Target="consultantplus://offline/ref=19762036A20000A8ED8179FA5E28BD21FD2B862FC2519671E504A0813E90EA1E1B8B0AD7BF9FBF919C92FE42F2564E310970531B063BE82CBF541A76A1iFG" TargetMode = "External"/>
	<Relationship Id="rId23" Type="http://schemas.openxmlformats.org/officeDocument/2006/relationships/hyperlink" Target="consultantplus://offline/ref=19762036A20000A8ED8179FA5E28BD21FD2B862FC2539170E50BA0813E90EA1E1B8B0AD7BF9FBF919C92FE42F3564E310970531B063BE82CBF541A76A1iFG" TargetMode = "External"/>
	<Relationship Id="rId24" Type="http://schemas.openxmlformats.org/officeDocument/2006/relationships/hyperlink" Target="consultantplus://offline/ref=19762036A20000A8ED8179FA5E28BD21FD2B862FC2539170E50BA0813E90EA1E1B8B0AD7BF9FBF919C92FE42FC564E310970531B063BE82CBF541A76A1iFG" TargetMode = "External"/>
	<Relationship Id="rId25" Type="http://schemas.openxmlformats.org/officeDocument/2006/relationships/hyperlink" Target="consultantplus://offline/ref=19762036A20000A8ED8179FA5E28BD21FD2B862FC2539170E50BA0813E90EA1E1B8B0AD7BF9FBF919C92FE43F4564E310970531B063BE82CBF541A76A1iFG" TargetMode = "External"/>
	<Relationship Id="rId26" Type="http://schemas.openxmlformats.org/officeDocument/2006/relationships/hyperlink" Target="consultantplus://offline/ref=19762036A20000A8ED8179FA5E28BD21FD2B862FC2539170E50BA0813E90EA1E1B8B0AD7BF9FBF919C92FE43F5564E310970531B063BE82CBF541A76A1iFG" TargetMode = "External"/>
	<Relationship Id="rId27" Type="http://schemas.openxmlformats.org/officeDocument/2006/relationships/hyperlink" Target="consultantplus://offline/ref=19762036A20000A8ED8167F74844E325FC22DA22C0569823B056A6D661C0EC4B49CB548EFEDDAC909B8CFC42F6A5iEG" TargetMode = "External"/>
	<Relationship Id="rId28" Type="http://schemas.openxmlformats.org/officeDocument/2006/relationships/hyperlink" Target="consultantplus://offline/ref=19762036A20000A8ED8179FA5E28BD21FD2B862FC2519671E504A0813E90EA1E1B8B0AD7BF9FBF919C92FE42FC564E310970531B063BE82CBF541A76A1iFG" TargetMode = "External"/>
	<Relationship Id="rId29" Type="http://schemas.openxmlformats.org/officeDocument/2006/relationships/hyperlink" Target="consultantplus://offline/ref=19762036A20000A8ED8179FA5E28BD21FD2B862FC2519671E504A0813E90EA1E1B8B0AD7BF9FBF919C92FE43F4564E310970531B063BE82CBF541A76A1iFG" TargetMode = "External"/>
	<Relationship Id="rId30" Type="http://schemas.openxmlformats.org/officeDocument/2006/relationships/hyperlink" Target="consultantplus://offline/ref=19762036A20000A8ED8179FA5E28BD21FD2B862FC2519671E504A0813E90EA1E1B8B0AD7BF9FBF919C92FE43F6564E310970531B063BE82CBF541A76A1iFG" TargetMode = "External"/>
	<Relationship Id="rId31" Type="http://schemas.openxmlformats.org/officeDocument/2006/relationships/hyperlink" Target="consultantplus://offline/ref=19762036A20000A8ED8179FA5E28BD21FD2B862FC2539170E50BA0813E90EA1E1B8B0AD7BF9FBF919C92FE43F6564E310970531B063BE82CBF541A76A1iFG" TargetMode = "External"/>
	<Relationship Id="rId32" Type="http://schemas.openxmlformats.org/officeDocument/2006/relationships/hyperlink" Target="consultantplus://offline/ref=19762036A20000A8ED8179FA5E28BD21FD2B862FC2539170E50BA0813E90EA1E1B8B0AD7BF9FBF919C92FE43F7564E310970531B063BE82CBF541A76A1iFG" TargetMode = "External"/>
	<Relationship Id="rId33" Type="http://schemas.openxmlformats.org/officeDocument/2006/relationships/hyperlink" Target="consultantplus://offline/ref=19762036A20000A8ED8167F74844E325FC21DE24C4579823B056A6D661C0EC4B5BCB0C82FCDBB2919F99AA13B00817624B3B5E1E1E27E829AAi2G" TargetMode = "External"/>
	<Relationship Id="rId34" Type="http://schemas.openxmlformats.org/officeDocument/2006/relationships/hyperlink" Target="consultantplus://offline/ref=19762036A20000A8ED8179FA5E28BD21FD2B862FC2539170E50BA0813E90EA1E1B8B0AD7BF9FBF919C92FE43F0564E310970531B063BE82CBF541A76A1iFG" TargetMode = "External"/>
	<Relationship Id="rId35" Type="http://schemas.openxmlformats.org/officeDocument/2006/relationships/hyperlink" Target="consultantplus://offline/ref=19762036A20000A8ED8179FA5E28BD21FD2B862FC2519671E504A0813E90EA1E1B8B0AD7BF9FBF919C92FE43F1564E310970531B063BE82CBF541A76A1iFG" TargetMode = "External"/>
	<Relationship Id="rId36" Type="http://schemas.openxmlformats.org/officeDocument/2006/relationships/hyperlink" Target="consultantplus://offline/ref=19762036A20000A8ED8167F74844E325FC23DD2AC8569823B056A6D661C0EC4B5BCB0C82FCDBB2989499AA13B00817624B3B5E1E1E27E829AAi2G" TargetMode = "External"/>
	<Relationship Id="rId37" Type="http://schemas.openxmlformats.org/officeDocument/2006/relationships/hyperlink" Target="consultantplus://offline/ref=19762036A20000A8ED8167F74844E325FC23D824C2549823B056A6D661C0EC4B5BCB0C82FCDBB2979E99AA13B00817624B3B5E1E1E27E829AAi2G" TargetMode = "External"/>
	<Relationship Id="rId38" Type="http://schemas.openxmlformats.org/officeDocument/2006/relationships/hyperlink" Target="consultantplus://offline/ref=19762036A20000A8ED8179FA5E28BD21FD2B862FC2519671E504A0813E90EA1E1B8B0AD7BF9FBF919C92FE43F3564E310970531B063BE82CBF541A76A1iFG" TargetMode = "External"/>
	<Relationship Id="rId39" Type="http://schemas.openxmlformats.org/officeDocument/2006/relationships/hyperlink" Target="consultantplus://offline/ref=19762036A20000A8ED8179FA5E28BD21FD2B862FC2519671E504A0813E90EA1E1B8B0AD7BF9FBF919C92FE43F3564E310970531B063BE82CBF541A76A1iFG" TargetMode = "External"/>
	<Relationship Id="rId40" Type="http://schemas.openxmlformats.org/officeDocument/2006/relationships/hyperlink" Target="consultantplus://offline/ref=19762036A20000A8ED8179FA5E28BD21FD2B862FC2519671E504A0813E90EA1E1B8B0AD7BF9FBF919C92FE43FC564E310970531B063BE82CBF541A76A1iFG" TargetMode = "External"/>
	<Relationship Id="rId41" Type="http://schemas.openxmlformats.org/officeDocument/2006/relationships/hyperlink" Target="consultantplus://offline/ref=19762036A20000A8ED8167F74844E325FC23D824C3549823B056A6D661C0EC4B5BCB0C81F8DFB9C4CDD6AB4FF65B04604A3B5C1902A2i6G" TargetMode = "External"/>
	<Relationship Id="rId42" Type="http://schemas.openxmlformats.org/officeDocument/2006/relationships/hyperlink" Target="consultantplus://offline/ref=19762036A20000A8ED8179FA5E28BD21FD2B862FC2519671E504A0813E90EA1E1B8B0AD7BF9FBF919C92FE43FD564E310970531B063BE82CBF541A76A1iFG" TargetMode = "External"/>
	<Relationship Id="rId43" Type="http://schemas.openxmlformats.org/officeDocument/2006/relationships/hyperlink" Target="consultantplus://offline/ref=19762036A20000A8ED8179FA5E28BD21FD2B862FC153907CEF02A0813E90EA1E1B8B0AD7BF9FBF919C92FE40F7564E310970531B063BE82CBF541A76A1iFG" TargetMode = "External"/>
	<Relationship Id="rId44" Type="http://schemas.openxmlformats.org/officeDocument/2006/relationships/hyperlink" Target="consultantplus://offline/ref=19762036A20000A8ED8179FA5E28BD21FD2B862FC153907CEF02A0813E90EA1E1B8B0AD7BF9FBF919C92FE43FC564E310970531B063BE82CBF541A76A1iFG" TargetMode = "External"/>
	<Relationship Id="rId45" Type="http://schemas.openxmlformats.org/officeDocument/2006/relationships/hyperlink" Target="consultantplus://offline/ref=19762036A20000A8ED8167F74844E325FB21DC2AC3579823B056A6D661C0EC4B49CB548EFEDDAC909B8CFC42F6A5iEG" TargetMode = "External"/>
	<Relationship Id="rId46" Type="http://schemas.openxmlformats.org/officeDocument/2006/relationships/hyperlink" Target="consultantplus://offline/ref=19762036A20000A8ED8167F74844E325FC23D824C3549823B056A6D661C0EC4B5BCB0C81FDD3B9C4CDD6AB4FF65B04604A3B5C1902A2i6G" TargetMode = "External"/>
	<Relationship Id="rId47" Type="http://schemas.openxmlformats.org/officeDocument/2006/relationships/hyperlink" Target="consultantplus://offline/ref=19762036A20000A8ED8179FA5E28BD21FD2B862FC1579076EB07A0813E90EA1E1B8B0AD7BF9FBF919C92FF47F7564E310970531B063BE82CBF541A76A1iFG" TargetMode = "External"/>
	<Relationship Id="rId48" Type="http://schemas.openxmlformats.org/officeDocument/2006/relationships/hyperlink" Target="consultantplus://offline/ref=19762036A20000A8ED8179FA5E28BD21FD2B862FC2539170E50BA0813E90EA1E1B8B0AD7BF9FBF919C92FE43F1564E310970531B063BE82CBF541A76A1iFG" TargetMode = "External"/>
	<Relationship Id="rId49" Type="http://schemas.openxmlformats.org/officeDocument/2006/relationships/hyperlink" Target="consultantplus://offline/ref=19762036A20000A8ED8179FA5E28BD21FD2B862FC2539170E50BA0813E90EA1E1B8B0AD7BF9FBF919C92FE43F2564E310970531B063BE82CBF541A76A1iFG" TargetMode = "External"/>
	<Relationship Id="rId50" Type="http://schemas.openxmlformats.org/officeDocument/2006/relationships/hyperlink" Target="consultantplus://offline/ref=19762036A20000A8ED8179FA5E28BD21FD2B862FC2539170E50BA0813E90EA1E1B8B0AD7BF9FBF919C92FE43F2564E310970531B063BE82CBF541A76A1i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г. Череповца от 14.10.2011 N 4256
(ред. от 14.07.2023)
"Об утверждении административного регламента предоставления муниципальной услуги по выдаче разрешений на право организации розничного рынка"</dc:title>
  <dcterms:created xsi:type="dcterms:W3CDTF">2023-07-26T06:33:58Z</dcterms:created>
</cp:coreProperties>
</file>