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DC" w:rsidRDefault="002249D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49DC" w:rsidRDefault="002249DC">
      <w:pPr>
        <w:pStyle w:val="ConsPlusNormal"/>
        <w:jc w:val="both"/>
        <w:outlineLvl w:val="0"/>
      </w:pPr>
    </w:p>
    <w:p w:rsidR="002249DC" w:rsidRDefault="002249DC">
      <w:pPr>
        <w:pStyle w:val="ConsPlusTitle"/>
        <w:jc w:val="center"/>
        <w:outlineLvl w:val="0"/>
      </w:pPr>
      <w:r>
        <w:t>ВОЛОГОДСКАЯ ОБЛАСТЬ</w:t>
      </w:r>
    </w:p>
    <w:p w:rsidR="002249DC" w:rsidRDefault="002249DC">
      <w:pPr>
        <w:pStyle w:val="ConsPlusTitle"/>
        <w:jc w:val="center"/>
      </w:pPr>
      <w:r>
        <w:t>ГОРОД ЧЕРЕПОВЕЦ</w:t>
      </w:r>
    </w:p>
    <w:p w:rsidR="002249DC" w:rsidRDefault="002249DC">
      <w:pPr>
        <w:pStyle w:val="ConsPlusTitle"/>
        <w:jc w:val="center"/>
      </w:pPr>
      <w:r>
        <w:t>МЭРИЯ</w:t>
      </w:r>
    </w:p>
    <w:p w:rsidR="002249DC" w:rsidRDefault="002249DC">
      <w:pPr>
        <w:pStyle w:val="ConsPlusTitle"/>
        <w:jc w:val="both"/>
      </w:pPr>
    </w:p>
    <w:p w:rsidR="002249DC" w:rsidRDefault="002249DC">
      <w:pPr>
        <w:pStyle w:val="ConsPlusTitle"/>
        <w:jc w:val="center"/>
      </w:pPr>
      <w:r>
        <w:t>ПОСТАНОВЛЕНИЕ</w:t>
      </w:r>
    </w:p>
    <w:p w:rsidR="002249DC" w:rsidRDefault="002249DC">
      <w:pPr>
        <w:pStyle w:val="ConsPlusTitle"/>
        <w:jc w:val="center"/>
      </w:pPr>
      <w:r>
        <w:t>от 13 декабря 2018 г. N 5506</w:t>
      </w:r>
    </w:p>
    <w:p w:rsidR="002249DC" w:rsidRDefault="002249DC">
      <w:pPr>
        <w:pStyle w:val="ConsPlusTitle"/>
        <w:jc w:val="both"/>
      </w:pPr>
    </w:p>
    <w:p w:rsidR="002249DC" w:rsidRDefault="002249D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249DC" w:rsidRDefault="002249DC">
      <w:pPr>
        <w:pStyle w:val="ConsPlusTitle"/>
        <w:jc w:val="center"/>
      </w:pPr>
      <w:r>
        <w:t>МУНИЦИПАЛЬНОЙ УСЛУГИ ПО ОКАЗАНИЮ ИМУЩЕСТВЕННОЙ ПОДДЕРЖКИ</w:t>
      </w:r>
    </w:p>
    <w:p w:rsidR="002249DC" w:rsidRDefault="002249DC">
      <w:pPr>
        <w:pStyle w:val="ConsPlusTitle"/>
        <w:jc w:val="center"/>
      </w:pPr>
      <w:r>
        <w:t>СУБЪЕКТАМ МАЛОГО И СРЕДНЕГО ПРЕДПРИНИМАТЕЛЬСТВА</w:t>
      </w:r>
    </w:p>
    <w:p w:rsidR="002249DC" w:rsidRDefault="002249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49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C" w:rsidRDefault="002249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C" w:rsidRDefault="002249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9DC" w:rsidRDefault="00224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9DC" w:rsidRDefault="002249D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2249DC" w:rsidRDefault="00224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5">
              <w:r>
                <w:rPr>
                  <w:color w:val="0000FF"/>
                </w:rPr>
                <w:t>N 3657</w:t>
              </w:r>
            </w:hyperlink>
            <w:r>
              <w:rPr>
                <w:color w:val="392C69"/>
              </w:rPr>
              <w:t xml:space="preserve">, от 19.01.2023 </w:t>
            </w:r>
            <w:hyperlink r:id="rId6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08.11.2023 </w:t>
            </w:r>
            <w:hyperlink r:id="rId7">
              <w:r>
                <w:rPr>
                  <w:color w:val="0000FF"/>
                </w:rPr>
                <w:t>N 3232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C" w:rsidRDefault="002249DC">
            <w:pPr>
              <w:pStyle w:val="ConsPlusNormal"/>
            </w:pPr>
          </w:p>
        </w:tc>
      </w:tr>
    </w:tbl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9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0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оказанию имущественной поддержки субъектам малого и среднего предпринимательства (прилагается).</w:t>
      </w:r>
    </w:p>
    <w:p w:rsidR="002249DC" w:rsidRDefault="002249DC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Мэрии г. Череповца от 15.09.2021 N 3657)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 Положения вышеуказанного административного регламента, касающиеся предоставления муниципальной услуги в электронной форме, вступают в силу при реализации технической возможности.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сайте мэрии города Череповца.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right"/>
      </w:pPr>
      <w:r>
        <w:t>Мэр города</w:t>
      </w:r>
    </w:p>
    <w:p w:rsidR="002249DC" w:rsidRDefault="002249DC">
      <w:pPr>
        <w:pStyle w:val="ConsPlusNormal"/>
        <w:jc w:val="right"/>
      </w:pPr>
      <w:r>
        <w:t>Е.О.АВДЕЕВА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right"/>
        <w:outlineLvl w:val="0"/>
      </w:pPr>
      <w:r>
        <w:t>Утвержден</w:t>
      </w:r>
    </w:p>
    <w:p w:rsidR="002249DC" w:rsidRDefault="002249DC">
      <w:pPr>
        <w:pStyle w:val="ConsPlusNormal"/>
        <w:jc w:val="right"/>
      </w:pPr>
      <w:r>
        <w:t>Постановлением</w:t>
      </w:r>
    </w:p>
    <w:p w:rsidR="002249DC" w:rsidRDefault="002249DC">
      <w:pPr>
        <w:pStyle w:val="ConsPlusNormal"/>
        <w:jc w:val="right"/>
      </w:pPr>
      <w:r>
        <w:t>Мэрии г. Череповца</w:t>
      </w:r>
    </w:p>
    <w:p w:rsidR="002249DC" w:rsidRDefault="002249DC">
      <w:pPr>
        <w:pStyle w:val="ConsPlusNormal"/>
        <w:jc w:val="right"/>
      </w:pPr>
      <w:r>
        <w:t>от 13 декабря 2018 г. N 5506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2249DC" w:rsidRDefault="002249DC">
      <w:pPr>
        <w:pStyle w:val="ConsPlusTitle"/>
        <w:jc w:val="center"/>
      </w:pPr>
      <w:r>
        <w:t>ПРЕДОСТАВЛЕНИЯ МУНИЦИПАЛЬНОЙ УСЛУГИ ПО ОКАЗАНИЮ</w:t>
      </w:r>
    </w:p>
    <w:p w:rsidR="002249DC" w:rsidRDefault="002249DC">
      <w:pPr>
        <w:pStyle w:val="ConsPlusTitle"/>
        <w:jc w:val="center"/>
      </w:pPr>
      <w:r>
        <w:t>ИМУЩЕСТВЕННОЙ ПОДДЕРЖКИ СУБЪЕКТАМ МАЛОГО</w:t>
      </w:r>
    </w:p>
    <w:p w:rsidR="002249DC" w:rsidRDefault="002249DC">
      <w:pPr>
        <w:pStyle w:val="ConsPlusTitle"/>
        <w:jc w:val="center"/>
      </w:pPr>
      <w:r>
        <w:t>И СРЕДНЕГО ПРЕДПРИНИМАТЕЛЬСТВА</w:t>
      </w:r>
    </w:p>
    <w:p w:rsidR="002249DC" w:rsidRDefault="002249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49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C" w:rsidRDefault="002249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C" w:rsidRDefault="002249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9DC" w:rsidRDefault="00224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9DC" w:rsidRDefault="002249D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2249DC" w:rsidRDefault="002249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12">
              <w:r>
                <w:rPr>
                  <w:color w:val="0000FF"/>
                </w:rPr>
                <w:t>N 3657</w:t>
              </w:r>
            </w:hyperlink>
            <w:r>
              <w:rPr>
                <w:color w:val="392C69"/>
              </w:rPr>
              <w:t xml:space="preserve">, от 19.01.2023 </w:t>
            </w:r>
            <w:hyperlink r:id="rId13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08.11.2023 </w:t>
            </w:r>
            <w:hyperlink r:id="rId14">
              <w:r>
                <w:rPr>
                  <w:color w:val="0000FF"/>
                </w:rPr>
                <w:t>N 3232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DC" w:rsidRDefault="002249DC">
            <w:pPr>
              <w:pStyle w:val="ConsPlusNormal"/>
            </w:pPr>
          </w:p>
        </w:tc>
      </w:tr>
    </w:tbl>
    <w:p w:rsidR="002249DC" w:rsidRDefault="002249DC">
      <w:pPr>
        <w:pStyle w:val="ConsPlusNormal"/>
        <w:jc w:val="both"/>
      </w:pPr>
    </w:p>
    <w:p w:rsidR="002249DC" w:rsidRDefault="002249DC">
      <w:pPr>
        <w:pStyle w:val="ConsPlusTitle"/>
        <w:jc w:val="center"/>
        <w:outlineLvl w:val="1"/>
      </w:pPr>
      <w:r>
        <w:t>1. Общие положения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(далее - Административный регламент, муниципальная услуга) устанавливает порядок и стандарт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 имущества).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являются юридические лица и индивидуальные предприниматели, относящиеся к субъектам малого и среднего предпринимательства (далее - субъекты МСП) и организациям, образующим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лица)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заинтересованные в использовании муниципального имущества муниципального образования "Городской округ город Череповец Вологодской области", включенного в Перечень имущества, обратившиеся в комитет по управлению имуществом города с заявлением о предоставлении муниципальной услуги (далее - заявители).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Заявители должны соответствовать условиям и требованиям, установленным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1.3. Муниципальную услугу предоставляет комитет по управлению имуществом города (далее - Уполномоченный орган).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Место нахождения, график работы, справочные телефоны, адрес электронной почты Уполномоченного органа, а также формы обратной связи размещаются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помещении, где предоставляется муниципальная услуга.</w:t>
      </w:r>
    </w:p>
    <w:p w:rsidR="002249DC" w:rsidRDefault="002249D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Мэрии г. Череповца от 08.11.2023 N 3232)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https://35cherepovets.gosuslugi.ru.</w:t>
      </w:r>
    </w:p>
    <w:p w:rsidR="002249DC" w:rsidRDefault="002249D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Мэрии г. Череповца от 08.11.2023 N 3232)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(функций): https://www.gosuslugi.ru.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области, Портал): https://gosuslugi35.ru.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lastRenderedPageBreak/>
        <w:t>1.4. Способы получения информации о правилах предоставления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лично;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а) на официальном сайте мэрии города Череповца;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б) на Едином портале государственных и муниципальных услуг (функций);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в) на Портале государственных и муниципальных услуг (функций) Вологодской области.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 на: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информационных стендах Уполномоченного органа;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органа, ответственными за предоставление муниципальной услуги.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местонахождение Уполномоченного органа;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график работы Уполномоченного органа;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lastRenderedPageBreak/>
        <w:t>ход предоставления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иная информация о деятельности Уполномоченного органа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1.8. Информирование осуществляется специалистами Уполномоченного органа, ответственными за предоставление муниципальной услуги, при обращении заявителей за информацией лично, по телефону, посредством почты или электронной почты.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специалистами Уполномоченного органа, ответственными за предоставление муниципальной услуги, при обращении заявителей за информацией лично или по телефону.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предоставление муниципальной услуги,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249DC" w:rsidRDefault="002249D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Мэрии г. Череповца от 19.01.2023 N 81)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Уполномоченного органа,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1.8.2. Индивидуальное письменное информирование осуществляется в виде письменного </w:t>
      </w:r>
      <w:r>
        <w:lastRenderedPageBreak/>
        <w:t>ответа на обращение заинтересованного лица в соответствии с законодательством о порядке рассмотрения обращений граждан.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249DC" w:rsidRDefault="002249DC">
      <w:pPr>
        <w:pStyle w:val="ConsPlusNormal"/>
        <w:jc w:val="both"/>
      </w:pPr>
      <w:r>
        <w:t xml:space="preserve">(п. 1.8.2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Мэрии г. Череповца от 19.01.2023 N 81)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размещения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органа.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Оказание имущественной поддержки субъектам малого и среднего предпринимательства.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2.2. Наименование органа мэрии, предоставляющего муниципальную услугу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2.2.1. Муниципальная услуга предоставляется Уполномоченным органом в части приема документов, принятия решения, а также выдачи (направления) документов, в том числе поданных посредством Портала.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2.2.2. В предоставлении муниципальной услуги участвуют иные государственные органы, органы местного самоуправления, организации: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управление Федеральной налоговой службы России по Вологодской области.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выдача (направление) заявителю: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- письма об оказании заявителю имущественной поддержки путем предоставления муниципального имущества, включенного в Перечень имущества, в случае предоставления </w:t>
      </w:r>
      <w:r>
        <w:lastRenderedPageBreak/>
        <w:t>муниципального имущества без проведения торгов;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письма заявителю с приглашением принять участие в торгах по продаже права на заключение договора аренды муниципального имущества, указанного в заявлении;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письма об отказе в оказании заявителю имущественной поддержки.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не более 30 календарных дней со дня поступления в Уполномоченный орган заявления о предоставлении муниципальной услуги.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Срок выдачи (направления) результата предоставления муниципальной услуги составляет не более 5 календарных дней с даты принятия решения об оказании/отказе в оказании имущественной поддержки.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 случае поступления заявления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заявителю, заявление которого зарегистрировано раньше.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мэрии города Череповца, на Едином портале государственных и муниципальных услуг (функций), на Портале.</w:t>
      </w:r>
    </w:p>
    <w:p w:rsidR="002249DC" w:rsidRDefault="002249D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Мэрии г. Череповца от 08.11.2023 N 3232)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2.6.1. Для предоставления муниципальной услуги заявитель представляет (направляет) в Уполномоченный орган </w:t>
      </w:r>
      <w:hyperlink w:anchor="P334">
        <w:r>
          <w:rPr>
            <w:color w:val="0000FF"/>
          </w:rPr>
          <w:t>заявление</w:t>
        </w:r>
      </w:hyperlink>
      <w:r>
        <w:t xml:space="preserve"> по форме в соответствии с приложением к Административному регламенту.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Заявление от имени физического лица подписывается заявителем лично либо его уполномоченным представителем.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Юридические лица представляют заявления на официальном бланке (при наличии) с указанием реквизитов организации, заверяют подпись руководителя, уполномоченного представителя печатью юридического лица (при наличии).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>
        <w:r>
          <w:rPr>
            <w:color w:val="0000FF"/>
          </w:rPr>
          <w:t>Постановление</w:t>
        </w:r>
      </w:hyperlink>
      <w:r>
        <w:t xml:space="preserve"> Мэрии г. Череповца от 08.11.2023 N 3232.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2.6.2. К заявлению прилагаются следующие документы: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копии учредительных документов (для юридического лица);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копии документа, удостоверяющего личность (для индивидуального предпринимателя, физического лица);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- копии документа, подтверждающего полномочия представителя на осуществление </w:t>
      </w:r>
      <w:r>
        <w:lastRenderedPageBreak/>
        <w:t>действий от имени заявителя, в том числе на представление и подписание документов;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по форме, утвержденной приказом Минэкономразвития России от 10.03.2016 N 113 (для вновь созданных юридических лиц и вновь зарегистрированных индивидуальных предпринимателей).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2.6.3. Прием заявления о предоставлении муниципальной услуги осуществляется в очной и заочной формах: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очная форма подачи документов - подача заявления о предоставлении муниципальной услуги и иных документов на бумажном носителе при личном обращении в Уполномоченный орган;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заочная форма подачи документов - направление заявления и документов о предоставлении муниципальной услуги посредством Портала в Уполномоченный орган.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2.6.4. При личном обращении в Уполномоченный орган заявитель предъявляет документ, удостоверяющий его личность, представитель заявителя - документы, удостоверяющие его личность и подтверждающие полномочия представителя заявителя.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юридического лица на бумажном носителе копии документов представляются заверенными печатью юридического лица (при наличии) и подписью руководителя, иного должностного лица, уполномоченного на это юридическим лицом.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При обращении индивидуального предпринимателя копии документов представляются с предъявлением подлинников либо заверенными в установленном законодательством Российской Федерации порядке.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2.6.5. В случае подачи электронного заявления оно должно быть заполнено согласно представленной на Портале электронной форме.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Документы, представляемые в электронной форме, должны: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иметь разрешение не ниже оптического (аппаратного) 150 пикселей на дюйм;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не отличаться от оригинала документа по цветопередаче и содержанию.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2.6.6. Заявление в форме электронного документа подписывается усиленной квалифицированной электронной подписью заявителя (представителя заявителя).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В случае представления копий документов, необходимых для предоставления </w:t>
      </w:r>
      <w:r>
        <w:lastRenderedPageBreak/>
        <w:t>муниципальной услуги в электронном виде, указанные документы должны быть подписаны усиленной квалифицированной электронной подписью. 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индивидуального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2249DC" w:rsidRDefault="002249DC">
      <w:pPr>
        <w:pStyle w:val="ConsPlusNormal"/>
        <w:spacing w:before="220"/>
        <w:ind w:firstLine="540"/>
        <w:jc w:val="both"/>
      </w:pPr>
      <w:bookmarkStart w:id="1" w:name="P154"/>
      <w:bookmarkEnd w:id="1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2249DC" w:rsidRDefault="002249DC">
      <w:pPr>
        <w:pStyle w:val="ConsPlusNormal"/>
        <w:spacing w:before="220"/>
        <w:ind w:firstLine="540"/>
        <w:jc w:val="both"/>
      </w:pPr>
      <w:bookmarkStart w:id="2" w:name="P155"/>
      <w:bookmarkEnd w:id="2"/>
      <w:r>
        <w:t>2.7.1. Для предоставления муниципальной услуги заявитель вправе по своему усмотрению представить в Уполномоченный орган следующие документы (сведения), необходимые для предоставления муниципальной услуги, которые находятся в распоряжении органов государственной власти: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сведения о лице, претендующем на получение имущества в аренду, из единого реестра субъектов малого и среднего предпринимательства (для субъектов МСП, физических лиц);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сведения о лице, претендующем на получение имущества в аренду, из единого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 о юридическом лице, являющемся заявителем;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2.7.2. Документы, указанные в </w:t>
      </w:r>
      <w:hyperlink w:anchor="P155">
        <w:r>
          <w:rPr>
            <w:color w:val="0000FF"/>
          </w:rPr>
          <w:t>пункте 2.7.1</w:t>
        </w:r>
      </w:hyperlink>
      <w:r>
        <w:t xml:space="preserve">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2.7.3. Документы, указанные в </w:t>
      </w:r>
      <w:hyperlink w:anchor="P155">
        <w:r>
          <w:rPr>
            <w:color w:val="0000FF"/>
          </w:rPr>
          <w:t>пункте 2.7.1</w:t>
        </w:r>
      </w:hyperlink>
      <w:r>
        <w:t xml:space="preserve"> Административного регламента (их копии, сведения, содержащиеся в них), запрашиваются Уполномоченным органом в государственных органах, участвующих в предоставлении муниципальной услуги, в распоряжении которых они находятся.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2.7.4. Запрещено требовать от заявителя: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осуществления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муниципальную услугу, иных органов мэрии,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249DC" w:rsidRDefault="002249DC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Основаниями для отказа в приеме к рассмотрению заявления являются: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заявителем является субъект МСП, в отношении которого в соответствии с </w:t>
      </w:r>
      <w:hyperlink r:id="rId25">
        <w:r>
          <w:rPr>
            <w:color w:val="0000FF"/>
          </w:rPr>
          <w:t>частью 3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не может оказываться имущественная поддержка;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выявление несоблюдения установленных </w:t>
      </w:r>
      <w:hyperlink r:id="rId26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О принятом решении заявитель уведомляется в письменной форме в течение 5 календарных дней со дня принятия этого решения.</w:t>
      </w:r>
    </w:p>
    <w:p w:rsidR="002249DC" w:rsidRDefault="002249DC">
      <w:pPr>
        <w:pStyle w:val="ConsPlusNormal"/>
        <w:spacing w:before="220"/>
        <w:ind w:firstLine="540"/>
        <w:jc w:val="both"/>
      </w:pPr>
      <w:bookmarkStart w:id="4" w:name="P176"/>
      <w:bookmarkEnd w:id="4"/>
      <w:r>
        <w:t>2.9. Исчерпывающий перечень оснований для приостановления или отказа в предоставлении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2.9.2. Основаниями для отказа в предоставлении муниципальной услуги субъектам МСП, физическим лицам являются: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lastRenderedPageBreak/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2249DC" w:rsidRDefault="002249D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Мэрии г. Череповца от 19.01.2023 N 81)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невыполнение условий оказания поддержки;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2249DC" w:rsidRDefault="002249D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Мэрии г. Череповца от 19.01.2023 N 81)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признание субъекта малого или среднего предпринимательства совершившим нарушение порядка и условий оказания поддержки, с даты которого прошло менее одного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Уполномоченным органом,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Уполномоченным органом, выявлены нарушения субъектом малого или среднего предпринимательства порядка и условий оказания поддержки.</w:t>
      </w:r>
    </w:p>
    <w:p w:rsidR="002249DC" w:rsidRDefault="002249D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Мэрии г. Череповца от 19.01.2023 N 81)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2.9.3. Основаниями для отказа в предоставлении муниципальной услуги организациям, образующим инфраструктуру поддержки субъектов малого и среднего предпринимательства, являются: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предоставление недостоверных сведений и документов;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несоответствие организации, входящей в инфраструктуру поддержки субъектов малого и среднего предпринимательства, физических лиц условиям и требованиям, установленным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2.9.4. Решение об отказе должно быть обоснованным и содержать все основания для отказа.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</w:t>
      </w:r>
      <w:proofErr w:type="gramStart"/>
      <w:r>
        <w:t>в муниципальной услуги</w:t>
      </w:r>
      <w:proofErr w:type="gramEnd"/>
      <w:r>
        <w:t xml:space="preserve"> доводится до заявителя в письменной форме в течение 5 календарных дней со дня принятия решения.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2249DC" w:rsidRDefault="002249D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Мэрии г. Череповца от 19.01.2023 N 81)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2.11. Размер взимания государственной пошлины или иной платы, взимаемой с заявителя при предоставлении муниципальной услуги, и способы ее взимания в случаях, предусмотренных </w:t>
      </w:r>
      <w: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2.14. Срок и порядок регистрации запроса заявителя о предоставлении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 осуществляется в день его поступления в Уполномоченный орган.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При поступлении заявления через Портал по окончании рабочего времени или в нерабочий день датой поступления считается следующий рабочий день.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2.15.3.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заявителей; </w:t>
      </w:r>
      <w:r>
        <w:lastRenderedPageBreak/>
        <w:t>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услуги;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2249DC" w:rsidRDefault="002249D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Мэрии г. Череповца от 19.01.2023 N 81)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2.15.5. Вход в здание Уполномоченного органа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На автомобильных стоянках у зданий, в которых исполняется муниципальная услуга, предусматриваются места для бесплатной парковки автомобилей инвалидов.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соблюдение стандарта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доступность для заявителей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lastRenderedPageBreak/>
        <w:t>соблюдение сроков подготовки документов, запрашиваемых заявителями;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отсутствие обоснованных жалоб заявителей.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2.17. Иные требования, учитывающие особенности предоставления муниципальной услуги в электронной форме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Для предоставления муниципальной услуги в электронной форме обеспечиваются: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доступность для заявителей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возможность заполнения заявления в электронной форме;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возможность подачи заявления в электронной форме через Портал;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муниципальной услуги.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2249DC" w:rsidRDefault="002249DC">
      <w:pPr>
        <w:pStyle w:val="ConsPlusTitle"/>
        <w:jc w:val="center"/>
      </w:pPr>
      <w:r>
        <w:t>административных процедур, требования к порядку</w:t>
      </w:r>
    </w:p>
    <w:p w:rsidR="002249DC" w:rsidRDefault="002249DC">
      <w:pPr>
        <w:pStyle w:val="ConsPlusTitle"/>
        <w:jc w:val="center"/>
      </w:pPr>
      <w:r>
        <w:t>их выполнения, в том числе особенности выполнения</w:t>
      </w:r>
    </w:p>
    <w:p w:rsidR="002249DC" w:rsidRDefault="002249DC">
      <w:pPr>
        <w:pStyle w:val="ConsPlusTitle"/>
        <w:jc w:val="center"/>
      </w:pPr>
      <w:r>
        <w:t>административных процедур в электронной форме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документов, необходимых для предоставления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рассмотрение заявления и прилагаемых документов, принятие решения о предоставлении (отказе в предоставлении)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выдача (направление) заявителю результата предоставления муниципальной услуги.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>
        <w:r>
          <w:rPr>
            <w:color w:val="0000FF"/>
          </w:rPr>
          <w:t>Постановление</w:t>
        </w:r>
      </w:hyperlink>
      <w:r>
        <w:t xml:space="preserve"> Мэрии г. Череповца от 19.01.2023 N 81.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3.2. Прием и регистрация заявления и документов, необходимых для предоставления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в Уполномоченный орган при личном обращении на бумажном носителе либо посредством личного кабинета ведомства на Портале государственных и муниципальных услуг (функций) Вологодской области в электронном виде.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3.2.2. При поступлении документов при личном обращении на бумажном носителе специалист Уполномоченного органа, ответственный за прием и регистрацию заявлений: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- проводит проверку на наличие оснований для отказа в приеме документов, указанных в </w:t>
      </w:r>
      <w:hyperlink w:anchor="P171">
        <w:r>
          <w:rPr>
            <w:color w:val="0000FF"/>
          </w:rPr>
          <w:t>пункте 2.8</w:t>
        </w:r>
      </w:hyperlink>
      <w:r>
        <w:t xml:space="preserve"> Административного регламента;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документов, предусмотренных </w:t>
      </w:r>
      <w:hyperlink w:anchor="P171">
        <w:r>
          <w:rPr>
            <w:color w:val="0000FF"/>
          </w:rPr>
          <w:t>пунктом 2.8</w:t>
        </w:r>
      </w:hyperlink>
      <w:r>
        <w:t xml:space="preserve"> Административного регламента, уведомляет заявителя в письменной форме об отказе в приеме заявления;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lastRenderedPageBreak/>
        <w:t xml:space="preserve">- в случае отсутствия оснований для отказа в приеме документов, предусмотренных </w:t>
      </w:r>
      <w:hyperlink w:anchor="P171">
        <w:r>
          <w:rPr>
            <w:color w:val="0000FF"/>
          </w:rPr>
          <w:t>пунктом 2.8</w:t>
        </w:r>
      </w:hyperlink>
      <w:r>
        <w:t xml:space="preserve"> Административного регламента, регистрирует заявление;</w:t>
      </w:r>
    </w:p>
    <w:p w:rsidR="002249DC" w:rsidRDefault="002249DC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Мэрии г. Череповца от 19.01.2023 N 81)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передает заявление руководителю (заместителю руководителя) Уполномоченного органа для рассмотрения и визирования.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3.2.3. При поступлении заявления о предоставлении муниципальной услуги в Уполномоченный орган посредством Портала государственных и муниципальных услуг (функций) Вологодской области специалист, ответственный за предоставление муниципальной услуги в Уполномоченном органе: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- знакомится с направленным заявлением, с прилагаемыми к нему документами на Портале и проводит проверку на наличие оснований для отказа в приеме документов, указанных в </w:t>
      </w:r>
      <w:hyperlink w:anchor="P171">
        <w:r>
          <w:rPr>
            <w:color w:val="0000FF"/>
          </w:rPr>
          <w:t>пункте 2.8</w:t>
        </w:r>
      </w:hyperlink>
      <w:r>
        <w:t xml:space="preserve"> Административного регламента;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документов, предусмотренных </w:t>
      </w:r>
      <w:hyperlink w:anchor="P171">
        <w:r>
          <w:rPr>
            <w:color w:val="0000FF"/>
          </w:rPr>
          <w:t>пунктом 2.8</w:t>
        </w:r>
      </w:hyperlink>
      <w:r>
        <w:t xml:space="preserve"> Административного регламента, информирует заявителя об отказе в приеме заявления, направляя уведомление, подписанное усиленной квалифицированной электронной подписью руководителя Уполномоченного органа, в электронной форме посредством личного кабинета заявителя на Портале;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- в случае отсутствия оснований для отказа в приеме документов, предусмотренных </w:t>
      </w:r>
      <w:hyperlink w:anchor="P171">
        <w:r>
          <w:rPr>
            <w:color w:val="0000FF"/>
          </w:rPr>
          <w:t>пунктом 2.8</w:t>
        </w:r>
      </w:hyperlink>
      <w:r>
        <w:t xml:space="preserve"> Административного регламента, распечатывает пакет документов и передает для осуществления регистрации заявления специалисту, ответственному за прием и регистрацию документов в Уполномоченном органе;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направляет на Портале заявителю уведомление о смене статуса заявления.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3.2.4. Специалист, ответственный за прием и регистрацию документов в Уполномоченном органе: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регистрирует заявление;</w:t>
      </w:r>
    </w:p>
    <w:p w:rsidR="002249DC" w:rsidRDefault="002249DC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Мэрии г. Череповца от 19.01.2023 N 81)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передает заявление руководителю (заместителю руководителя) Уполномоченного органа для рассмотрения и визирования.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3.2.5. Руководитель (заместитель руководителя) Уполномоченного органа в течение 3 календарных дней со дня поступления к нему указанных документов рассматривает их, проставляет резолюцию по исполнению и передает для исполнения начальнику отдела муниципальной собственности и ведения реестра Уполномоченного органа.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3.2.6. Результатом выполнения административной процедуры является зарегистрированное, завизированное руководителем (заместителем руководителя) Уполномоченного органа заявление о предоставлении муниципальной услуги, переданное для исполнения начальнику отдела муниципальной собственности и ведения реестра Уполномоченного органа.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3.2.7. Общий срок выполнения административной процедуры составляет не более 4 календарных дней со дня поступления заявления и прилагаемых документов в Уполномоченный орган.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3.3. Рассмотрение заявления и прилагаемых документов, принятие решения о предоставлении (отказе в предоставлении)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3.3.1. Основанием для начала административной процедуры является зарегистрированное, </w:t>
      </w:r>
      <w:r>
        <w:lastRenderedPageBreak/>
        <w:t>завизированное руководителем (заместителем руководителя) Уполномоченного органа заявление о предоставлении муниципальной услуги, переданное для исполнения начальнику отдела муниципальной собственности и ведения реестра Уполномоченного органа (далее - Отдел).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3.3.2. Начальник Отдела в день поступления заявления о предоставлении муниципальной услуги назначает исполнителя - специалиста Отдела, ответственного за предоставление муниципальной услуги (далее - специалист Отдела).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3.3.3. Специалист Отдела в течение 3 календарных дней со дня поступления к нему заявления о предоставлении муниципальной услуги и документов: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осуществляет проверку наличия документов (сведений), необходимых для предоставления муниципальной услуги;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при необходимости запрашивает документы (сведения), указанные в </w:t>
      </w:r>
      <w:hyperlink w:anchor="P154">
        <w:r>
          <w:rPr>
            <w:color w:val="0000FF"/>
          </w:rPr>
          <w:t>пункте 2.7</w:t>
        </w:r>
      </w:hyperlink>
      <w:r>
        <w:t xml:space="preserve"> Административного регламента, в порядке межведомственного взаимодействия.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3.3.4. После получения ответов на межведомственные запросы в случае отсутствия оснований для отказа в предоставлении муниципальной услуги, предусмотренных </w:t>
      </w:r>
      <w:hyperlink w:anchor="P176">
        <w:r>
          <w:rPr>
            <w:color w:val="0000FF"/>
          </w:rPr>
          <w:t>пунктом 2.9</w:t>
        </w:r>
      </w:hyperlink>
      <w:r>
        <w:t xml:space="preserve"> Административного регламента, специалист Отдела в течение 14 календарных дней после получения ответов на межведомственные запросы: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в случае, если заключение договора аренды с заявителем может быть осуществлено только по результатам проведения торгов, заказывает у независимого оценщика отчет об определении начального размера годовой арендной платы;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оформляет проект письма об оказании заявителю имущественной поддержки;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передает проект письма на согласование начальнику Отдела.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3.3.5. В случае если заключение договора аренды с заявителем может быть осуществлено только по результатам проведения торгов, специалист Отдела после получения отчета оценщика об определении начального размера годовой арендной платы: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осуществляет организацию торгов;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готовит проект письма об оказании заявителю имущественной поддержки с приглашением принять участие в торгах по продаже права на заключение договора аренды муниципального имущества, указанного в заявлении;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передает указанный проект документа на согласование начальнику Отдела.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3.3.6. После получения ответов на межведомственные запросы при наличии оснований для отказа в предоставления муниципальной услуги, предусмотренных </w:t>
      </w:r>
      <w:hyperlink w:anchor="P176">
        <w:r>
          <w:rPr>
            <w:color w:val="0000FF"/>
          </w:rPr>
          <w:t>пунктом 2.9</w:t>
        </w:r>
      </w:hyperlink>
      <w:r>
        <w:t xml:space="preserve"> Административного регламента, специалист Отдела: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оформляет проект письма об отказе в оказании заявителю имущественной поддержки;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передает указанный проект документа на согласование начальнику Отдела.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3.3.7. Начальник Отдела в день получения проектов документов согласовывает их в течение 3 календарных дней и передает на подпись руководителю (заместителю руководителя) Уполномоченного органа.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3.3.8. Руководитель (заместитель руководителя) Уполномоченного органа в течение 3 календарных дней со дня получения проектов документов подписывает их и передает специалисту Отдела для выдачи (направления) заявителю.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lastRenderedPageBreak/>
        <w:t>3.3.9. Результатом исполнения административной процедуры является подписанное руководителем (заместителем руководителя) Уполномоченного органа и переданное специалисту Отдела для выдачи (направления) заявителю: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письмо об оказании заявителю имущественной поддержки путем предоставления муниципального имущества, включенного в Перечень имущества, в случае предоставления муниципального имущества без проведения торгов;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письмо об оказании заявителю имущественной поддержки с приглашением принять участие в торгах по продаже права на заключение договора аренды муниципального имущества, указанного в заявлении;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письмо об отказе в оказании заявителю имущественной поддержки (далее - результат предоставления муниципальной услуги).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не более 30 календарных дней со дня поступления заявления о предоставлении муниципальной услуги в Уполномоченный орган.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3.4. Выдача (направление) заявителю результата предоставления муниципальной услуги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3.4.1. Основанием для начала административной процедуры является получение специалистом </w:t>
      </w:r>
      <w:proofErr w:type="gramStart"/>
      <w:r>
        <w:t>Отдела</w:t>
      </w:r>
      <w:proofErr w:type="gramEnd"/>
      <w:r>
        <w:t xml:space="preserve"> подписанного руководителем (заместителем руководителя) Уполномоченного органа результата предоставления муниципальной услуги.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3.4.2. Специалист Отдела в день получения результата предоставления муниципальной услуги: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в случае поступления заявления о предоставлении муниципальной услуги в электронной форме через Портал направляет результат предоставления муниципальной услуги заявителю 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органа, посредством личного кабинета заявителя на Портале;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в случае поступления заявления при личном обращении на бумажном носителе или наличия в заявлении отметки о предоставлении муниципальной услуги, поданном через Портал, о получении результата предоставления муниципальной услуги заявителем лично: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уведомляет заявителя о факте подписания результата предоставления муниципальной услуги посредством телефонной связи по номеру телефона, указанного в заявлении;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выдает результат предоставления муниципальной услуги при предъявлении документа, удостоверяющего личность заявителя (в случае получения документов представителем заявителя - документа, удостоверяющего полномочия представителя заявителя), либо направляет почтой заказным письмом с уведомлением.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3.4.3. Результатом исполнения административной процедуры является выданный (направленный) заявителю результат предоставления муниципальной услуги.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процедуры: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не более 5 календарных дней с даты принятия решения об оказании/отказе в оказании имущественной поддержки - в случае выдачи результата предоставления муниципальной услуги лично либо посредством направления почтовым отправлением;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- не более 3 календарных дней с даты принятия решения - в случае направления результата предоставления муниципальной услуги посредством Портала.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lastRenderedPageBreak/>
        <w:t>3.5.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Title"/>
        <w:jc w:val="center"/>
        <w:outlineLvl w:val="1"/>
      </w:pPr>
      <w:r>
        <w:t>4. Порядок и формы контроля</w:t>
      </w:r>
    </w:p>
    <w:p w:rsidR="002249DC" w:rsidRDefault="002249DC">
      <w:pPr>
        <w:pStyle w:val="ConsPlusTitle"/>
        <w:jc w:val="center"/>
      </w:pPr>
      <w:r>
        <w:t>за предоставлением муниципальной услуги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Оценка качества предоставления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аналогичных нарушений.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предоставления муниципальной услуги, осуществляются путем проведения плановых и внеплановых проверок.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249DC" w:rsidRDefault="002249DC">
      <w:pPr>
        <w:pStyle w:val="ConsPlusTitle"/>
        <w:jc w:val="center"/>
      </w:pPr>
      <w:r>
        <w:t>и действий (бездействия) органа, предоставляющего</w:t>
      </w:r>
    </w:p>
    <w:p w:rsidR="002249DC" w:rsidRDefault="002249DC">
      <w:pPr>
        <w:pStyle w:val="ConsPlusTitle"/>
        <w:jc w:val="center"/>
      </w:pPr>
      <w:r>
        <w:t>муниципальную услугу, а также должностных лиц,</w:t>
      </w:r>
    </w:p>
    <w:p w:rsidR="002249DC" w:rsidRDefault="002249DC">
      <w:pPr>
        <w:pStyle w:val="ConsPlusTitle"/>
        <w:jc w:val="center"/>
      </w:pPr>
      <w:r>
        <w:t>муниципальных служащих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r>
        <w:lastRenderedPageBreak/>
        <w:t xml:space="preserve">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38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муниципальные услуги,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 государственных и муниципальных услуг (функций), на Портале.</w:t>
      </w:r>
    </w:p>
    <w:p w:rsidR="002249DC" w:rsidRDefault="002249DC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right"/>
        <w:outlineLvl w:val="1"/>
      </w:pPr>
      <w:r>
        <w:t>Приложение</w:t>
      </w:r>
    </w:p>
    <w:p w:rsidR="002249DC" w:rsidRDefault="002249DC">
      <w:pPr>
        <w:pStyle w:val="ConsPlusNormal"/>
        <w:jc w:val="right"/>
      </w:pPr>
      <w:r>
        <w:t>к Административному регламенту</w:t>
      </w:r>
    </w:p>
    <w:p w:rsidR="002249DC" w:rsidRDefault="002249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0"/>
      </w:tblGrid>
      <w:tr w:rsidR="002249DC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  <w:r>
              <w:t>Председателю комитета</w:t>
            </w:r>
          </w:p>
          <w:p w:rsidR="002249DC" w:rsidRDefault="002249DC">
            <w:pPr>
              <w:pStyle w:val="ConsPlusNormal"/>
            </w:pPr>
            <w:r>
              <w:t>по управлению имуществом города</w:t>
            </w:r>
          </w:p>
        </w:tc>
      </w:tr>
      <w:tr w:rsidR="002249DC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  <w:jc w:val="center"/>
            </w:pPr>
            <w:bookmarkStart w:id="5" w:name="P334"/>
            <w:bookmarkEnd w:id="5"/>
            <w:r>
              <w:t>ЗАЯВЛЕНИЕ</w:t>
            </w:r>
          </w:p>
          <w:p w:rsidR="002249DC" w:rsidRDefault="002249DC">
            <w:pPr>
              <w:pStyle w:val="ConsPlusNormal"/>
              <w:jc w:val="center"/>
            </w:pPr>
            <w:r>
              <w:t>об оказании имущественной поддержки субъекту малого</w:t>
            </w:r>
          </w:p>
          <w:p w:rsidR="002249DC" w:rsidRDefault="002249DC">
            <w:pPr>
              <w:pStyle w:val="ConsPlusNormal"/>
              <w:jc w:val="center"/>
            </w:pPr>
            <w:r>
              <w:t>и среднего предпринимательства путем предоставления</w:t>
            </w:r>
          </w:p>
          <w:p w:rsidR="002249DC" w:rsidRDefault="002249DC">
            <w:pPr>
              <w:pStyle w:val="ConsPlusNormal"/>
              <w:jc w:val="center"/>
            </w:pPr>
            <w:r>
              <w:t>имущества, включенного в перечень муниципального</w:t>
            </w:r>
          </w:p>
          <w:p w:rsidR="002249DC" w:rsidRDefault="002249DC">
            <w:pPr>
              <w:pStyle w:val="ConsPlusNormal"/>
              <w:jc w:val="center"/>
            </w:pPr>
            <w:r>
              <w:t>имущества, предназначенного для передачи во владение</w:t>
            </w:r>
          </w:p>
          <w:p w:rsidR="002249DC" w:rsidRDefault="002249DC">
            <w:pPr>
              <w:pStyle w:val="ConsPlusNormal"/>
              <w:jc w:val="center"/>
            </w:pPr>
            <w:r>
              <w:t>и (или) пользование субъектам малого и среднего</w:t>
            </w:r>
          </w:p>
          <w:p w:rsidR="002249DC" w:rsidRDefault="002249DC">
            <w:pPr>
              <w:pStyle w:val="ConsPlusNormal"/>
              <w:jc w:val="center"/>
            </w:pPr>
            <w:r>
              <w:t>предпринимательства и организациям, образующим</w:t>
            </w:r>
          </w:p>
          <w:p w:rsidR="002249DC" w:rsidRDefault="002249DC">
            <w:pPr>
              <w:pStyle w:val="ConsPlusNormal"/>
              <w:jc w:val="center"/>
            </w:pPr>
            <w:r>
              <w:t>инфраструктуру поддержки субъектов малого и среднего</w:t>
            </w:r>
          </w:p>
          <w:p w:rsidR="002249DC" w:rsidRDefault="002249DC">
            <w:pPr>
              <w:pStyle w:val="ConsPlusNormal"/>
              <w:jc w:val="center"/>
            </w:pPr>
            <w:r>
              <w:t>предпринимательства, а также физическим лицам, не являющимся</w:t>
            </w:r>
          </w:p>
          <w:p w:rsidR="002249DC" w:rsidRDefault="002249DC">
            <w:pPr>
              <w:pStyle w:val="ConsPlusNormal"/>
              <w:jc w:val="center"/>
            </w:pPr>
            <w:r>
              <w:t>индивидуальными предпринимателями и применяющим специальный</w:t>
            </w:r>
          </w:p>
          <w:p w:rsidR="002249DC" w:rsidRDefault="002249DC">
            <w:pPr>
              <w:pStyle w:val="ConsPlusNormal"/>
              <w:jc w:val="center"/>
            </w:pPr>
            <w:r>
              <w:t>налоговый режим "Налог на профессиональный доход"</w:t>
            </w:r>
          </w:p>
        </w:tc>
      </w:tr>
    </w:tbl>
    <w:p w:rsidR="002249DC" w:rsidRDefault="002249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249DC">
        <w:tc>
          <w:tcPr>
            <w:tcW w:w="9070" w:type="dxa"/>
            <w:gridSpan w:val="2"/>
          </w:tcPr>
          <w:p w:rsidR="002249DC" w:rsidRDefault="002249DC">
            <w:pPr>
              <w:pStyle w:val="ConsPlusNormal"/>
            </w:pPr>
            <w:r>
              <w:t>Сведения о заявителе (физическое лицо, применяющее специальный налоговый режим "Налог на профессиональный доход")</w:t>
            </w: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535" w:type="dxa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535" w:type="dxa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Адрес проживания</w:t>
            </w:r>
          </w:p>
        </w:tc>
        <w:tc>
          <w:tcPr>
            <w:tcW w:w="4535" w:type="dxa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535" w:type="dxa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535" w:type="dxa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9070" w:type="dxa"/>
            <w:gridSpan w:val="2"/>
            <w:vAlign w:val="center"/>
          </w:tcPr>
          <w:p w:rsidR="002249DC" w:rsidRDefault="002249DC">
            <w:pPr>
              <w:pStyle w:val="ConsPlusNormal"/>
            </w:pPr>
            <w:r>
              <w:lastRenderedPageBreak/>
              <w:t>Сведения о заявителе (индивидуальный предприниматель)</w:t>
            </w: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Адрес проживания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ИНН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ОГРН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9070" w:type="dxa"/>
            <w:gridSpan w:val="2"/>
            <w:vAlign w:val="center"/>
          </w:tcPr>
          <w:p w:rsidR="002249DC" w:rsidRDefault="002249DC">
            <w:pPr>
              <w:pStyle w:val="ConsPlusNormal"/>
            </w:pPr>
            <w:r>
              <w:t>Сведения о заявителе (юридическое лицо)</w:t>
            </w: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ИНН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ОГРН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Фамилия, имя, отчество (при наличии) руководителя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9070" w:type="dxa"/>
            <w:gridSpan w:val="2"/>
            <w:vAlign w:val="center"/>
          </w:tcPr>
          <w:p w:rsidR="002249DC" w:rsidRDefault="002249DC">
            <w:pPr>
              <w:pStyle w:val="ConsPlusNormal"/>
            </w:pPr>
            <w:r>
              <w:t>Сведения о доверенном лице</w:t>
            </w: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Фамилия, имя, (при наличии) отчество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Адрес проживания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535" w:type="dxa"/>
            <w:vAlign w:val="center"/>
          </w:tcPr>
          <w:p w:rsidR="002249DC" w:rsidRDefault="002249DC">
            <w:pPr>
              <w:pStyle w:val="ConsPlusNormal"/>
            </w:pPr>
          </w:p>
        </w:tc>
      </w:tr>
    </w:tbl>
    <w:p w:rsidR="002249DC" w:rsidRDefault="002249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340"/>
        <w:gridCol w:w="340"/>
        <w:gridCol w:w="2380"/>
        <w:gridCol w:w="454"/>
        <w:gridCol w:w="1020"/>
        <w:gridCol w:w="680"/>
        <w:gridCol w:w="2268"/>
        <w:gridCol w:w="340"/>
      </w:tblGrid>
      <w:tr w:rsidR="002249DC"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  <w:ind w:firstLine="283"/>
              <w:jc w:val="both"/>
            </w:pPr>
            <w:r>
              <w:t>Прошу предоставить на праве аренды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  <w:jc w:val="both"/>
            </w:pPr>
            <w:r>
              <w:t xml:space="preserve">(наименование имущества с указанием данных в соответствии со сведениями, содержащимися в опубликованном перечне муниципального имущества, предназначенного для передачи во </w:t>
            </w:r>
            <w:r>
              <w:lastRenderedPageBreak/>
              <w:t>владение и (или) пользование субъектам малого и среднего предпринимательства)</w:t>
            </w:r>
          </w:p>
        </w:tc>
      </w:tr>
      <w:tr w:rsidR="002249D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  <w:jc w:val="both"/>
            </w:pPr>
            <w:r>
              <w:lastRenderedPageBreak/>
              <w:t>на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  <w:r>
              <w:t>для использования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  <w:jc w:val="both"/>
            </w:pPr>
            <w:r>
              <w:t>.</w:t>
            </w:r>
          </w:p>
        </w:tc>
      </w:tr>
      <w:tr w:rsidR="002249D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  <w:jc w:val="center"/>
            </w:pPr>
            <w:r>
              <w:t>(срок предоставления имущества)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  <w:r>
              <w:t>(целевое назначение)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  <w:r>
              <w:t>Способ выдачи документов (нужное отметить):</w:t>
            </w:r>
          </w:p>
        </w:tc>
      </w:tr>
      <w:tr w:rsidR="002249D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  <w:r>
              <w:t>лично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7142" w:type="dxa"/>
            <w:gridSpan w:val="6"/>
            <w:tcBorders>
              <w:top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  <w:r>
              <w:t>почтой</w:t>
            </w:r>
          </w:p>
        </w:tc>
      </w:tr>
      <w:tr w:rsidR="002249DC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</w:tr>
      <w:tr w:rsidR="002249D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8616" w:type="dxa"/>
            <w:gridSpan w:val="9"/>
            <w:tcBorders>
              <w:top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  <w:r>
              <w:t>через Портал государственных и муниципальных услуг (функций) Вологодской</w:t>
            </w:r>
          </w:p>
        </w:tc>
      </w:tr>
      <w:tr w:rsidR="002249DC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86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  <w:jc w:val="both"/>
            </w:pPr>
            <w:r>
              <w:t>области</w:t>
            </w:r>
          </w:p>
        </w:tc>
      </w:tr>
      <w:tr w:rsidR="002249DC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  <w:r>
              <w:t>"__"___________________ 20__ г.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9DC" w:rsidRDefault="002249DC">
            <w:pPr>
              <w:pStyle w:val="ConsPlusNormal"/>
            </w:pPr>
          </w:p>
        </w:tc>
      </w:tr>
      <w:tr w:rsidR="002249DC"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249DC"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9DC" w:rsidRDefault="002249DC">
            <w:pPr>
              <w:pStyle w:val="ConsPlusNormal"/>
            </w:pPr>
          </w:p>
        </w:tc>
      </w:tr>
    </w:tbl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jc w:val="both"/>
      </w:pPr>
    </w:p>
    <w:p w:rsidR="002249DC" w:rsidRDefault="002249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31E" w:rsidRDefault="00B8331E">
      <w:bookmarkStart w:id="6" w:name="_GoBack"/>
      <w:bookmarkEnd w:id="6"/>
    </w:p>
    <w:sectPr w:rsidR="00B8331E" w:rsidSect="0008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DC"/>
    <w:rsid w:val="002249DC"/>
    <w:rsid w:val="00B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E81CA-E973-4CCC-AEE7-4E81BBD9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49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49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1B6370A8A85834D445DEEE4494DE8B607A730DA7C9FF5F87D5514D33F060B6F1705FB9B33786852F9EFA641C61B954CB8C9AB591A8195142B2B419b4d8G" TargetMode="External"/><Relationship Id="rId18" Type="http://schemas.openxmlformats.org/officeDocument/2006/relationships/hyperlink" Target="consultantplus://offline/ref=E71B6370A8A85834D445C0E352F8808F61732F00A5CFF208D382571A6CA066E3A33001E0F17095852E80F8641Bb6d9G" TargetMode="External"/><Relationship Id="rId26" Type="http://schemas.openxmlformats.org/officeDocument/2006/relationships/hyperlink" Target="consultantplus://offline/ref=E71B6370A8A85834D445C0E352F8808F61742903A5CDF208D382571A6CA066E3B13059ECF0738B8C2795AE355D3FE0048CC796B58CB41852b5dF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71B6370A8A85834D445DEEE4494DE8B607A730DA7CAFC5787D1514D33F060B6F1705FB9B33786852F9EFA651961B954CB8C9AB591A8195142B2B419b4d8G" TargetMode="External"/><Relationship Id="rId34" Type="http://schemas.openxmlformats.org/officeDocument/2006/relationships/hyperlink" Target="consultantplus://offline/ref=E71B6370A8A85834D445DEEE4494DE8B607A730DA7C9FF5F87D5514D33F060B6F1705FB9B33786852F9EFA661861B954CB8C9AB591A8195142B2B419b4d8G" TargetMode="External"/><Relationship Id="rId7" Type="http://schemas.openxmlformats.org/officeDocument/2006/relationships/hyperlink" Target="consultantplus://offline/ref=E71B6370A8A85834D445DEEE4494DE8B607A730DA7CAFC5787D1514D33F060B6F1705FB9B33786852F9EFA641C61B954CB8C9AB591A8195142B2B419b4d8G" TargetMode="External"/><Relationship Id="rId12" Type="http://schemas.openxmlformats.org/officeDocument/2006/relationships/hyperlink" Target="consultantplus://offline/ref=E71B6370A8A85834D445DEEE4494DE8B607A730DA4C1FE5D88DE514D33F060B6F1705FB9B33786852F9EFA651961B954CB8C9AB591A8195142B2B419b4d8G" TargetMode="External"/><Relationship Id="rId17" Type="http://schemas.openxmlformats.org/officeDocument/2006/relationships/hyperlink" Target="consultantplus://offline/ref=E71B6370A8A85834D445DEEE4494DE8B607A730DA7CAFC5787D1514D33F060B6F1705FB9B33786852F9EFA641161B954CB8C9AB591A8195142B2B419b4d8G" TargetMode="External"/><Relationship Id="rId25" Type="http://schemas.openxmlformats.org/officeDocument/2006/relationships/hyperlink" Target="consultantplus://offline/ref=E71B6370A8A85834D445C0E352F8808F61752B02A5CDF208D382571A6CA066E3B13059ECF0738A872795AE355D3FE0048CC796B58CB41852b5dFG" TargetMode="External"/><Relationship Id="rId33" Type="http://schemas.openxmlformats.org/officeDocument/2006/relationships/hyperlink" Target="consultantplus://offline/ref=E71B6370A8A85834D445DEEE4494DE8B607A730DA7C9FF5F87D5514D33F060B6F1705FB9B33786852F9EFA661961B954CB8C9AB591A8195142B2B419b4d8G" TargetMode="External"/><Relationship Id="rId38" Type="http://schemas.openxmlformats.org/officeDocument/2006/relationships/hyperlink" Target="consultantplus://offline/ref=E71B6370A8A85834D445DEEE4494DE8B607A730DA4CEFA5D88D3514D33F060B6F1705FB9B33786852F9EFB611A61B954CB8C9AB591A8195142B2B419b4d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1B6370A8A85834D445DEEE4494DE8B607A730DA7CAFC5787D1514D33F060B6F1705FB9B33786852F9EFA641E61B954CB8C9AB591A8195142B2B419b4d8G" TargetMode="External"/><Relationship Id="rId20" Type="http://schemas.openxmlformats.org/officeDocument/2006/relationships/hyperlink" Target="consultantplus://offline/ref=E71B6370A8A85834D445DEEE4494DE8B607A730DA7C9FF5F87D5514D33F060B6F1705FB9B33786852F9EFA641161B954CB8C9AB591A8195142B2B419b4d8G" TargetMode="External"/><Relationship Id="rId29" Type="http://schemas.openxmlformats.org/officeDocument/2006/relationships/hyperlink" Target="consultantplus://offline/ref=E71B6370A8A85834D445DEEE4494DE8B607A730DA7C9FF5F87D5514D33F060B6F1705FB9B33786852F9EFA651C61B954CB8C9AB591A8195142B2B419b4d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B6370A8A85834D445DEEE4494DE8B607A730DA7C9FF5F87D5514D33F060B6F1705FB9B33786852F9EFA641C61B954CB8C9AB591A8195142B2B419b4d8G" TargetMode="External"/><Relationship Id="rId11" Type="http://schemas.openxmlformats.org/officeDocument/2006/relationships/hyperlink" Target="consultantplus://offline/ref=E71B6370A8A85834D445DEEE4494DE8B607A730DA4C1FE5D88DE514D33F060B6F1705FB9B33786852F9EFA641161B954CB8C9AB591A8195142B2B419b4d8G" TargetMode="External"/><Relationship Id="rId24" Type="http://schemas.openxmlformats.org/officeDocument/2006/relationships/hyperlink" Target="consultantplus://offline/ref=E71B6370A8A85834D445C0E352F8808F61752B02A5CDF208D382571A6CA066E3B13059ECF0738B852695AE355D3FE0048CC796B58CB41852b5dFG" TargetMode="External"/><Relationship Id="rId32" Type="http://schemas.openxmlformats.org/officeDocument/2006/relationships/hyperlink" Target="consultantplus://offline/ref=E71B6370A8A85834D445DEEE4494DE8B607A730DA7C9FF5F87D5514D33F060B6F1705FB9B33786852F9EFA651061B954CB8C9AB591A8195142B2B419b4d8G" TargetMode="External"/><Relationship Id="rId37" Type="http://schemas.openxmlformats.org/officeDocument/2006/relationships/hyperlink" Target="consultantplus://offline/ref=E71B6370A8A85834D445C0E352F8808F61742E03A4CBF208D382571A6CA066E3B13059EFF17B80D07EDAAF691869F3048EC795B490bBd5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71B6370A8A85834D445DEEE4494DE8B607A730DA4C1FE5D88DE514D33F060B6F1705FB9B33786852F9EFA641C61B954CB8C9AB591A8195142B2B419b4d8G" TargetMode="External"/><Relationship Id="rId15" Type="http://schemas.openxmlformats.org/officeDocument/2006/relationships/hyperlink" Target="consultantplus://offline/ref=E71B6370A8A85834D445C0E352F8808F61752B02A5CDF208D382571A6CA066E3B13059ECF0738B852695AE355D3FE0048CC796B58CB41852b5dFG" TargetMode="External"/><Relationship Id="rId23" Type="http://schemas.openxmlformats.org/officeDocument/2006/relationships/hyperlink" Target="consultantplus://offline/ref=E71B6370A8A85834D445C0E352F8808F64782A00A6CDF208D382571A6CA066E3B13059ECF0738B852F95AE355D3FE0048CC796B58CB41852b5dFG" TargetMode="External"/><Relationship Id="rId28" Type="http://schemas.openxmlformats.org/officeDocument/2006/relationships/hyperlink" Target="consultantplus://offline/ref=E71B6370A8A85834D445DEEE4494DE8B607A730DA7C9FF5F87D5514D33F060B6F1705FB9B33786852F9EFA651D61B954CB8C9AB591A8195142B2B419b4d8G" TargetMode="External"/><Relationship Id="rId36" Type="http://schemas.openxmlformats.org/officeDocument/2006/relationships/hyperlink" Target="consultantplus://offline/ref=E71B6370A8A85834D445C0E352F8808F66702908A6CEF208D382571A6CA066E3A33001E0F17095852E80F8641Bb6d9G" TargetMode="External"/><Relationship Id="rId10" Type="http://schemas.openxmlformats.org/officeDocument/2006/relationships/hyperlink" Target="consultantplus://offline/ref=E71B6370A8A85834D445DEEE4494DE8B607A730DA7C8F05F8BD6514D33F060B6F1705FB9B33786852F9EFF611861B954CB8C9AB591A8195142B2B419b4d8G" TargetMode="External"/><Relationship Id="rId19" Type="http://schemas.openxmlformats.org/officeDocument/2006/relationships/hyperlink" Target="consultantplus://offline/ref=E71B6370A8A85834D445DEEE4494DE8B607A730DA7C9FF5F87D5514D33F060B6F1705FB9B33786852F9EFA641F61B954CB8C9AB591A8195142B2B419b4d8G" TargetMode="External"/><Relationship Id="rId31" Type="http://schemas.openxmlformats.org/officeDocument/2006/relationships/hyperlink" Target="consultantplus://offline/ref=E71B6370A8A85834D445DEEE4494DE8B607A730DA7C9FF5F87D5514D33F060B6F1705FB9B33786852F9EFA651E61B954CB8C9AB591A8195142B2B419b4d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1B6370A8A85834D445C0E352F8808F61742E03A4CBF208D382571A6CA066E3B13059ECF0738B8D2B95AE355D3FE0048CC796B58CB41852b5dFG" TargetMode="External"/><Relationship Id="rId14" Type="http://schemas.openxmlformats.org/officeDocument/2006/relationships/hyperlink" Target="consultantplus://offline/ref=E71B6370A8A85834D445DEEE4494DE8B607A730DA7CAFC5787D1514D33F060B6F1705FB9B33786852F9EFA641C61B954CB8C9AB591A8195142B2B419b4d8G" TargetMode="External"/><Relationship Id="rId22" Type="http://schemas.openxmlformats.org/officeDocument/2006/relationships/hyperlink" Target="consultantplus://offline/ref=E71B6370A8A85834D445DEEE4494DE8B607A730DA7CAFC5787D1514D33F060B6F1705FB9B33786852F9EFA651861B954CB8C9AB591A8195142B2B419b4d8G" TargetMode="External"/><Relationship Id="rId27" Type="http://schemas.openxmlformats.org/officeDocument/2006/relationships/hyperlink" Target="consultantplus://offline/ref=E71B6370A8A85834D445DEEE4494DE8B607A730DA7C9FF5F87D5514D33F060B6F1705FB9B33786852F9EFA651B61B954CB8C9AB591A8195142B2B419b4d8G" TargetMode="External"/><Relationship Id="rId30" Type="http://schemas.openxmlformats.org/officeDocument/2006/relationships/hyperlink" Target="consultantplus://offline/ref=E71B6370A8A85834D445C0E352F8808F61752B02A5CDF208D382571A6CA066E3A33001E0F17095852E80F8641Bb6d9G" TargetMode="External"/><Relationship Id="rId35" Type="http://schemas.openxmlformats.org/officeDocument/2006/relationships/hyperlink" Target="consultantplus://offline/ref=E71B6370A8A85834D445DEEE4494DE8B607A730DA7C9FF5F87D5514D33F060B6F1705FB9B33786852F9EFA661861B954CB8C9AB591A8195142B2B419b4d8G" TargetMode="External"/><Relationship Id="rId8" Type="http://schemas.openxmlformats.org/officeDocument/2006/relationships/hyperlink" Target="consultantplus://offline/ref=E71B6370A8A85834D445C0E352F8808F61742902A7C1F208D382571A6CA066E3B13059ECF0738A822995AE355D3FE0048CC796B58CB41852b5d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8435</Words>
  <Characters>48082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2023-11-13T06:29:00Z</dcterms:created>
  <dcterms:modified xsi:type="dcterms:W3CDTF">2023-11-13T06:29:00Z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1782671942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