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30F" w:rsidRPr="00F94A56" w:rsidRDefault="000C030F" w:rsidP="00F94A56">
      <w:pPr>
        <w:tabs>
          <w:tab w:val="left" w:pos="709"/>
        </w:tabs>
        <w:ind w:firstLine="709"/>
        <w:jc w:val="center"/>
        <w:rPr>
          <w:sz w:val="26"/>
          <w:szCs w:val="26"/>
        </w:rPr>
      </w:pPr>
      <w:r w:rsidRPr="00F94A56">
        <w:rPr>
          <w:noProof/>
          <w:sz w:val="26"/>
          <w:szCs w:val="26"/>
          <w:lang w:eastAsia="ru-RU"/>
        </w:rPr>
        <w:drawing>
          <wp:anchor distT="0" distB="0" distL="114300" distR="114300" simplePos="0" relativeHeight="251658240" behindDoc="0" locked="0" layoutInCell="1" allowOverlap="1" wp14:anchorId="08D2F4E7" wp14:editId="66C7F459">
            <wp:simplePos x="0" y="0"/>
            <wp:positionH relativeFrom="column">
              <wp:posOffset>-297396</wp:posOffset>
            </wp:positionH>
            <wp:positionV relativeFrom="paragraph">
              <wp:posOffset>-12724</wp:posOffset>
            </wp:positionV>
            <wp:extent cx="6755760" cy="8721306"/>
            <wp:effectExtent l="0" t="0" r="7620" b="381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759548" cy="8726197"/>
                    </a:xfrm>
                    <a:prstGeom prst="rect">
                      <a:avLst/>
                    </a:prstGeom>
                  </pic:spPr>
                </pic:pic>
              </a:graphicData>
            </a:graphic>
            <wp14:sizeRelH relativeFrom="page">
              <wp14:pctWidth>0</wp14:pctWidth>
            </wp14:sizeRelH>
            <wp14:sizeRelV relativeFrom="page">
              <wp14:pctHeight>0</wp14:pctHeight>
            </wp14:sizeRelV>
          </wp:anchor>
        </w:drawing>
      </w: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91505A" w:rsidRPr="00F94A56" w:rsidRDefault="0091505A"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0C030F" w:rsidRPr="00F94A56" w:rsidRDefault="000C030F" w:rsidP="00F94A56">
      <w:pPr>
        <w:tabs>
          <w:tab w:val="left" w:pos="709"/>
        </w:tabs>
        <w:ind w:firstLine="709"/>
        <w:jc w:val="center"/>
        <w:rPr>
          <w:sz w:val="26"/>
          <w:szCs w:val="26"/>
        </w:rPr>
      </w:pPr>
    </w:p>
    <w:p w:rsidR="00903A8A" w:rsidRDefault="00903A8A" w:rsidP="00F94A56">
      <w:pPr>
        <w:tabs>
          <w:tab w:val="left" w:pos="709"/>
        </w:tabs>
        <w:ind w:firstLine="709"/>
        <w:jc w:val="center"/>
        <w:rPr>
          <w:sz w:val="26"/>
          <w:szCs w:val="26"/>
        </w:rPr>
        <w:sectPr w:rsidR="00903A8A" w:rsidSect="00A41DD0">
          <w:headerReference w:type="default" r:id="rId9"/>
          <w:pgSz w:w="11906" w:h="16838"/>
          <w:pgMar w:top="1134" w:right="567" w:bottom="567" w:left="1134" w:header="709" w:footer="709" w:gutter="0"/>
          <w:pgNumType w:start="1"/>
          <w:cols w:space="708"/>
          <w:titlePg/>
          <w:docGrid w:linePitch="360"/>
        </w:sectPr>
      </w:pPr>
    </w:p>
    <w:p w:rsidR="009B7AFC" w:rsidRPr="00F94A56" w:rsidRDefault="009B7AFC" w:rsidP="00F94A56">
      <w:pPr>
        <w:tabs>
          <w:tab w:val="left" w:pos="709"/>
        </w:tabs>
        <w:ind w:firstLine="709"/>
        <w:jc w:val="center"/>
        <w:rPr>
          <w:sz w:val="26"/>
          <w:szCs w:val="26"/>
        </w:rPr>
      </w:pPr>
      <w:r w:rsidRPr="00F94A56">
        <w:rPr>
          <w:sz w:val="26"/>
          <w:szCs w:val="26"/>
        </w:rPr>
        <w:lastRenderedPageBreak/>
        <w:t>Общая характеристика муниципальной программы</w:t>
      </w:r>
    </w:p>
    <w:p w:rsidR="009B7AFC" w:rsidRPr="00F94A56" w:rsidRDefault="009B7AFC" w:rsidP="00F94A56">
      <w:pPr>
        <w:tabs>
          <w:tab w:val="left" w:pos="709"/>
        </w:tabs>
        <w:ind w:firstLine="709"/>
        <w:jc w:val="center"/>
        <w:rPr>
          <w:sz w:val="26"/>
          <w:szCs w:val="26"/>
        </w:rPr>
      </w:pPr>
    </w:p>
    <w:p w:rsidR="0001762D" w:rsidRPr="00F94A56" w:rsidRDefault="0001762D" w:rsidP="00F94A56">
      <w:pPr>
        <w:tabs>
          <w:tab w:val="left" w:pos="709"/>
        </w:tabs>
        <w:ind w:firstLine="709"/>
        <w:jc w:val="both"/>
        <w:rPr>
          <w:sz w:val="26"/>
          <w:szCs w:val="26"/>
        </w:rPr>
      </w:pPr>
      <w:r w:rsidRPr="00F94A56">
        <w:rPr>
          <w:sz w:val="26"/>
          <w:szCs w:val="26"/>
        </w:rPr>
        <w:t xml:space="preserve">Муниципальная программа </w:t>
      </w:r>
      <w:r w:rsidR="00EE65A4" w:rsidRPr="00F94A56">
        <w:rPr>
          <w:sz w:val="26"/>
          <w:szCs w:val="26"/>
        </w:rPr>
        <w:t>«</w:t>
      </w:r>
      <w:r w:rsidRPr="00F94A56">
        <w:rPr>
          <w:sz w:val="26"/>
          <w:szCs w:val="26"/>
        </w:rPr>
        <w:t>Содействие развитию институтов гражданского общества и информационной открытости органов местного самоуправления в городе Череповце</w:t>
      </w:r>
      <w:r w:rsidR="00EE65A4" w:rsidRPr="00F94A56">
        <w:rPr>
          <w:sz w:val="26"/>
          <w:szCs w:val="26"/>
        </w:rPr>
        <w:t>»</w:t>
      </w:r>
      <w:r w:rsidRPr="00F94A56">
        <w:rPr>
          <w:sz w:val="26"/>
          <w:szCs w:val="26"/>
        </w:rPr>
        <w:t xml:space="preserve"> на 2022-2024 годы </w:t>
      </w:r>
      <w:r w:rsidR="007B21F0" w:rsidRPr="00F94A56">
        <w:rPr>
          <w:sz w:val="26"/>
          <w:szCs w:val="26"/>
        </w:rPr>
        <w:t xml:space="preserve">(далее </w:t>
      </w:r>
      <w:r w:rsidR="007B21F0" w:rsidRPr="00F94A56">
        <w:rPr>
          <w:sz w:val="26"/>
          <w:szCs w:val="26"/>
          <w:shd w:val="clear" w:color="auto" w:fill="FFFFFF" w:themeFill="background1"/>
        </w:rPr>
        <w:t xml:space="preserve">– муниципальная программа, Программа) </w:t>
      </w:r>
      <w:r w:rsidRPr="00F94A56">
        <w:rPr>
          <w:sz w:val="26"/>
          <w:szCs w:val="26"/>
          <w:shd w:val="clear" w:color="auto" w:fill="FFFFFF" w:themeFill="background1"/>
        </w:rPr>
        <w:t>разработана управлением по работе с общественностью мэрии</w:t>
      </w:r>
      <w:r w:rsidR="00A731BB" w:rsidRPr="00F94A56">
        <w:rPr>
          <w:sz w:val="26"/>
          <w:szCs w:val="26"/>
          <w:shd w:val="clear" w:color="auto" w:fill="FFFFFF" w:themeFill="background1"/>
        </w:rPr>
        <w:t xml:space="preserve"> </w:t>
      </w:r>
      <w:r w:rsidR="00A731BB" w:rsidRPr="00F94A56">
        <w:rPr>
          <w:bCs/>
          <w:sz w:val="26"/>
          <w:szCs w:val="26"/>
          <w:shd w:val="clear" w:color="auto" w:fill="FFFFFF" w:themeFill="background1"/>
        </w:rPr>
        <w:t>(далее - УРсО)</w:t>
      </w:r>
      <w:r w:rsidRPr="00F94A56">
        <w:rPr>
          <w:sz w:val="26"/>
          <w:szCs w:val="26"/>
          <w:shd w:val="clear" w:color="auto" w:fill="FFFFFF" w:themeFill="background1"/>
        </w:rPr>
        <w:t>, утверждена</w:t>
      </w:r>
      <w:r w:rsidRPr="00F94A56">
        <w:rPr>
          <w:sz w:val="26"/>
          <w:szCs w:val="26"/>
        </w:rPr>
        <w:t xml:space="preserve"> постановлением мэрии города от 25.10.2021 № 4083 (в редакции постановления мэрии города от </w:t>
      </w:r>
      <w:r w:rsidR="00DF0EC5" w:rsidRPr="00F94A56">
        <w:rPr>
          <w:sz w:val="26"/>
          <w:szCs w:val="26"/>
        </w:rPr>
        <w:t>28.12.2022 № 3791</w:t>
      </w:r>
      <w:r w:rsidRPr="00F94A56">
        <w:rPr>
          <w:sz w:val="26"/>
          <w:szCs w:val="26"/>
        </w:rPr>
        <w:t>).</w:t>
      </w:r>
    </w:p>
    <w:p w:rsidR="0001762D" w:rsidRPr="00F94A56" w:rsidRDefault="0001762D" w:rsidP="00F94A56">
      <w:pPr>
        <w:tabs>
          <w:tab w:val="left" w:pos="709"/>
        </w:tabs>
        <w:ind w:firstLine="709"/>
        <w:jc w:val="both"/>
        <w:rPr>
          <w:sz w:val="26"/>
          <w:szCs w:val="26"/>
        </w:rPr>
      </w:pPr>
      <w:r w:rsidRPr="00F94A56">
        <w:rPr>
          <w:sz w:val="26"/>
          <w:szCs w:val="26"/>
        </w:rPr>
        <w:t>Цель программы: активное вовлечение граждан в решение вопросов городского значения, обеспечение информационной открытости органов местного самоуправления и повышение положительного имиджа города.</w:t>
      </w:r>
    </w:p>
    <w:p w:rsidR="0001762D" w:rsidRPr="00F94A56" w:rsidRDefault="0001762D" w:rsidP="00F94A56">
      <w:pPr>
        <w:tabs>
          <w:tab w:val="left" w:pos="709"/>
        </w:tabs>
        <w:ind w:firstLine="709"/>
        <w:jc w:val="both"/>
        <w:rPr>
          <w:sz w:val="26"/>
          <w:szCs w:val="26"/>
        </w:rPr>
      </w:pPr>
      <w:r w:rsidRPr="00F94A56">
        <w:rPr>
          <w:sz w:val="26"/>
          <w:szCs w:val="26"/>
        </w:rPr>
        <w:t xml:space="preserve">Соисполнителями Программы выступают мэрия города, департамент жилищно-коммунального хозяйства мэрии, МКУ ИМА </w:t>
      </w:r>
      <w:r w:rsidR="00EE65A4" w:rsidRPr="00F94A56">
        <w:rPr>
          <w:sz w:val="26"/>
          <w:szCs w:val="26"/>
        </w:rPr>
        <w:t>«</w:t>
      </w:r>
      <w:r w:rsidRPr="00F94A56">
        <w:rPr>
          <w:sz w:val="26"/>
          <w:szCs w:val="26"/>
        </w:rPr>
        <w:t>Череповец</w:t>
      </w:r>
      <w:r w:rsidR="00EE65A4" w:rsidRPr="00F94A56">
        <w:rPr>
          <w:sz w:val="26"/>
          <w:szCs w:val="26"/>
        </w:rPr>
        <w:t>»</w:t>
      </w:r>
      <w:r w:rsidRPr="00F94A56">
        <w:rPr>
          <w:sz w:val="26"/>
          <w:szCs w:val="26"/>
        </w:rPr>
        <w:t>.</w:t>
      </w:r>
    </w:p>
    <w:p w:rsidR="0001762D" w:rsidRPr="00F94A56" w:rsidRDefault="0001762D" w:rsidP="00F94A56">
      <w:pPr>
        <w:tabs>
          <w:tab w:val="left" w:pos="709"/>
        </w:tabs>
        <w:ind w:firstLine="709"/>
        <w:jc w:val="both"/>
        <w:rPr>
          <w:sz w:val="26"/>
          <w:szCs w:val="26"/>
        </w:rPr>
      </w:pPr>
      <w:r w:rsidRPr="00F94A56">
        <w:rPr>
          <w:sz w:val="26"/>
          <w:szCs w:val="26"/>
        </w:rPr>
        <w:t>Задачи Программы:</w:t>
      </w:r>
    </w:p>
    <w:p w:rsidR="0001762D" w:rsidRPr="00F94A56" w:rsidRDefault="0001762D"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p>
    <w:p w:rsidR="0001762D" w:rsidRPr="00F94A56" w:rsidRDefault="0001762D"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p>
    <w:p w:rsidR="0001762D" w:rsidRPr="00F94A56" w:rsidRDefault="0001762D"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реализовать комплекс мероприятий по поддержанию и повышению положительного имиджа города;</w:t>
      </w:r>
    </w:p>
    <w:p w:rsidR="0001762D" w:rsidRPr="00F94A56" w:rsidRDefault="0001762D"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p>
    <w:p w:rsidR="0001762D" w:rsidRPr="00F94A56" w:rsidRDefault="0001762D"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осуществлять мониторинг и учет обратной связи от населения с целью формирования курса развития города и решения вопросов городского значения.</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p>
    <w:p w:rsidR="009B7AFC" w:rsidRPr="00F94A56" w:rsidRDefault="00CC682A" w:rsidP="00F94A56">
      <w:pPr>
        <w:tabs>
          <w:tab w:val="left" w:pos="709"/>
        </w:tabs>
        <w:ind w:firstLine="709"/>
        <w:jc w:val="center"/>
        <w:rPr>
          <w:sz w:val="26"/>
          <w:szCs w:val="26"/>
        </w:rPr>
      </w:pPr>
      <w:r w:rsidRPr="00F94A56">
        <w:rPr>
          <w:sz w:val="26"/>
          <w:szCs w:val="26"/>
          <w:lang w:val="en-US"/>
        </w:rPr>
        <w:t>I</w:t>
      </w:r>
      <w:r w:rsidRPr="00F94A56">
        <w:rPr>
          <w:sz w:val="26"/>
          <w:szCs w:val="26"/>
        </w:rPr>
        <w:t>. </w:t>
      </w:r>
      <w:r w:rsidR="009B7AFC" w:rsidRPr="00F94A56">
        <w:rPr>
          <w:sz w:val="26"/>
          <w:szCs w:val="26"/>
        </w:rPr>
        <w:t>Сведения о достижении значений показателей (индикаторов) муниципальной программы, о порядке сбора информации и методике расчета значений целевых показателей (индикаторов)</w:t>
      </w:r>
    </w:p>
    <w:p w:rsidR="009B7AFC" w:rsidRPr="00F94A56" w:rsidRDefault="009B7AFC" w:rsidP="00F94A56">
      <w:pPr>
        <w:tabs>
          <w:tab w:val="left" w:pos="709"/>
        </w:tabs>
        <w:ind w:firstLine="709"/>
        <w:jc w:val="center"/>
        <w:rPr>
          <w:sz w:val="26"/>
          <w:szCs w:val="26"/>
        </w:rPr>
      </w:pPr>
    </w:p>
    <w:p w:rsidR="009B7AFC" w:rsidRPr="00F94A56" w:rsidRDefault="009B7AFC" w:rsidP="00F94A56">
      <w:pPr>
        <w:tabs>
          <w:tab w:val="left" w:pos="709"/>
        </w:tabs>
        <w:ind w:firstLine="709"/>
        <w:jc w:val="both"/>
        <w:rPr>
          <w:sz w:val="26"/>
          <w:szCs w:val="26"/>
        </w:rPr>
      </w:pPr>
      <w:r w:rsidRPr="00F94A56">
        <w:rPr>
          <w:sz w:val="26"/>
          <w:szCs w:val="26"/>
        </w:rPr>
        <w:t xml:space="preserve">Сведения о достижении значений показателей (индикаторов) муниципальной программы, </w:t>
      </w:r>
      <w:r w:rsidR="00D67078" w:rsidRPr="00F94A56">
        <w:rPr>
          <w:sz w:val="26"/>
          <w:szCs w:val="26"/>
        </w:rPr>
        <w:t>а также</w:t>
      </w:r>
      <w:r w:rsidRPr="00F94A56">
        <w:rPr>
          <w:sz w:val="26"/>
          <w:szCs w:val="26"/>
        </w:rPr>
        <w:t xml:space="preserve"> о порядке сбора информации и методике расчета значений целевых показателей (индикаторов) представлены в таблицах 1 – 2.</w:t>
      </w:r>
    </w:p>
    <w:p w:rsidR="009B7AFC" w:rsidRPr="00F94A56" w:rsidRDefault="009B7AFC" w:rsidP="00F94A56">
      <w:pPr>
        <w:tabs>
          <w:tab w:val="left" w:pos="709"/>
        </w:tabs>
        <w:ind w:firstLine="709"/>
        <w:jc w:val="both"/>
        <w:rPr>
          <w:sz w:val="26"/>
          <w:szCs w:val="26"/>
        </w:rPr>
      </w:pPr>
    </w:p>
    <w:p w:rsidR="007B21F0" w:rsidRPr="00F94A56" w:rsidRDefault="00CC682A" w:rsidP="00F94A56">
      <w:pPr>
        <w:widowControl w:val="0"/>
        <w:tabs>
          <w:tab w:val="left" w:pos="709"/>
        </w:tabs>
        <w:autoSpaceDE w:val="0"/>
        <w:autoSpaceDN w:val="0"/>
        <w:adjustRightInd w:val="0"/>
        <w:ind w:firstLine="709"/>
        <w:jc w:val="center"/>
        <w:rPr>
          <w:sz w:val="26"/>
          <w:szCs w:val="26"/>
        </w:rPr>
      </w:pPr>
      <w:r w:rsidRPr="00F94A56">
        <w:rPr>
          <w:sz w:val="26"/>
          <w:szCs w:val="26"/>
          <w:lang w:val="en-US"/>
        </w:rPr>
        <w:t>II</w:t>
      </w:r>
      <w:r w:rsidRPr="00F94A56">
        <w:rPr>
          <w:sz w:val="26"/>
          <w:szCs w:val="26"/>
        </w:rPr>
        <w:t xml:space="preserve">. </w:t>
      </w:r>
      <w:r w:rsidR="007B21F0" w:rsidRPr="00F94A56">
        <w:rPr>
          <w:sz w:val="26"/>
          <w:szCs w:val="26"/>
        </w:rPr>
        <w:t xml:space="preserve">Результаты реализации основных мероприятий муниципальной </w:t>
      </w:r>
    </w:p>
    <w:p w:rsidR="007B21F0" w:rsidRPr="00F94A56" w:rsidRDefault="007B21F0" w:rsidP="00F94A56">
      <w:pPr>
        <w:widowControl w:val="0"/>
        <w:tabs>
          <w:tab w:val="left" w:pos="709"/>
        </w:tabs>
        <w:autoSpaceDE w:val="0"/>
        <w:autoSpaceDN w:val="0"/>
        <w:adjustRightInd w:val="0"/>
        <w:ind w:firstLine="709"/>
        <w:jc w:val="center"/>
        <w:rPr>
          <w:sz w:val="26"/>
          <w:szCs w:val="26"/>
        </w:rPr>
      </w:pPr>
      <w:r w:rsidRPr="00F94A56">
        <w:rPr>
          <w:sz w:val="26"/>
          <w:szCs w:val="26"/>
        </w:rPr>
        <w:t>программы за 2022 год</w:t>
      </w:r>
    </w:p>
    <w:p w:rsidR="009B7AFC" w:rsidRPr="00F94A56" w:rsidRDefault="009B7AFC" w:rsidP="00F94A56">
      <w:pPr>
        <w:tabs>
          <w:tab w:val="left" w:pos="709"/>
        </w:tabs>
        <w:ind w:firstLine="709"/>
        <w:jc w:val="center"/>
        <w:rPr>
          <w:sz w:val="26"/>
          <w:szCs w:val="26"/>
        </w:rPr>
      </w:pPr>
    </w:p>
    <w:p w:rsidR="00EB1482" w:rsidRPr="00F94A56" w:rsidRDefault="00CC682A"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1. </w:t>
      </w:r>
      <w:r w:rsidR="00EB1482" w:rsidRPr="00F94A56">
        <w:rPr>
          <w:rFonts w:ascii="Times New Roman" w:hAnsi="Times New Roman" w:cs="Times New Roman"/>
          <w:sz w:val="26"/>
          <w:szCs w:val="26"/>
        </w:rPr>
        <w:t xml:space="preserve">В рамках задачи </w:t>
      </w:r>
      <w:r w:rsidR="00EE65A4" w:rsidRPr="00F94A56">
        <w:rPr>
          <w:rFonts w:ascii="Times New Roman" w:hAnsi="Times New Roman" w:cs="Times New Roman"/>
          <w:sz w:val="26"/>
          <w:szCs w:val="26"/>
        </w:rPr>
        <w:t>«</w:t>
      </w:r>
      <w:r w:rsidR="00EB1482" w:rsidRPr="00F94A56">
        <w:rPr>
          <w:rFonts w:ascii="Times New Roman" w:hAnsi="Times New Roman" w:cs="Times New Roman"/>
          <w:sz w:val="26"/>
          <w:szCs w:val="26"/>
        </w:rPr>
        <w:t>Повысить эффективность взаимодействия мэрии города и горожан путем вовлечения граждан в мероприятия и инициативы в рамках системы социального партнерства и учета их мнения по вопросам городского значения</w:t>
      </w:r>
      <w:r w:rsidR="00EE65A4" w:rsidRPr="00F94A56">
        <w:rPr>
          <w:rFonts w:ascii="Times New Roman" w:hAnsi="Times New Roman" w:cs="Times New Roman"/>
          <w:sz w:val="26"/>
          <w:szCs w:val="26"/>
        </w:rPr>
        <w:t>»</w:t>
      </w:r>
      <w:r w:rsidR="00EB1482" w:rsidRPr="00F94A56">
        <w:rPr>
          <w:rFonts w:ascii="Times New Roman" w:hAnsi="Times New Roman" w:cs="Times New Roman"/>
          <w:sz w:val="26"/>
          <w:szCs w:val="26"/>
        </w:rPr>
        <w:t xml:space="preserve"> достигнуты следующие результаты:</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1)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оличество проведенных мероприятий и поддержанных гражданских инициатив в рамках системы социального партнерства - 509 ед.;</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2)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оличество граждан, принявших участие в мероприятиях и инициативах в рамках системы социального партнерства – 109 тыс. чел.;</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3)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 xml:space="preserve">оличество уникальных зарегистрированных пользователей сайта </w:t>
      </w:r>
      <w:proofErr w:type="spellStart"/>
      <w:r w:rsidRPr="00F94A56">
        <w:rPr>
          <w:rFonts w:ascii="Times New Roman" w:hAnsi="Times New Roman" w:cs="Times New Roman"/>
          <w:sz w:val="26"/>
          <w:szCs w:val="26"/>
        </w:rPr>
        <w:t>МойЧереповец.рф</w:t>
      </w:r>
      <w:proofErr w:type="spellEnd"/>
      <w:r w:rsidRPr="00F94A56">
        <w:rPr>
          <w:rFonts w:ascii="Times New Roman" w:hAnsi="Times New Roman" w:cs="Times New Roman"/>
          <w:sz w:val="26"/>
          <w:szCs w:val="26"/>
        </w:rPr>
        <w:t xml:space="preserve"> – 17 201 ед.; </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4)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 xml:space="preserve">оличество участников группы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Мой Череповец</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в социальной сети </w:t>
      </w:r>
      <w:r w:rsidR="00EE65A4" w:rsidRPr="00F94A56">
        <w:rPr>
          <w:rFonts w:ascii="Times New Roman" w:hAnsi="Times New Roman" w:cs="Times New Roman"/>
          <w:sz w:val="26"/>
          <w:szCs w:val="26"/>
        </w:rPr>
        <w:t>«</w:t>
      </w:r>
      <w:proofErr w:type="spellStart"/>
      <w:r w:rsidRPr="00F94A56">
        <w:rPr>
          <w:rFonts w:ascii="Times New Roman" w:hAnsi="Times New Roman" w:cs="Times New Roman"/>
          <w:sz w:val="26"/>
          <w:szCs w:val="26"/>
        </w:rPr>
        <w:t>ВКонтакте</w:t>
      </w:r>
      <w:proofErr w:type="spellEnd"/>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 13 711 чел.;</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lastRenderedPageBreak/>
        <w:t>5)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 xml:space="preserve">оличество инициированных и проведенных опросов, голосований, </w:t>
      </w:r>
      <w:proofErr w:type="spellStart"/>
      <w:r w:rsidRPr="00F94A56">
        <w:rPr>
          <w:rFonts w:ascii="Times New Roman" w:hAnsi="Times New Roman" w:cs="Times New Roman"/>
          <w:sz w:val="26"/>
          <w:szCs w:val="26"/>
        </w:rPr>
        <w:t>анкетирований</w:t>
      </w:r>
      <w:proofErr w:type="spellEnd"/>
      <w:r w:rsidRPr="00F94A56">
        <w:rPr>
          <w:rFonts w:ascii="Times New Roman" w:hAnsi="Times New Roman" w:cs="Times New Roman"/>
          <w:sz w:val="26"/>
          <w:szCs w:val="26"/>
        </w:rPr>
        <w:t xml:space="preserve"> на сайте </w:t>
      </w:r>
      <w:proofErr w:type="spellStart"/>
      <w:r w:rsidRPr="00F94A56">
        <w:rPr>
          <w:rFonts w:ascii="Times New Roman" w:hAnsi="Times New Roman" w:cs="Times New Roman"/>
          <w:sz w:val="26"/>
          <w:szCs w:val="26"/>
        </w:rPr>
        <w:t>МойЧереповец.рф</w:t>
      </w:r>
      <w:proofErr w:type="spellEnd"/>
      <w:r w:rsidRPr="00F94A56">
        <w:rPr>
          <w:rFonts w:ascii="Times New Roman" w:hAnsi="Times New Roman" w:cs="Times New Roman"/>
          <w:sz w:val="26"/>
          <w:szCs w:val="26"/>
        </w:rPr>
        <w:t xml:space="preserve"> и в группе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Мой Череповец</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в социальной сети </w:t>
      </w:r>
      <w:r w:rsidR="00EE65A4" w:rsidRPr="00F94A56">
        <w:rPr>
          <w:rFonts w:ascii="Times New Roman" w:hAnsi="Times New Roman" w:cs="Times New Roman"/>
          <w:sz w:val="26"/>
          <w:szCs w:val="26"/>
        </w:rPr>
        <w:t>«</w:t>
      </w:r>
      <w:proofErr w:type="spellStart"/>
      <w:r w:rsidRPr="00F94A56">
        <w:rPr>
          <w:rFonts w:ascii="Times New Roman" w:hAnsi="Times New Roman" w:cs="Times New Roman"/>
          <w:sz w:val="26"/>
          <w:szCs w:val="26"/>
        </w:rPr>
        <w:t>ВКонтакте</w:t>
      </w:r>
      <w:proofErr w:type="spellEnd"/>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 50 ед.;</w:t>
      </w:r>
    </w:p>
    <w:p w:rsidR="00EB1482" w:rsidRPr="00F94A56" w:rsidRDefault="00EB1482"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6) </w:t>
      </w:r>
      <w:r w:rsidR="0047152B" w:rsidRPr="00F94A56">
        <w:rPr>
          <w:rFonts w:ascii="Times New Roman" w:hAnsi="Times New Roman" w:cs="Times New Roman"/>
          <w:sz w:val="26"/>
          <w:szCs w:val="26"/>
        </w:rPr>
        <w:t>к</w:t>
      </w:r>
      <w:r w:rsidRPr="00F94A56">
        <w:rPr>
          <w:rFonts w:ascii="Times New Roman" w:hAnsi="Times New Roman" w:cs="Times New Roman"/>
          <w:sz w:val="26"/>
          <w:szCs w:val="26"/>
        </w:rPr>
        <w:t xml:space="preserve">оличество горожан, принявших участие в опросах, голосованиях, </w:t>
      </w:r>
      <w:proofErr w:type="spellStart"/>
      <w:r w:rsidRPr="00F94A56">
        <w:rPr>
          <w:rFonts w:ascii="Times New Roman" w:hAnsi="Times New Roman" w:cs="Times New Roman"/>
          <w:sz w:val="26"/>
          <w:szCs w:val="26"/>
        </w:rPr>
        <w:t>анкетированиях</w:t>
      </w:r>
      <w:proofErr w:type="spellEnd"/>
      <w:r w:rsidRPr="00F94A56">
        <w:rPr>
          <w:rFonts w:ascii="Times New Roman" w:hAnsi="Times New Roman" w:cs="Times New Roman"/>
          <w:sz w:val="26"/>
          <w:szCs w:val="26"/>
        </w:rPr>
        <w:t xml:space="preserve"> в рамках проекта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Мой Череповец</w:t>
      </w:r>
      <w:r w:rsidR="00EE65A4" w:rsidRPr="00F94A56">
        <w:rPr>
          <w:rFonts w:ascii="Times New Roman" w:hAnsi="Times New Roman" w:cs="Times New Roman"/>
          <w:sz w:val="26"/>
          <w:szCs w:val="26"/>
        </w:rPr>
        <w:t>»</w:t>
      </w:r>
      <w:r w:rsidR="00B53019">
        <w:rPr>
          <w:rFonts w:ascii="Times New Roman" w:hAnsi="Times New Roman" w:cs="Times New Roman"/>
          <w:sz w:val="26"/>
          <w:szCs w:val="26"/>
        </w:rPr>
        <w:t xml:space="preserve"> - 17 722 чел.</w:t>
      </w:r>
    </w:p>
    <w:p w:rsidR="00EB1482" w:rsidRPr="00F94A56" w:rsidRDefault="00EB1482" w:rsidP="00F94A56">
      <w:pPr>
        <w:tabs>
          <w:tab w:val="left" w:pos="709"/>
        </w:tabs>
        <w:spacing w:line="288" w:lineRule="exact"/>
        <w:ind w:firstLine="709"/>
        <w:jc w:val="both"/>
        <w:rPr>
          <w:sz w:val="26"/>
          <w:szCs w:val="26"/>
        </w:rPr>
      </w:pPr>
      <w:r w:rsidRPr="00F94A56">
        <w:rPr>
          <w:iCs/>
          <w:sz w:val="26"/>
          <w:szCs w:val="26"/>
        </w:rPr>
        <w:t xml:space="preserve">Для достижения вышеуказанных результатов </w:t>
      </w:r>
      <w:r w:rsidR="0047152B" w:rsidRPr="00F94A56">
        <w:rPr>
          <w:bCs/>
          <w:sz w:val="26"/>
          <w:szCs w:val="26"/>
        </w:rPr>
        <w:t xml:space="preserve">УРсО </w:t>
      </w:r>
      <w:r w:rsidR="0047152B" w:rsidRPr="00F94A56">
        <w:rPr>
          <w:iCs/>
          <w:sz w:val="26"/>
          <w:szCs w:val="26"/>
        </w:rPr>
        <w:t xml:space="preserve">проводились </w:t>
      </w:r>
      <w:r w:rsidRPr="00F94A56">
        <w:rPr>
          <w:sz w:val="26"/>
          <w:szCs w:val="26"/>
        </w:rPr>
        <w:t xml:space="preserve">мероприятия, инициируемые общественными организациями, инициативными группами граждан и проводимые совместно с другими структурами мэрии города по различной тематике: воспитание патриотизма, пропаганда здорового образа жизни, экологические, </w:t>
      </w:r>
      <w:proofErr w:type="spellStart"/>
      <w:r w:rsidRPr="00F94A56">
        <w:rPr>
          <w:sz w:val="26"/>
          <w:szCs w:val="26"/>
        </w:rPr>
        <w:t>имиджевые</w:t>
      </w:r>
      <w:proofErr w:type="spellEnd"/>
      <w:r w:rsidRPr="00F94A56">
        <w:rPr>
          <w:sz w:val="26"/>
          <w:szCs w:val="26"/>
        </w:rPr>
        <w:t>, творческие, спортивные и другие.</w:t>
      </w:r>
    </w:p>
    <w:p w:rsidR="00EB1482" w:rsidRPr="00F94A56" w:rsidRDefault="00662825" w:rsidP="00F94A56">
      <w:pPr>
        <w:tabs>
          <w:tab w:val="left" w:pos="709"/>
        </w:tabs>
        <w:spacing w:line="288" w:lineRule="exact"/>
        <w:ind w:firstLine="709"/>
        <w:jc w:val="both"/>
        <w:rPr>
          <w:sz w:val="26"/>
          <w:szCs w:val="26"/>
        </w:rPr>
      </w:pPr>
      <w:r w:rsidRPr="00F94A56">
        <w:rPr>
          <w:sz w:val="26"/>
          <w:szCs w:val="26"/>
        </w:rPr>
        <w:t>В течение</w:t>
      </w:r>
      <w:r w:rsidR="00EB1482" w:rsidRPr="00F94A56">
        <w:rPr>
          <w:sz w:val="26"/>
          <w:szCs w:val="26"/>
        </w:rPr>
        <w:t xml:space="preserve"> 2022 года проведено </w:t>
      </w:r>
      <w:r w:rsidRPr="00F94A56">
        <w:rPr>
          <w:sz w:val="26"/>
          <w:szCs w:val="26"/>
        </w:rPr>
        <w:t>509</w:t>
      </w:r>
      <w:r w:rsidR="00EB1482" w:rsidRPr="00F94A56">
        <w:rPr>
          <w:sz w:val="26"/>
          <w:szCs w:val="26"/>
        </w:rPr>
        <w:t xml:space="preserve"> мероприятий, в том числе поддержаны гражданские инициативы в рамках системы социального партнерства. В данных мероприятиях приняли участие </w:t>
      </w:r>
      <w:r w:rsidRPr="00F94A56">
        <w:rPr>
          <w:sz w:val="26"/>
          <w:szCs w:val="26"/>
        </w:rPr>
        <w:t>109</w:t>
      </w:r>
      <w:r w:rsidR="00EB1482" w:rsidRPr="00F94A56">
        <w:rPr>
          <w:sz w:val="26"/>
          <w:szCs w:val="26"/>
        </w:rPr>
        <w:t xml:space="preserve"> тыс. человек.</w:t>
      </w:r>
      <w:r w:rsidRPr="00F94A56">
        <w:rPr>
          <w:sz w:val="26"/>
          <w:szCs w:val="26"/>
        </w:rPr>
        <w:t xml:space="preserve"> В 2022 году приоритетным было определено проведение крупных меро</w:t>
      </w:r>
      <w:r w:rsidR="001F0E14" w:rsidRPr="00F94A56">
        <w:rPr>
          <w:sz w:val="26"/>
          <w:szCs w:val="26"/>
        </w:rPr>
        <w:t>прияти</w:t>
      </w:r>
      <w:r w:rsidRPr="00F94A56">
        <w:rPr>
          <w:sz w:val="26"/>
          <w:szCs w:val="26"/>
        </w:rPr>
        <w:t>й. В связи с отменой ограничений, действовавших с целью предотвращения распространения Covid-19, возобновились конференции территориальных общественных самоуправлений и другие массовые мероприятия. В связи с этим количество мероприятий сократилось в пользу их качества и количества вовлеченных людей.</w:t>
      </w:r>
    </w:p>
    <w:p w:rsidR="00EB1482" w:rsidRPr="00F94A56" w:rsidRDefault="00EB1482" w:rsidP="00F94A56">
      <w:pPr>
        <w:tabs>
          <w:tab w:val="left" w:pos="709"/>
        </w:tabs>
        <w:ind w:firstLine="709"/>
        <w:jc w:val="both"/>
        <w:rPr>
          <w:sz w:val="26"/>
          <w:szCs w:val="26"/>
        </w:rPr>
      </w:pPr>
      <w:r w:rsidRPr="00F94A56">
        <w:rPr>
          <w:sz w:val="26"/>
          <w:szCs w:val="26"/>
        </w:rPr>
        <w:t xml:space="preserve">Ежегодно для участия жителей предлагаются новые городские проекты. Увеличено количество мероприятий, проводимых по инициативе жителей, в том числе встречи с общественностью в рамках реорганизации территориальных общественных самоуправлений (далее – ТОС), обсуждения благоустройства объектов в рамках </w:t>
      </w:r>
      <w:r w:rsidR="00662825" w:rsidRPr="00F94A56">
        <w:rPr>
          <w:sz w:val="26"/>
          <w:szCs w:val="26"/>
        </w:rPr>
        <w:t xml:space="preserve">федерального </w:t>
      </w:r>
      <w:r w:rsidRPr="00F94A56">
        <w:rPr>
          <w:sz w:val="26"/>
          <w:szCs w:val="26"/>
        </w:rPr>
        <w:t xml:space="preserve">проекта </w:t>
      </w:r>
      <w:r w:rsidR="00662825" w:rsidRPr="00F94A56">
        <w:rPr>
          <w:sz w:val="26"/>
          <w:szCs w:val="26"/>
        </w:rPr>
        <w:t>Формирование комфортной городской среды</w:t>
      </w:r>
      <w:r w:rsidRPr="00F94A56">
        <w:rPr>
          <w:sz w:val="26"/>
          <w:szCs w:val="26"/>
        </w:rPr>
        <w:t>,</w:t>
      </w:r>
      <w:r w:rsidR="00662825" w:rsidRPr="00F94A56">
        <w:rPr>
          <w:sz w:val="26"/>
          <w:szCs w:val="26"/>
        </w:rPr>
        <w:t xml:space="preserve"> формирования туристического года города,</w:t>
      </w:r>
      <w:r w:rsidRPr="00F94A56">
        <w:rPr>
          <w:sz w:val="26"/>
          <w:szCs w:val="26"/>
        </w:rPr>
        <w:t xml:space="preserve"> встречи в рамках реализации </w:t>
      </w:r>
      <w:proofErr w:type="spellStart"/>
      <w:r w:rsidRPr="00F94A56">
        <w:rPr>
          <w:sz w:val="26"/>
          <w:szCs w:val="26"/>
        </w:rPr>
        <w:t>грантовых</w:t>
      </w:r>
      <w:proofErr w:type="spellEnd"/>
      <w:r w:rsidRPr="00F94A56">
        <w:rPr>
          <w:sz w:val="26"/>
          <w:szCs w:val="26"/>
        </w:rPr>
        <w:t xml:space="preserve"> проектов, проводилось большое количество онлайн-мероприятий с целью вовлечения жителей в обсуждение вопросов городского значения.</w:t>
      </w:r>
    </w:p>
    <w:p w:rsidR="00EB1482" w:rsidRPr="00F94A56" w:rsidRDefault="00662825" w:rsidP="00F94A56">
      <w:pPr>
        <w:widowControl w:val="0"/>
        <w:tabs>
          <w:tab w:val="left" w:pos="709"/>
        </w:tabs>
        <w:autoSpaceDE w:val="0"/>
        <w:autoSpaceDN w:val="0"/>
        <w:adjustRightInd w:val="0"/>
        <w:ind w:firstLine="709"/>
        <w:jc w:val="both"/>
        <w:rPr>
          <w:iCs/>
          <w:sz w:val="26"/>
          <w:szCs w:val="26"/>
        </w:rPr>
      </w:pPr>
      <w:r w:rsidRPr="00F94A56">
        <w:rPr>
          <w:iCs/>
          <w:sz w:val="26"/>
          <w:szCs w:val="26"/>
        </w:rPr>
        <w:t>В 2022 году</w:t>
      </w:r>
      <w:r w:rsidR="00EB1482" w:rsidRPr="00F94A56">
        <w:rPr>
          <w:iCs/>
          <w:sz w:val="26"/>
          <w:szCs w:val="26"/>
        </w:rPr>
        <w:t xml:space="preserve"> организованы и проведены социально значимые для города мероприятия с участием общественности, общественных организаций и объединений, территориальных общественных самоуправлений:</w:t>
      </w:r>
    </w:p>
    <w:p w:rsidR="00173C6B" w:rsidRPr="00F94A56" w:rsidRDefault="00173C6B" w:rsidP="00F94A56">
      <w:pPr>
        <w:widowControl w:val="0"/>
        <w:tabs>
          <w:tab w:val="left" w:pos="709"/>
        </w:tabs>
        <w:autoSpaceDE w:val="0"/>
        <w:autoSpaceDN w:val="0"/>
        <w:adjustRightInd w:val="0"/>
        <w:ind w:firstLine="709"/>
        <w:jc w:val="both"/>
        <w:rPr>
          <w:iCs/>
          <w:sz w:val="26"/>
          <w:szCs w:val="26"/>
        </w:rPr>
      </w:pPr>
      <w:r w:rsidRPr="00F94A56">
        <w:rPr>
          <w:iCs/>
          <w:sz w:val="26"/>
          <w:szCs w:val="26"/>
        </w:rPr>
        <w:t>порядка 253 субботников с участием общественных организаций и территориальных общественных самоуправлений города (3 442 чел.);</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а</w:t>
      </w:r>
      <w:r w:rsidR="00173C6B" w:rsidRPr="00F94A56">
        <w:rPr>
          <w:iCs/>
          <w:sz w:val="26"/>
          <w:szCs w:val="26"/>
        </w:rPr>
        <w:t>кция «Ёлка желаний» (подарки для 200 детей с ОВЗ из малообеспеченных семей);</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д</w:t>
      </w:r>
      <w:r w:rsidR="00173C6B" w:rsidRPr="00F94A56">
        <w:rPr>
          <w:iCs/>
          <w:sz w:val="26"/>
          <w:szCs w:val="26"/>
        </w:rPr>
        <w:t>ень памяти о россиянах, исполнявших служебный долг за пределами Отечества (памятные мероприятия, возложение цветов и венков (600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а</w:t>
      </w:r>
      <w:r w:rsidR="00173C6B" w:rsidRPr="00F94A56">
        <w:rPr>
          <w:iCs/>
          <w:sz w:val="26"/>
          <w:szCs w:val="26"/>
        </w:rPr>
        <w:t xml:space="preserve">втопробег и </w:t>
      </w:r>
      <w:proofErr w:type="spellStart"/>
      <w:r w:rsidR="00173C6B" w:rsidRPr="00F94A56">
        <w:rPr>
          <w:iCs/>
          <w:sz w:val="26"/>
          <w:szCs w:val="26"/>
        </w:rPr>
        <w:t>флешмоб</w:t>
      </w:r>
      <w:proofErr w:type="spellEnd"/>
      <w:r w:rsidR="00173C6B" w:rsidRPr="00F94A56">
        <w:rPr>
          <w:iCs/>
          <w:sz w:val="26"/>
          <w:szCs w:val="26"/>
        </w:rPr>
        <w:t xml:space="preserve"> в поддержку вооруженных сил РФ, участвующих в проведении специальной военной операции на Украине (200 чел.);</w:t>
      </w:r>
    </w:p>
    <w:p w:rsidR="00173C6B" w:rsidRPr="00F94A56" w:rsidRDefault="00173C6B" w:rsidP="00F94A56">
      <w:pPr>
        <w:widowControl w:val="0"/>
        <w:tabs>
          <w:tab w:val="left" w:pos="709"/>
        </w:tabs>
        <w:autoSpaceDE w:val="0"/>
        <w:autoSpaceDN w:val="0"/>
        <w:adjustRightInd w:val="0"/>
        <w:ind w:firstLine="709"/>
        <w:jc w:val="both"/>
        <w:rPr>
          <w:iCs/>
          <w:sz w:val="26"/>
          <w:szCs w:val="26"/>
        </w:rPr>
      </w:pPr>
      <w:r w:rsidRPr="00F94A56">
        <w:rPr>
          <w:iCs/>
          <w:sz w:val="26"/>
          <w:szCs w:val="26"/>
        </w:rPr>
        <w:t>акция «Огненные картины», приуроченная ко Дню Памяти и скорби (22 июня, 60 человек);</w:t>
      </w:r>
    </w:p>
    <w:p w:rsidR="00173C6B" w:rsidRPr="00F94A56" w:rsidRDefault="00173C6B" w:rsidP="00F94A56">
      <w:pPr>
        <w:widowControl w:val="0"/>
        <w:tabs>
          <w:tab w:val="left" w:pos="709"/>
        </w:tabs>
        <w:autoSpaceDE w:val="0"/>
        <w:autoSpaceDN w:val="0"/>
        <w:adjustRightInd w:val="0"/>
        <w:ind w:firstLine="709"/>
        <w:jc w:val="both"/>
        <w:rPr>
          <w:iCs/>
          <w:sz w:val="26"/>
          <w:szCs w:val="26"/>
        </w:rPr>
      </w:pPr>
      <w:r w:rsidRPr="00F94A56">
        <w:rPr>
          <w:iCs/>
          <w:sz w:val="26"/>
          <w:szCs w:val="26"/>
        </w:rPr>
        <w:t>ежегодная премия Городского общественного совета «Общественное признание» (80 человек);</w:t>
      </w:r>
    </w:p>
    <w:p w:rsidR="00173C6B" w:rsidRPr="00F94A56" w:rsidRDefault="00173C6B" w:rsidP="00F94A56">
      <w:pPr>
        <w:widowControl w:val="0"/>
        <w:tabs>
          <w:tab w:val="left" w:pos="709"/>
        </w:tabs>
        <w:autoSpaceDE w:val="0"/>
        <w:autoSpaceDN w:val="0"/>
        <w:adjustRightInd w:val="0"/>
        <w:ind w:firstLine="709"/>
        <w:jc w:val="both"/>
        <w:rPr>
          <w:iCs/>
          <w:sz w:val="26"/>
          <w:szCs w:val="26"/>
        </w:rPr>
      </w:pPr>
      <w:r w:rsidRPr="00F94A56">
        <w:rPr>
          <w:iCs/>
          <w:sz w:val="26"/>
          <w:szCs w:val="26"/>
        </w:rPr>
        <w:t>памятные мероприятия, приуроченные к 36-ой годовщине со дня трагедии на Чернобыльской АЭС (360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ф</w:t>
      </w:r>
      <w:r w:rsidR="00173C6B" w:rsidRPr="00F94A56">
        <w:rPr>
          <w:iCs/>
          <w:sz w:val="26"/>
          <w:szCs w:val="26"/>
        </w:rPr>
        <w:t>орум Женщин (800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ф</w:t>
      </w:r>
      <w:r w:rsidR="00173C6B" w:rsidRPr="00F94A56">
        <w:rPr>
          <w:iCs/>
          <w:sz w:val="26"/>
          <w:szCs w:val="26"/>
        </w:rPr>
        <w:t>естиваль дарения. Акция взаимопомощи #МЫВМЕСТЕ (200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д</w:t>
      </w:r>
      <w:r w:rsidR="00173C6B" w:rsidRPr="00F94A56">
        <w:rPr>
          <w:iCs/>
          <w:sz w:val="26"/>
          <w:szCs w:val="26"/>
        </w:rPr>
        <w:t>ень Здоровья. Акция «Заряжай!»  (700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ф</w:t>
      </w:r>
      <w:r w:rsidR="00173C6B" w:rsidRPr="00F94A56">
        <w:rPr>
          <w:iCs/>
          <w:sz w:val="26"/>
          <w:szCs w:val="26"/>
        </w:rPr>
        <w:t>естиваль «Карта мира» (700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ф</w:t>
      </w:r>
      <w:r w:rsidR="00173C6B" w:rsidRPr="00F94A56">
        <w:rPr>
          <w:iCs/>
          <w:sz w:val="26"/>
          <w:szCs w:val="26"/>
        </w:rPr>
        <w:t>естиваль «Семейное Добро Хобби» (100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ш</w:t>
      </w:r>
      <w:r w:rsidR="00173C6B" w:rsidRPr="00F94A56">
        <w:rPr>
          <w:iCs/>
          <w:sz w:val="26"/>
          <w:szCs w:val="26"/>
        </w:rPr>
        <w:t>ествие Бессмертного полка (18 000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t>д</w:t>
      </w:r>
      <w:r w:rsidR="00173C6B" w:rsidRPr="00F94A56">
        <w:rPr>
          <w:iCs/>
          <w:sz w:val="26"/>
          <w:szCs w:val="26"/>
        </w:rPr>
        <w:t>ни ветеранов боевых действий (200 человек), ВМФ (200 человек), ВДВ (220 человек), пограничника (200 человек);</w:t>
      </w:r>
    </w:p>
    <w:p w:rsidR="00173C6B" w:rsidRPr="00F94A56" w:rsidRDefault="0047152B" w:rsidP="00F94A56">
      <w:pPr>
        <w:widowControl w:val="0"/>
        <w:tabs>
          <w:tab w:val="left" w:pos="709"/>
        </w:tabs>
        <w:autoSpaceDE w:val="0"/>
        <w:autoSpaceDN w:val="0"/>
        <w:adjustRightInd w:val="0"/>
        <w:ind w:firstLine="709"/>
        <w:jc w:val="both"/>
        <w:rPr>
          <w:iCs/>
          <w:sz w:val="26"/>
          <w:szCs w:val="26"/>
        </w:rPr>
      </w:pPr>
      <w:r w:rsidRPr="00F94A56">
        <w:rPr>
          <w:iCs/>
          <w:sz w:val="26"/>
          <w:szCs w:val="26"/>
        </w:rPr>
        <w:lastRenderedPageBreak/>
        <w:t>о</w:t>
      </w:r>
      <w:r w:rsidR="00173C6B" w:rsidRPr="00F94A56">
        <w:rPr>
          <w:iCs/>
          <w:sz w:val="26"/>
          <w:szCs w:val="26"/>
        </w:rPr>
        <w:t>ткрытие нового моста «Архангельский» для движения общественного транспорта (300 человек);</w:t>
      </w:r>
    </w:p>
    <w:p w:rsidR="00173C6B" w:rsidRPr="00F94A56" w:rsidRDefault="00173C6B" w:rsidP="00F94A56">
      <w:pPr>
        <w:widowControl w:val="0"/>
        <w:tabs>
          <w:tab w:val="left" w:pos="709"/>
        </w:tabs>
        <w:autoSpaceDE w:val="0"/>
        <w:autoSpaceDN w:val="0"/>
        <w:adjustRightInd w:val="0"/>
        <w:ind w:firstLine="709"/>
        <w:jc w:val="both"/>
        <w:rPr>
          <w:iCs/>
          <w:sz w:val="26"/>
          <w:szCs w:val="26"/>
        </w:rPr>
      </w:pPr>
      <w:r w:rsidRPr="00F94A56">
        <w:rPr>
          <w:iCs/>
          <w:sz w:val="26"/>
          <w:szCs w:val="26"/>
        </w:rPr>
        <w:t xml:space="preserve">открытие Парка Здоровья на ул. </w:t>
      </w:r>
      <w:proofErr w:type="spellStart"/>
      <w:r w:rsidRPr="00F94A56">
        <w:rPr>
          <w:iCs/>
          <w:sz w:val="26"/>
          <w:szCs w:val="26"/>
        </w:rPr>
        <w:t>Годовикова</w:t>
      </w:r>
      <w:proofErr w:type="spellEnd"/>
      <w:r w:rsidRPr="00F94A56">
        <w:rPr>
          <w:iCs/>
          <w:sz w:val="26"/>
          <w:szCs w:val="26"/>
        </w:rPr>
        <w:t xml:space="preserve"> (250 человек);</w:t>
      </w:r>
    </w:p>
    <w:p w:rsidR="00D54AED" w:rsidRPr="00F94A56" w:rsidRDefault="00453E1D" w:rsidP="00F94A56">
      <w:pPr>
        <w:widowControl w:val="0"/>
        <w:tabs>
          <w:tab w:val="left" w:pos="709"/>
        </w:tabs>
        <w:autoSpaceDE w:val="0"/>
        <w:autoSpaceDN w:val="0"/>
        <w:adjustRightInd w:val="0"/>
        <w:ind w:firstLine="709"/>
        <w:jc w:val="both"/>
        <w:rPr>
          <w:iCs/>
          <w:sz w:val="26"/>
          <w:szCs w:val="26"/>
        </w:rPr>
      </w:pPr>
      <w:r w:rsidRPr="00F94A56">
        <w:rPr>
          <w:iCs/>
          <w:sz w:val="26"/>
          <w:szCs w:val="26"/>
        </w:rPr>
        <w:t>м</w:t>
      </w:r>
      <w:r w:rsidR="00D54AED" w:rsidRPr="00F94A56">
        <w:rPr>
          <w:iCs/>
          <w:sz w:val="26"/>
          <w:szCs w:val="26"/>
        </w:rPr>
        <w:t>ероприятия в рамках дней национальных культур (60 000 человек);</w:t>
      </w:r>
    </w:p>
    <w:p w:rsidR="00EB1482" w:rsidRPr="00F94A56" w:rsidRDefault="00EB1482" w:rsidP="00F94A56">
      <w:pPr>
        <w:widowControl w:val="0"/>
        <w:tabs>
          <w:tab w:val="left" w:pos="709"/>
        </w:tabs>
        <w:autoSpaceDE w:val="0"/>
        <w:autoSpaceDN w:val="0"/>
        <w:adjustRightInd w:val="0"/>
        <w:ind w:firstLine="709"/>
        <w:jc w:val="both"/>
        <w:rPr>
          <w:iCs/>
          <w:sz w:val="26"/>
          <w:szCs w:val="26"/>
        </w:rPr>
      </w:pPr>
      <w:r w:rsidRPr="00F94A56">
        <w:rPr>
          <w:iCs/>
          <w:sz w:val="26"/>
          <w:szCs w:val="26"/>
        </w:rPr>
        <w:t>отчетные и перевыборные конференции на территориях ТОС (</w:t>
      </w:r>
      <w:r w:rsidR="00953D77" w:rsidRPr="00F94A56">
        <w:rPr>
          <w:iCs/>
          <w:sz w:val="26"/>
          <w:szCs w:val="26"/>
        </w:rPr>
        <w:t>49</w:t>
      </w:r>
      <w:r w:rsidRPr="00F94A56">
        <w:rPr>
          <w:iCs/>
          <w:sz w:val="26"/>
          <w:szCs w:val="26"/>
        </w:rPr>
        <w:t xml:space="preserve"> конференций);</w:t>
      </w:r>
    </w:p>
    <w:p w:rsidR="00EB1482" w:rsidRPr="00F94A56" w:rsidRDefault="00EB1482" w:rsidP="00F94A56">
      <w:pPr>
        <w:pStyle w:val="afff1"/>
        <w:widowControl w:val="0"/>
        <w:tabs>
          <w:tab w:val="left" w:pos="709"/>
        </w:tabs>
        <w:autoSpaceDE w:val="0"/>
        <w:autoSpaceDN w:val="0"/>
        <w:adjustRightInd w:val="0"/>
        <w:ind w:left="0" w:firstLine="709"/>
        <w:jc w:val="both"/>
        <w:rPr>
          <w:sz w:val="26"/>
          <w:szCs w:val="26"/>
        </w:rPr>
      </w:pPr>
      <w:r w:rsidRPr="00F94A56">
        <w:rPr>
          <w:sz w:val="26"/>
          <w:szCs w:val="26"/>
        </w:rPr>
        <w:t xml:space="preserve">мероприятия в рамках реализации проекта </w:t>
      </w:r>
      <w:r w:rsidR="00EE65A4" w:rsidRPr="00F94A56">
        <w:rPr>
          <w:sz w:val="26"/>
          <w:szCs w:val="26"/>
        </w:rPr>
        <w:t>«</w:t>
      </w:r>
      <w:r w:rsidRPr="00F94A56">
        <w:rPr>
          <w:sz w:val="26"/>
          <w:szCs w:val="26"/>
        </w:rPr>
        <w:t>Наро</w:t>
      </w:r>
      <w:r w:rsidR="00953D77" w:rsidRPr="00F94A56">
        <w:rPr>
          <w:sz w:val="26"/>
          <w:szCs w:val="26"/>
        </w:rPr>
        <w:t>дный бюджет - ТОС</w:t>
      </w:r>
      <w:r w:rsidR="00EE65A4" w:rsidRPr="00F94A56">
        <w:rPr>
          <w:sz w:val="26"/>
          <w:szCs w:val="26"/>
        </w:rPr>
        <w:t>»</w:t>
      </w:r>
      <w:r w:rsidR="00953D77" w:rsidRPr="00F94A56">
        <w:rPr>
          <w:sz w:val="26"/>
          <w:szCs w:val="26"/>
        </w:rPr>
        <w:t xml:space="preserve"> (реализация 7 инициатив</w:t>
      </w:r>
      <w:r w:rsidRPr="00F94A56">
        <w:rPr>
          <w:sz w:val="26"/>
          <w:szCs w:val="26"/>
        </w:rPr>
        <w:t xml:space="preserve"> </w:t>
      </w:r>
      <w:r w:rsidR="00953D77" w:rsidRPr="00F94A56">
        <w:rPr>
          <w:sz w:val="26"/>
          <w:szCs w:val="26"/>
        </w:rPr>
        <w:t>– завершение благоустройства, начатого в 2021 году</w:t>
      </w:r>
      <w:r w:rsidRPr="00F94A56">
        <w:rPr>
          <w:sz w:val="26"/>
          <w:szCs w:val="26"/>
        </w:rPr>
        <w:t>);</w:t>
      </w:r>
    </w:p>
    <w:p w:rsidR="00EB1482" w:rsidRPr="00F94A56" w:rsidRDefault="00EB1482" w:rsidP="00F94A56">
      <w:pPr>
        <w:pStyle w:val="afff1"/>
        <w:widowControl w:val="0"/>
        <w:tabs>
          <w:tab w:val="left" w:pos="709"/>
        </w:tabs>
        <w:autoSpaceDE w:val="0"/>
        <w:autoSpaceDN w:val="0"/>
        <w:adjustRightInd w:val="0"/>
        <w:ind w:left="0" w:firstLine="709"/>
        <w:jc w:val="both"/>
        <w:rPr>
          <w:sz w:val="26"/>
          <w:szCs w:val="26"/>
        </w:rPr>
      </w:pPr>
      <w:r w:rsidRPr="00F94A56">
        <w:rPr>
          <w:sz w:val="26"/>
          <w:szCs w:val="26"/>
        </w:rPr>
        <w:t xml:space="preserve">мероприятия в рамках развития платформы </w:t>
      </w:r>
      <w:r w:rsidR="00EE65A4" w:rsidRPr="00F94A56">
        <w:rPr>
          <w:sz w:val="26"/>
          <w:szCs w:val="26"/>
        </w:rPr>
        <w:t>«</w:t>
      </w:r>
      <w:r w:rsidRPr="00F94A56">
        <w:rPr>
          <w:sz w:val="26"/>
          <w:szCs w:val="26"/>
        </w:rPr>
        <w:t>Мой Череповец</w:t>
      </w:r>
      <w:r w:rsidR="00EE65A4" w:rsidRPr="00F94A56">
        <w:rPr>
          <w:sz w:val="26"/>
          <w:szCs w:val="26"/>
        </w:rPr>
        <w:t>»</w:t>
      </w:r>
      <w:r w:rsidRPr="00F94A56">
        <w:rPr>
          <w:sz w:val="26"/>
          <w:szCs w:val="26"/>
        </w:rPr>
        <w:t xml:space="preserve"> (</w:t>
      </w:r>
      <w:r w:rsidR="00803B65" w:rsidRPr="00F94A56">
        <w:rPr>
          <w:sz w:val="26"/>
          <w:szCs w:val="26"/>
        </w:rPr>
        <w:t xml:space="preserve">фотоконкурс </w:t>
      </w:r>
      <w:r w:rsidR="00EE65A4" w:rsidRPr="00F94A56">
        <w:rPr>
          <w:sz w:val="26"/>
          <w:szCs w:val="26"/>
        </w:rPr>
        <w:t>«</w:t>
      </w:r>
      <w:r w:rsidR="00803B65" w:rsidRPr="00F94A56">
        <w:rPr>
          <w:sz w:val="26"/>
          <w:szCs w:val="26"/>
        </w:rPr>
        <w:t>Граффити Череповца</w:t>
      </w:r>
      <w:r w:rsidR="00EE65A4" w:rsidRPr="00F94A56">
        <w:rPr>
          <w:sz w:val="26"/>
          <w:szCs w:val="26"/>
        </w:rPr>
        <w:t>»</w:t>
      </w:r>
      <w:r w:rsidR="00803B65" w:rsidRPr="00F94A56">
        <w:rPr>
          <w:sz w:val="26"/>
          <w:szCs w:val="26"/>
        </w:rPr>
        <w:t xml:space="preserve">, конкурс </w:t>
      </w:r>
      <w:r w:rsidR="00EE65A4" w:rsidRPr="00F94A56">
        <w:rPr>
          <w:sz w:val="26"/>
          <w:szCs w:val="26"/>
        </w:rPr>
        <w:t>«</w:t>
      </w:r>
      <w:r w:rsidR="00803B65" w:rsidRPr="00F94A56">
        <w:rPr>
          <w:sz w:val="26"/>
          <w:szCs w:val="26"/>
        </w:rPr>
        <w:t>Красавец-мост наш долгожданный</w:t>
      </w:r>
      <w:r w:rsidR="00EE65A4" w:rsidRPr="00F94A56">
        <w:rPr>
          <w:sz w:val="26"/>
          <w:szCs w:val="26"/>
        </w:rPr>
        <w:t>»</w:t>
      </w:r>
      <w:r w:rsidR="00803B65" w:rsidRPr="00F94A56">
        <w:rPr>
          <w:sz w:val="26"/>
          <w:szCs w:val="26"/>
        </w:rPr>
        <w:t xml:space="preserve"> фотоконкурс </w:t>
      </w:r>
      <w:r w:rsidR="00EE65A4" w:rsidRPr="00F94A56">
        <w:rPr>
          <w:sz w:val="26"/>
          <w:szCs w:val="26"/>
        </w:rPr>
        <w:t>«</w:t>
      </w:r>
      <w:r w:rsidR="00803B65" w:rsidRPr="00F94A56">
        <w:rPr>
          <w:sz w:val="26"/>
          <w:szCs w:val="26"/>
        </w:rPr>
        <w:t>Мы делаем город комфортнее</w:t>
      </w:r>
      <w:r w:rsidR="00EE65A4" w:rsidRPr="00F94A56">
        <w:rPr>
          <w:sz w:val="26"/>
          <w:szCs w:val="26"/>
        </w:rPr>
        <w:t>»</w:t>
      </w:r>
      <w:r w:rsidR="00803B65" w:rsidRPr="00F94A56">
        <w:rPr>
          <w:sz w:val="26"/>
          <w:szCs w:val="26"/>
        </w:rPr>
        <w:t xml:space="preserve"> (339 человек)</w:t>
      </w:r>
      <w:r w:rsidRPr="00F94A56">
        <w:rPr>
          <w:sz w:val="26"/>
          <w:szCs w:val="26"/>
        </w:rPr>
        <w:t>;</w:t>
      </w:r>
    </w:p>
    <w:p w:rsidR="00D54AED" w:rsidRPr="00F94A56" w:rsidRDefault="00D54AED" w:rsidP="00F94A56">
      <w:pPr>
        <w:widowControl w:val="0"/>
        <w:tabs>
          <w:tab w:val="left" w:pos="709"/>
        </w:tabs>
        <w:autoSpaceDE w:val="0"/>
        <w:autoSpaceDN w:val="0"/>
        <w:adjustRightInd w:val="0"/>
        <w:ind w:firstLine="709"/>
        <w:jc w:val="both"/>
        <w:rPr>
          <w:sz w:val="26"/>
          <w:szCs w:val="26"/>
        </w:rPr>
      </w:pPr>
      <w:proofErr w:type="spellStart"/>
      <w:r w:rsidRPr="00F94A56">
        <w:rPr>
          <w:sz w:val="26"/>
          <w:szCs w:val="26"/>
        </w:rPr>
        <w:t>адвент</w:t>
      </w:r>
      <w:proofErr w:type="spellEnd"/>
      <w:r w:rsidRPr="00F94A56">
        <w:rPr>
          <w:sz w:val="26"/>
          <w:szCs w:val="26"/>
        </w:rPr>
        <w:t xml:space="preserve">-календарь добрых дел ТОС </w:t>
      </w:r>
      <w:r w:rsidR="00B32F70" w:rsidRPr="00F94A56">
        <w:rPr>
          <w:sz w:val="26"/>
          <w:szCs w:val="26"/>
        </w:rPr>
        <w:t xml:space="preserve">в группе </w:t>
      </w:r>
      <w:r w:rsidR="00EE65A4" w:rsidRPr="00F94A56">
        <w:rPr>
          <w:sz w:val="26"/>
          <w:szCs w:val="26"/>
        </w:rPr>
        <w:t>«</w:t>
      </w:r>
      <w:r w:rsidR="00B32F70" w:rsidRPr="00F94A56">
        <w:rPr>
          <w:sz w:val="26"/>
          <w:szCs w:val="26"/>
        </w:rPr>
        <w:t>ТОС Череповец</w:t>
      </w:r>
      <w:r w:rsidR="00EE65A4" w:rsidRPr="00F94A56">
        <w:rPr>
          <w:sz w:val="26"/>
          <w:szCs w:val="26"/>
        </w:rPr>
        <w:t>»</w:t>
      </w:r>
      <w:r w:rsidR="00B32F70" w:rsidRPr="00F94A56">
        <w:rPr>
          <w:sz w:val="26"/>
          <w:szCs w:val="26"/>
        </w:rPr>
        <w:t xml:space="preserve"> в социальной сети </w:t>
      </w:r>
      <w:proofErr w:type="spellStart"/>
      <w:r w:rsidR="00B32F70" w:rsidRPr="00F94A56">
        <w:rPr>
          <w:sz w:val="26"/>
          <w:szCs w:val="26"/>
        </w:rPr>
        <w:t>вКонтакте</w:t>
      </w:r>
      <w:proofErr w:type="spellEnd"/>
      <w:r w:rsidR="00B32F70" w:rsidRPr="00F94A56">
        <w:rPr>
          <w:sz w:val="26"/>
          <w:szCs w:val="26"/>
        </w:rPr>
        <w:t xml:space="preserve"> </w:t>
      </w:r>
      <w:r w:rsidRPr="00F94A56">
        <w:rPr>
          <w:sz w:val="26"/>
          <w:szCs w:val="26"/>
        </w:rPr>
        <w:t>(команды 26 ТОС);</w:t>
      </w:r>
    </w:p>
    <w:p w:rsidR="00EB1482" w:rsidRPr="00F94A56" w:rsidRDefault="00453E1D" w:rsidP="00F94A56">
      <w:pPr>
        <w:widowControl w:val="0"/>
        <w:tabs>
          <w:tab w:val="left" w:pos="709"/>
        </w:tabs>
        <w:autoSpaceDE w:val="0"/>
        <w:autoSpaceDN w:val="0"/>
        <w:adjustRightInd w:val="0"/>
        <w:jc w:val="both"/>
        <w:rPr>
          <w:sz w:val="26"/>
          <w:szCs w:val="26"/>
        </w:rPr>
      </w:pPr>
      <w:r w:rsidRPr="00F94A56">
        <w:rPr>
          <w:sz w:val="26"/>
          <w:szCs w:val="26"/>
        </w:rPr>
        <w:tab/>
      </w:r>
      <w:r w:rsidR="00EB1482" w:rsidRPr="00F94A56">
        <w:rPr>
          <w:sz w:val="26"/>
          <w:szCs w:val="26"/>
        </w:rPr>
        <w:t xml:space="preserve">мероприятия в рамках развития группы </w:t>
      </w:r>
      <w:r w:rsidR="00EE65A4" w:rsidRPr="00F94A56">
        <w:rPr>
          <w:sz w:val="26"/>
          <w:szCs w:val="26"/>
        </w:rPr>
        <w:t>«</w:t>
      </w:r>
      <w:r w:rsidR="00EB1482" w:rsidRPr="00F94A56">
        <w:rPr>
          <w:sz w:val="26"/>
          <w:szCs w:val="26"/>
        </w:rPr>
        <w:t>ТОС Череповец</w:t>
      </w:r>
      <w:r w:rsidR="00EE65A4" w:rsidRPr="00F94A56">
        <w:rPr>
          <w:sz w:val="26"/>
          <w:szCs w:val="26"/>
        </w:rPr>
        <w:t>»</w:t>
      </w:r>
      <w:r w:rsidR="00B32F70" w:rsidRPr="00F94A56">
        <w:rPr>
          <w:sz w:val="26"/>
          <w:szCs w:val="26"/>
        </w:rPr>
        <w:t xml:space="preserve"> в социальной сети в Контакте</w:t>
      </w:r>
      <w:r w:rsidR="00EB1482" w:rsidRPr="00F94A56">
        <w:rPr>
          <w:sz w:val="26"/>
          <w:szCs w:val="26"/>
        </w:rPr>
        <w:t xml:space="preserve"> (конкурс </w:t>
      </w:r>
      <w:r w:rsidR="00EE65A4" w:rsidRPr="00F94A56">
        <w:rPr>
          <w:sz w:val="26"/>
          <w:szCs w:val="26"/>
        </w:rPr>
        <w:t>«</w:t>
      </w:r>
      <w:r w:rsidR="00EB1482" w:rsidRPr="00F94A56">
        <w:rPr>
          <w:sz w:val="26"/>
          <w:szCs w:val="26"/>
        </w:rPr>
        <w:t>Блин, масленица</w:t>
      </w:r>
      <w:r w:rsidR="005D39F0" w:rsidRPr="00F94A56">
        <w:rPr>
          <w:sz w:val="26"/>
          <w:szCs w:val="26"/>
        </w:rPr>
        <w:t>!</w:t>
      </w:r>
      <w:r w:rsidR="00EE65A4" w:rsidRPr="00F94A56">
        <w:rPr>
          <w:sz w:val="26"/>
          <w:szCs w:val="26"/>
        </w:rPr>
        <w:t>»</w:t>
      </w:r>
      <w:r w:rsidR="005D39F0" w:rsidRPr="00F94A56">
        <w:rPr>
          <w:sz w:val="26"/>
          <w:szCs w:val="26"/>
        </w:rPr>
        <w:t xml:space="preserve">, </w:t>
      </w:r>
      <w:r w:rsidR="00EE65A4" w:rsidRPr="00F94A56">
        <w:rPr>
          <w:sz w:val="26"/>
          <w:szCs w:val="26"/>
        </w:rPr>
        <w:t>«</w:t>
      </w:r>
      <w:r w:rsidR="005D39F0" w:rsidRPr="00F94A56">
        <w:rPr>
          <w:sz w:val="26"/>
          <w:szCs w:val="26"/>
        </w:rPr>
        <w:t>Я рисую детство</w:t>
      </w:r>
      <w:r w:rsidR="00EE65A4" w:rsidRPr="00F94A56">
        <w:rPr>
          <w:sz w:val="26"/>
          <w:szCs w:val="26"/>
        </w:rPr>
        <w:t>»</w:t>
      </w:r>
      <w:r w:rsidR="005D39F0" w:rsidRPr="00F94A56">
        <w:rPr>
          <w:sz w:val="26"/>
          <w:szCs w:val="26"/>
        </w:rPr>
        <w:t xml:space="preserve">, конкурс </w:t>
      </w:r>
      <w:r w:rsidR="00EE65A4" w:rsidRPr="00F94A56">
        <w:rPr>
          <w:sz w:val="26"/>
          <w:szCs w:val="26"/>
        </w:rPr>
        <w:t>«</w:t>
      </w:r>
      <w:r w:rsidR="005D39F0" w:rsidRPr="00F94A56">
        <w:rPr>
          <w:sz w:val="26"/>
          <w:szCs w:val="26"/>
        </w:rPr>
        <w:t>Мой город Череповец</w:t>
      </w:r>
      <w:r w:rsidR="00EE65A4" w:rsidRPr="00F94A56">
        <w:rPr>
          <w:sz w:val="26"/>
          <w:szCs w:val="26"/>
        </w:rPr>
        <w:t>»</w:t>
      </w:r>
      <w:r w:rsidR="005D39F0" w:rsidRPr="00F94A56">
        <w:rPr>
          <w:sz w:val="26"/>
          <w:szCs w:val="26"/>
        </w:rPr>
        <w:t xml:space="preserve"> (более 276</w:t>
      </w:r>
      <w:r w:rsidR="00EB1482" w:rsidRPr="00F94A56">
        <w:rPr>
          <w:sz w:val="26"/>
          <w:szCs w:val="26"/>
        </w:rPr>
        <w:t xml:space="preserve"> человек);</w:t>
      </w:r>
    </w:p>
    <w:p w:rsidR="00EB1482" w:rsidRPr="00F94A56" w:rsidRDefault="00453E1D" w:rsidP="00F94A56">
      <w:pPr>
        <w:widowControl w:val="0"/>
        <w:tabs>
          <w:tab w:val="left" w:pos="709"/>
        </w:tabs>
        <w:autoSpaceDE w:val="0"/>
        <w:autoSpaceDN w:val="0"/>
        <w:adjustRightInd w:val="0"/>
        <w:jc w:val="both"/>
        <w:rPr>
          <w:sz w:val="26"/>
          <w:szCs w:val="26"/>
        </w:rPr>
      </w:pPr>
      <w:r w:rsidRPr="00F94A56">
        <w:rPr>
          <w:sz w:val="26"/>
          <w:szCs w:val="26"/>
        </w:rPr>
        <w:tab/>
      </w:r>
      <w:r w:rsidR="00D54AED" w:rsidRPr="00F94A56">
        <w:rPr>
          <w:sz w:val="26"/>
          <w:szCs w:val="26"/>
        </w:rPr>
        <w:t xml:space="preserve">реализация проектов </w:t>
      </w:r>
      <w:r w:rsidR="00EE65A4" w:rsidRPr="00F94A56">
        <w:rPr>
          <w:sz w:val="26"/>
          <w:szCs w:val="26"/>
        </w:rPr>
        <w:t>«</w:t>
      </w:r>
      <w:proofErr w:type="spellStart"/>
      <w:r w:rsidR="00D54AED" w:rsidRPr="00F94A56">
        <w:rPr>
          <w:sz w:val="26"/>
          <w:szCs w:val="26"/>
        </w:rPr>
        <w:t>МыВместе</w:t>
      </w:r>
      <w:proofErr w:type="spellEnd"/>
      <w:r w:rsidR="00EE65A4" w:rsidRPr="00F94A56">
        <w:rPr>
          <w:sz w:val="26"/>
          <w:szCs w:val="26"/>
        </w:rPr>
        <w:t>»</w:t>
      </w:r>
      <w:r w:rsidR="00D54AED" w:rsidRPr="00F94A56">
        <w:rPr>
          <w:sz w:val="26"/>
          <w:szCs w:val="26"/>
        </w:rPr>
        <w:t>, фестиваля Игр Советского периода по инициативе ТОС Индустриального района (3 008 человек)</w:t>
      </w:r>
      <w:r w:rsidR="005D39F0" w:rsidRPr="00F94A56">
        <w:rPr>
          <w:sz w:val="26"/>
          <w:szCs w:val="26"/>
        </w:rPr>
        <w:t>;</w:t>
      </w:r>
    </w:p>
    <w:p w:rsidR="005D39F0" w:rsidRPr="00F94A56" w:rsidRDefault="00453E1D" w:rsidP="00F94A56">
      <w:pPr>
        <w:pStyle w:val="afff1"/>
        <w:widowControl w:val="0"/>
        <w:tabs>
          <w:tab w:val="left" w:pos="709"/>
        </w:tabs>
        <w:autoSpaceDE w:val="0"/>
        <w:autoSpaceDN w:val="0"/>
        <w:adjustRightInd w:val="0"/>
        <w:ind w:left="709"/>
        <w:jc w:val="both"/>
        <w:rPr>
          <w:sz w:val="26"/>
          <w:szCs w:val="26"/>
        </w:rPr>
      </w:pPr>
      <w:r w:rsidRPr="00F94A56">
        <w:rPr>
          <w:sz w:val="26"/>
          <w:szCs w:val="26"/>
        </w:rPr>
        <w:t>к</w:t>
      </w:r>
      <w:r w:rsidR="005D39F0" w:rsidRPr="00F94A56">
        <w:rPr>
          <w:sz w:val="26"/>
          <w:szCs w:val="26"/>
        </w:rPr>
        <w:t xml:space="preserve">онкурс </w:t>
      </w:r>
      <w:r w:rsidR="00EE65A4" w:rsidRPr="00F94A56">
        <w:rPr>
          <w:sz w:val="26"/>
          <w:szCs w:val="26"/>
        </w:rPr>
        <w:t>«</w:t>
      </w:r>
      <w:r w:rsidR="005D39F0" w:rsidRPr="00F94A56">
        <w:rPr>
          <w:sz w:val="26"/>
          <w:szCs w:val="26"/>
        </w:rPr>
        <w:t>Череповец глазами молодых</w:t>
      </w:r>
      <w:r w:rsidR="00EE65A4" w:rsidRPr="00F94A56">
        <w:rPr>
          <w:sz w:val="26"/>
          <w:szCs w:val="26"/>
        </w:rPr>
        <w:t>»</w:t>
      </w:r>
      <w:r w:rsidRPr="00F94A56">
        <w:rPr>
          <w:sz w:val="26"/>
          <w:szCs w:val="26"/>
        </w:rPr>
        <w:t xml:space="preserve"> (400 человек) и</w:t>
      </w:r>
      <w:r w:rsidR="00F167D0" w:rsidRPr="00F94A56">
        <w:rPr>
          <w:sz w:val="26"/>
          <w:szCs w:val="26"/>
        </w:rPr>
        <w:t xml:space="preserve"> др.</w:t>
      </w:r>
    </w:p>
    <w:p w:rsidR="00C83FDA" w:rsidRPr="00F94A56" w:rsidRDefault="00C83FDA" w:rsidP="00F94A56">
      <w:pPr>
        <w:tabs>
          <w:tab w:val="left" w:pos="709"/>
        </w:tabs>
        <w:ind w:firstLine="709"/>
        <w:jc w:val="both"/>
        <w:rPr>
          <w:bCs/>
          <w:sz w:val="26"/>
          <w:szCs w:val="26"/>
        </w:rPr>
      </w:pPr>
      <w:r w:rsidRPr="00F94A56">
        <w:rPr>
          <w:bCs/>
          <w:sz w:val="26"/>
          <w:szCs w:val="26"/>
        </w:rPr>
        <w:t xml:space="preserve">2. </w:t>
      </w:r>
      <w:r w:rsidRPr="00F94A56">
        <w:rPr>
          <w:sz w:val="26"/>
          <w:szCs w:val="26"/>
        </w:rPr>
        <w:t xml:space="preserve">В рамках задачи </w:t>
      </w:r>
      <w:r w:rsidR="00EE65A4" w:rsidRPr="00F94A56">
        <w:rPr>
          <w:sz w:val="26"/>
          <w:szCs w:val="26"/>
        </w:rPr>
        <w:t>«</w:t>
      </w:r>
      <w:r w:rsidRPr="00F94A56">
        <w:rPr>
          <w:bCs/>
          <w:sz w:val="26"/>
          <w:szCs w:val="26"/>
        </w:rPr>
        <w:t>Создать условия для развития институтов гражданского общества. Расширить диапазон их участия в разработке и реализации социально значимых мероприятий, проектов и программ, самореализации социальной активности жителей города</w:t>
      </w:r>
      <w:r w:rsidR="00EE65A4" w:rsidRPr="00F94A56">
        <w:rPr>
          <w:bCs/>
          <w:sz w:val="26"/>
          <w:szCs w:val="26"/>
        </w:rPr>
        <w:t>»</w:t>
      </w:r>
      <w:r w:rsidRPr="00F94A56">
        <w:rPr>
          <w:bCs/>
          <w:sz w:val="26"/>
          <w:szCs w:val="26"/>
        </w:rPr>
        <w:t xml:space="preserve"> </w:t>
      </w:r>
      <w:r w:rsidRPr="00F94A56">
        <w:rPr>
          <w:sz w:val="26"/>
          <w:szCs w:val="26"/>
        </w:rPr>
        <w:t>достигнуты следующие результаты:</w:t>
      </w:r>
    </w:p>
    <w:p w:rsidR="00C83FDA" w:rsidRPr="00F94A56" w:rsidRDefault="00C83FDA" w:rsidP="00F94A56">
      <w:pPr>
        <w:tabs>
          <w:tab w:val="left" w:pos="709"/>
        </w:tabs>
        <w:ind w:firstLine="709"/>
        <w:jc w:val="both"/>
        <w:rPr>
          <w:bCs/>
          <w:sz w:val="26"/>
          <w:szCs w:val="26"/>
        </w:rPr>
      </w:pPr>
      <w:r w:rsidRPr="00F94A56">
        <w:rPr>
          <w:bCs/>
          <w:sz w:val="26"/>
          <w:szCs w:val="26"/>
        </w:rPr>
        <w:t xml:space="preserve">7) </w:t>
      </w:r>
      <w:r w:rsidR="00453E1D" w:rsidRPr="00F94A56">
        <w:rPr>
          <w:bCs/>
          <w:sz w:val="26"/>
          <w:szCs w:val="26"/>
        </w:rPr>
        <w:t>д</w:t>
      </w:r>
      <w:r w:rsidRPr="00F94A56">
        <w:rPr>
          <w:bCs/>
          <w:sz w:val="26"/>
          <w:szCs w:val="26"/>
        </w:rPr>
        <w:t>оля граждан, участвующих в деятельности общественных объединений, от общего количества жителей города – 35 %;</w:t>
      </w:r>
    </w:p>
    <w:p w:rsidR="00C83FDA" w:rsidRPr="00F94A56" w:rsidRDefault="00C83FDA" w:rsidP="00F94A56">
      <w:pPr>
        <w:tabs>
          <w:tab w:val="left" w:pos="709"/>
        </w:tabs>
        <w:ind w:firstLine="709"/>
        <w:jc w:val="both"/>
        <w:rPr>
          <w:bCs/>
          <w:sz w:val="26"/>
          <w:szCs w:val="26"/>
        </w:rPr>
      </w:pPr>
      <w:r w:rsidRPr="00F94A56">
        <w:rPr>
          <w:bCs/>
          <w:sz w:val="26"/>
          <w:szCs w:val="26"/>
        </w:rPr>
        <w:t>8) </w:t>
      </w:r>
      <w:r w:rsidR="00453E1D" w:rsidRPr="00F94A56">
        <w:rPr>
          <w:bCs/>
          <w:sz w:val="26"/>
          <w:szCs w:val="26"/>
        </w:rPr>
        <w:t>к</w:t>
      </w:r>
      <w:r w:rsidRPr="00F94A56">
        <w:rPr>
          <w:bCs/>
          <w:sz w:val="26"/>
          <w:szCs w:val="26"/>
        </w:rPr>
        <w:t xml:space="preserve">оличество социально ориентированных общественных организаций, взаимодействующих с управлением по работе с общественностью мэрии города – </w:t>
      </w:r>
      <w:r w:rsidR="00303C4B" w:rsidRPr="00F94A56">
        <w:rPr>
          <w:bCs/>
          <w:sz w:val="26"/>
          <w:szCs w:val="26"/>
        </w:rPr>
        <w:t>250</w:t>
      </w:r>
      <w:r w:rsidRPr="00F94A56">
        <w:rPr>
          <w:bCs/>
          <w:sz w:val="26"/>
          <w:szCs w:val="26"/>
        </w:rPr>
        <w:t xml:space="preserve"> ед.;</w:t>
      </w:r>
    </w:p>
    <w:p w:rsidR="00C83FDA" w:rsidRPr="00F94A56" w:rsidRDefault="00C83FDA" w:rsidP="00F94A56">
      <w:pPr>
        <w:tabs>
          <w:tab w:val="left" w:pos="709"/>
        </w:tabs>
        <w:ind w:firstLine="709"/>
        <w:jc w:val="both"/>
        <w:rPr>
          <w:bCs/>
          <w:sz w:val="26"/>
          <w:szCs w:val="26"/>
        </w:rPr>
      </w:pPr>
      <w:r w:rsidRPr="00F94A56">
        <w:rPr>
          <w:bCs/>
          <w:sz w:val="26"/>
          <w:szCs w:val="26"/>
        </w:rPr>
        <w:t>9) </w:t>
      </w:r>
      <w:r w:rsidR="00453E1D" w:rsidRPr="00F94A56">
        <w:rPr>
          <w:bCs/>
          <w:sz w:val="26"/>
          <w:szCs w:val="26"/>
        </w:rPr>
        <w:t>к</w:t>
      </w:r>
      <w:r w:rsidRPr="00F94A56">
        <w:rPr>
          <w:bCs/>
          <w:sz w:val="26"/>
          <w:szCs w:val="26"/>
        </w:rPr>
        <w:t>оличество общественных объединений, входящих в состав Городского общественного совета (далее – ГОС), Совета молодежи города Череповца, профильных общественных советов города – 148 ед.;</w:t>
      </w:r>
    </w:p>
    <w:p w:rsidR="00C83FDA" w:rsidRPr="00F94A56" w:rsidRDefault="00C83FDA" w:rsidP="00F94A56">
      <w:pPr>
        <w:tabs>
          <w:tab w:val="left" w:pos="709"/>
        </w:tabs>
        <w:ind w:firstLine="709"/>
        <w:jc w:val="both"/>
        <w:rPr>
          <w:bCs/>
          <w:sz w:val="26"/>
          <w:szCs w:val="26"/>
        </w:rPr>
      </w:pPr>
      <w:r w:rsidRPr="00F94A56">
        <w:rPr>
          <w:bCs/>
          <w:sz w:val="26"/>
          <w:szCs w:val="26"/>
        </w:rPr>
        <w:t>10) </w:t>
      </w:r>
      <w:r w:rsidR="00453E1D" w:rsidRPr="00F94A56">
        <w:rPr>
          <w:bCs/>
          <w:sz w:val="26"/>
          <w:szCs w:val="26"/>
        </w:rPr>
        <w:t>к</w:t>
      </w:r>
      <w:r w:rsidRPr="00F94A56">
        <w:rPr>
          <w:bCs/>
          <w:sz w:val="26"/>
          <w:szCs w:val="26"/>
        </w:rPr>
        <w:t>оличество организаций - победителей конкурсов на получение финансовой поддержки города – 56 ед.;</w:t>
      </w:r>
    </w:p>
    <w:p w:rsidR="00C83FDA" w:rsidRPr="00F94A56" w:rsidRDefault="00C83FDA" w:rsidP="00F94A56">
      <w:pPr>
        <w:tabs>
          <w:tab w:val="left" w:pos="709"/>
        </w:tabs>
        <w:ind w:firstLine="709"/>
        <w:jc w:val="both"/>
        <w:rPr>
          <w:bCs/>
          <w:sz w:val="26"/>
          <w:szCs w:val="26"/>
        </w:rPr>
      </w:pPr>
      <w:r w:rsidRPr="00F94A56">
        <w:rPr>
          <w:bCs/>
          <w:sz w:val="26"/>
          <w:szCs w:val="26"/>
        </w:rPr>
        <w:t>11) </w:t>
      </w:r>
      <w:r w:rsidR="00453E1D" w:rsidRPr="00F94A56">
        <w:rPr>
          <w:bCs/>
          <w:sz w:val="26"/>
          <w:szCs w:val="26"/>
        </w:rPr>
        <w:t>к</w:t>
      </w:r>
      <w:r w:rsidRPr="00F94A56">
        <w:rPr>
          <w:bCs/>
          <w:sz w:val="26"/>
          <w:szCs w:val="26"/>
        </w:rPr>
        <w:t>оличество реализуемых социально ориентированных проектов города – 4 ед.;</w:t>
      </w:r>
    </w:p>
    <w:p w:rsidR="00C83FDA" w:rsidRPr="00F94A56" w:rsidRDefault="00C83FDA" w:rsidP="00F94A56">
      <w:pPr>
        <w:tabs>
          <w:tab w:val="left" w:pos="709"/>
        </w:tabs>
        <w:ind w:firstLine="709"/>
        <w:jc w:val="both"/>
        <w:rPr>
          <w:bCs/>
          <w:sz w:val="26"/>
          <w:szCs w:val="26"/>
        </w:rPr>
      </w:pPr>
      <w:r w:rsidRPr="00F94A56">
        <w:rPr>
          <w:bCs/>
          <w:sz w:val="26"/>
          <w:szCs w:val="26"/>
        </w:rPr>
        <w:t>12) </w:t>
      </w:r>
      <w:r w:rsidR="00453E1D" w:rsidRPr="00F94A56">
        <w:rPr>
          <w:bCs/>
          <w:sz w:val="26"/>
          <w:szCs w:val="26"/>
        </w:rPr>
        <w:t>д</w:t>
      </w:r>
      <w:r w:rsidRPr="00F94A56">
        <w:rPr>
          <w:bCs/>
          <w:sz w:val="26"/>
          <w:szCs w:val="26"/>
        </w:rPr>
        <w:t>оля территорий, объединенных в органы территориального общественного самоуправления города – 99,8%;</w:t>
      </w:r>
    </w:p>
    <w:p w:rsidR="00C83FDA" w:rsidRPr="00F94A56" w:rsidRDefault="00C83FDA" w:rsidP="00F94A56">
      <w:pPr>
        <w:tabs>
          <w:tab w:val="left" w:pos="709"/>
        </w:tabs>
        <w:ind w:firstLine="709"/>
        <w:jc w:val="both"/>
        <w:rPr>
          <w:bCs/>
          <w:sz w:val="26"/>
          <w:szCs w:val="26"/>
        </w:rPr>
      </w:pPr>
      <w:r w:rsidRPr="00F94A56">
        <w:rPr>
          <w:iCs/>
          <w:sz w:val="26"/>
          <w:szCs w:val="26"/>
        </w:rPr>
        <w:t>Для достижения вышеуказанных результатов</w:t>
      </w:r>
      <w:r w:rsidR="00453E1D" w:rsidRPr="00F94A56">
        <w:rPr>
          <w:bCs/>
          <w:sz w:val="26"/>
          <w:szCs w:val="26"/>
        </w:rPr>
        <w:t xml:space="preserve"> УРсО</w:t>
      </w:r>
      <w:r w:rsidR="00453E1D" w:rsidRPr="00F94A56">
        <w:rPr>
          <w:iCs/>
          <w:sz w:val="26"/>
          <w:szCs w:val="26"/>
        </w:rPr>
        <w:t xml:space="preserve"> были</w:t>
      </w:r>
      <w:r w:rsidR="00690E6A" w:rsidRPr="00F94A56">
        <w:rPr>
          <w:iCs/>
          <w:sz w:val="26"/>
          <w:szCs w:val="26"/>
        </w:rPr>
        <w:t xml:space="preserve"> </w:t>
      </w:r>
      <w:r w:rsidRPr="00F94A56">
        <w:rPr>
          <w:iCs/>
          <w:sz w:val="26"/>
          <w:szCs w:val="26"/>
        </w:rPr>
        <w:t>организованы</w:t>
      </w:r>
      <w:r w:rsidRPr="00F94A56">
        <w:rPr>
          <w:sz w:val="26"/>
          <w:szCs w:val="26"/>
        </w:rPr>
        <w:t xml:space="preserve"> мероприятия:</w:t>
      </w:r>
    </w:p>
    <w:p w:rsidR="00C83FDA" w:rsidRPr="00F94A56" w:rsidRDefault="008252ED" w:rsidP="00F94A56">
      <w:pPr>
        <w:pStyle w:val="afff1"/>
        <w:widowControl w:val="0"/>
        <w:tabs>
          <w:tab w:val="left" w:pos="709"/>
        </w:tabs>
        <w:autoSpaceDE w:val="0"/>
        <w:autoSpaceDN w:val="0"/>
        <w:adjustRightInd w:val="0"/>
        <w:ind w:left="0" w:firstLine="709"/>
        <w:jc w:val="both"/>
        <w:rPr>
          <w:sz w:val="26"/>
          <w:szCs w:val="26"/>
        </w:rPr>
      </w:pPr>
      <w:r w:rsidRPr="00F94A56">
        <w:rPr>
          <w:sz w:val="26"/>
          <w:szCs w:val="26"/>
        </w:rPr>
        <w:t xml:space="preserve">2.1. Осуществление взаимодействия ГОС и </w:t>
      </w:r>
      <w:r w:rsidR="00453E1D" w:rsidRPr="00F94A56">
        <w:rPr>
          <w:sz w:val="26"/>
          <w:szCs w:val="26"/>
        </w:rPr>
        <w:t>органов местного самоуправления: в 2022 году п</w:t>
      </w:r>
      <w:r w:rsidR="00C83FDA" w:rsidRPr="00F94A56">
        <w:rPr>
          <w:sz w:val="26"/>
          <w:szCs w:val="26"/>
        </w:rPr>
        <w:t>родолж</w:t>
      </w:r>
      <w:r w:rsidR="00453E1D" w:rsidRPr="00F94A56">
        <w:rPr>
          <w:sz w:val="26"/>
          <w:szCs w:val="26"/>
        </w:rPr>
        <w:t>ал</w:t>
      </w:r>
      <w:r w:rsidR="00C83FDA" w:rsidRPr="00F94A56">
        <w:rPr>
          <w:sz w:val="26"/>
          <w:szCs w:val="26"/>
        </w:rPr>
        <w:t xml:space="preserve"> свою деятельность ГОС</w:t>
      </w:r>
      <w:r w:rsidR="00FE0820" w:rsidRPr="00F94A56">
        <w:rPr>
          <w:sz w:val="26"/>
          <w:szCs w:val="26"/>
        </w:rPr>
        <w:t>,</w:t>
      </w:r>
      <w:r w:rsidR="00C83FDA" w:rsidRPr="00F94A56">
        <w:rPr>
          <w:sz w:val="26"/>
          <w:szCs w:val="26"/>
        </w:rPr>
        <w:t xml:space="preserve"> в состав которого входят 40 представителей общественных некоммерческих организации и иных общественных объединений города (на конец 2022 – 38 членов). В 2022 году ГОС отметил 15-летие со дня образования.</w:t>
      </w:r>
    </w:p>
    <w:p w:rsidR="00E60950" w:rsidRPr="00F94A56" w:rsidRDefault="00E60950" w:rsidP="00F94A56">
      <w:pPr>
        <w:tabs>
          <w:tab w:val="left" w:pos="0"/>
        </w:tabs>
        <w:ind w:firstLine="709"/>
        <w:jc w:val="both"/>
        <w:rPr>
          <w:sz w:val="26"/>
          <w:szCs w:val="26"/>
        </w:rPr>
      </w:pPr>
      <w:r w:rsidRPr="00F94A56">
        <w:rPr>
          <w:sz w:val="26"/>
          <w:szCs w:val="26"/>
        </w:rPr>
        <w:t>Более подробно информация о мероприятиях в рамках данного направления представлена в разделе «Результаты реализации основных мероприятий муниципальной программы за 2022 год» (Основное мероприятие 7).</w:t>
      </w:r>
    </w:p>
    <w:p w:rsidR="00852D3D" w:rsidRPr="00F94A56" w:rsidRDefault="00852D3D" w:rsidP="00F94A56">
      <w:pPr>
        <w:ind w:firstLine="709"/>
        <w:jc w:val="both"/>
        <w:rPr>
          <w:sz w:val="26"/>
          <w:szCs w:val="26"/>
        </w:rPr>
      </w:pPr>
      <w:r w:rsidRPr="00F94A56">
        <w:rPr>
          <w:sz w:val="26"/>
          <w:szCs w:val="26"/>
        </w:rPr>
        <w:t xml:space="preserve">2.2. Развитие молодежного движения в городе. </w:t>
      </w:r>
      <w:r w:rsidR="00FD3961" w:rsidRPr="00F94A56">
        <w:rPr>
          <w:sz w:val="26"/>
          <w:szCs w:val="26"/>
          <w:lang w:eastAsia="zh-CN"/>
        </w:rPr>
        <w:t xml:space="preserve">В 2022 году </w:t>
      </w:r>
      <w:r w:rsidRPr="00F94A56">
        <w:rPr>
          <w:sz w:val="26"/>
          <w:szCs w:val="26"/>
          <w:lang w:eastAsia="zh-CN"/>
        </w:rPr>
        <w:t>необходимо отметить следующие тенденции в развитии молодежного общественного движения:</w:t>
      </w:r>
    </w:p>
    <w:p w:rsidR="00852D3D" w:rsidRPr="00F94A56" w:rsidRDefault="00852D3D" w:rsidP="00F94A56">
      <w:pPr>
        <w:tabs>
          <w:tab w:val="left" w:pos="709"/>
        </w:tabs>
        <w:ind w:firstLine="709"/>
        <w:jc w:val="both"/>
        <w:rPr>
          <w:sz w:val="26"/>
          <w:szCs w:val="26"/>
          <w:lang w:eastAsia="zh-CN"/>
        </w:rPr>
      </w:pPr>
      <w:r w:rsidRPr="00F94A56">
        <w:rPr>
          <w:sz w:val="26"/>
          <w:szCs w:val="26"/>
          <w:lang w:eastAsia="zh-CN"/>
        </w:rPr>
        <w:t xml:space="preserve">расширение категорий молодежной аудитории, участвующей в волонтерской деятельности, что особенно было заметно в период проведения голосования по федеральному проекту </w:t>
      </w:r>
      <w:r w:rsidR="00EE65A4" w:rsidRPr="00F94A56">
        <w:rPr>
          <w:sz w:val="26"/>
          <w:szCs w:val="26"/>
          <w:lang w:eastAsia="zh-CN"/>
        </w:rPr>
        <w:t>«</w:t>
      </w:r>
      <w:r w:rsidRPr="00F94A56">
        <w:rPr>
          <w:sz w:val="26"/>
          <w:szCs w:val="26"/>
          <w:lang w:eastAsia="zh-CN"/>
        </w:rPr>
        <w:t>Формирование комфортной городской среды</w:t>
      </w:r>
      <w:r w:rsidR="00EE65A4" w:rsidRPr="00F94A56">
        <w:rPr>
          <w:sz w:val="26"/>
          <w:szCs w:val="26"/>
          <w:lang w:eastAsia="zh-CN"/>
        </w:rPr>
        <w:t>»</w:t>
      </w:r>
      <w:r w:rsidRPr="00F94A56">
        <w:rPr>
          <w:sz w:val="26"/>
          <w:szCs w:val="26"/>
          <w:lang w:eastAsia="zh-CN"/>
        </w:rPr>
        <w:t xml:space="preserve">, во время приезда в г. Череповец Поезда Победы; </w:t>
      </w:r>
    </w:p>
    <w:p w:rsidR="00852D3D" w:rsidRPr="00F94A56" w:rsidRDefault="00852D3D" w:rsidP="00F94A56">
      <w:pPr>
        <w:ind w:firstLine="709"/>
        <w:jc w:val="both"/>
        <w:rPr>
          <w:sz w:val="26"/>
          <w:szCs w:val="26"/>
          <w:lang w:eastAsia="zh-CN"/>
        </w:rPr>
      </w:pPr>
      <w:r w:rsidRPr="00F94A56">
        <w:rPr>
          <w:sz w:val="26"/>
          <w:szCs w:val="26"/>
          <w:lang w:eastAsia="zh-CN"/>
        </w:rPr>
        <w:lastRenderedPageBreak/>
        <w:t>объединение усилий детских и молодежных общественных организаций в реализации социальных проектов</w:t>
      </w:r>
      <w:r w:rsidR="00FD3961" w:rsidRPr="00F94A56">
        <w:rPr>
          <w:sz w:val="26"/>
          <w:szCs w:val="26"/>
          <w:lang w:eastAsia="zh-CN"/>
        </w:rPr>
        <w:t>, участи</w:t>
      </w:r>
      <w:r w:rsidR="00453E1D" w:rsidRPr="00F94A56">
        <w:rPr>
          <w:sz w:val="26"/>
          <w:szCs w:val="26"/>
          <w:lang w:eastAsia="zh-CN"/>
        </w:rPr>
        <w:t>е</w:t>
      </w:r>
      <w:r w:rsidR="00FD3961" w:rsidRPr="00F94A56">
        <w:rPr>
          <w:sz w:val="26"/>
          <w:szCs w:val="26"/>
          <w:lang w:eastAsia="zh-CN"/>
        </w:rPr>
        <w:t xml:space="preserve"> в деятельности территориальных общественных самоуправлений</w:t>
      </w:r>
      <w:r w:rsidRPr="00F94A56">
        <w:rPr>
          <w:sz w:val="26"/>
          <w:szCs w:val="26"/>
          <w:lang w:eastAsia="zh-CN"/>
        </w:rPr>
        <w:t>;</w:t>
      </w:r>
    </w:p>
    <w:p w:rsidR="00852D3D" w:rsidRPr="00F94A56" w:rsidRDefault="00852D3D" w:rsidP="00F94A56">
      <w:pPr>
        <w:ind w:firstLine="709"/>
        <w:jc w:val="both"/>
        <w:rPr>
          <w:sz w:val="26"/>
          <w:szCs w:val="26"/>
          <w:lang w:eastAsia="zh-CN"/>
        </w:rPr>
      </w:pPr>
      <w:r w:rsidRPr="00F94A56">
        <w:rPr>
          <w:sz w:val="26"/>
          <w:szCs w:val="26"/>
          <w:lang w:eastAsia="zh-CN"/>
        </w:rPr>
        <w:t>увеличение количества детских и молодежных общественных организаций, взаимодействующих с администрацией города и</w:t>
      </w:r>
      <w:r w:rsidR="00FD3961" w:rsidRPr="00F94A56">
        <w:rPr>
          <w:sz w:val="26"/>
          <w:szCs w:val="26"/>
          <w:lang w:eastAsia="zh-CN"/>
        </w:rPr>
        <w:t xml:space="preserve"> реализующих совместные проекты.</w:t>
      </w:r>
    </w:p>
    <w:p w:rsidR="003B7A6B" w:rsidRPr="00F94A56" w:rsidRDefault="003B7A6B" w:rsidP="00F94A56">
      <w:pPr>
        <w:tabs>
          <w:tab w:val="left" w:pos="426"/>
        </w:tabs>
        <w:ind w:firstLine="709"/>
        <w:jc w:val="both"/>
        <w:rPr>
          <w:bCs/>
          <w:sz w:val="26"/>
          <w:szCs w:val="26"/>
        </w:rPr>
      </w:pPr>
      <w:r w:rsidRPr="00F94A56">
        <w:rPr>
          <w:rFonts w:eastAsia="Calibri"/>
          <w:sz w:val="26"/>
          <w:szCs w:val="26"/>
          <w:lang w:eastAsia="en-US"/>
        </w:rPr>
        <w:t>2.3. </w:t>
      </w:r>
      <w:r w:rsidRPr="00F94A56">
        <w:rPr>
          <w:sz w:val="26"/>
          <w:szCs w:val="26"/>
        </w:rPr>
        <w:t xml:space="preserve">Создание территориальных общественных самоуправлений: в 2022 году </w:t>
      </w:r>
      <w:r w:rsidRPr="00F94A56">
        <w:rPr>
          <w:bCs/>
          <w:sz w:val="26"/>
          <w:szCs w:val="26"/>
        </w:rPr>
        <w:t xml:space="preserve">значение показателя </w:t>
      </w:r>
      <w:r w:rsidR="00EE65A4" w:rsidRPr="00F94A56">
        <w:rPr>
          <w:bCs/>
          <w:sz w:val="26"/>
          <w:szCs w:val="26"/>
        </w:rPr>
        <w:t>«</w:t>
      </w:r>
      <w:r w:rsidRPr="00F94A56">
        <w:rPr>
          <w:bCs/>
          <w:sz w:val="26"/>
          <w:szCs w:val="26"/>
        </w:rPr>
        <w:t>Доля территорий, охваченных ТОС</w:t>
      </w:r>
      <w:r w:rsidR="00EE65A4" w:rsidRPr="00F94A56">
        <w:rPr>
          <w:bCs/>
          <w:sz w:val="26"/>
          <w:szCs w:val="26"/>
        </w:rPr>
        <w:t>»</w:t>
      </w:r>
      <w:r w:rsidRPr="00F94A56">
        <w:rPr>
          <w:bCs/>
          <w:sz w:val="26"/>
          <w:szCs w:val="26"/>
        </w:rPr>
        <w:t xml:space="preserve"> составила 99,8% </w:t>
      </w:r>
      <w:r w:rsidRPr="00F94A56">
        <w:rPr>
          <w:sz w:val="26"/>
          <w:szCs w:val="26"/>
        </w:rPr>
        <w:t xml:space="preserve">от площади жилой застройки города. </w:t>
      </w:r>
    </w:p>
    <w:p w:rsidR="00807A49" w:rsidRPr="00F94A56" w:rsidRDefault="003B7A6B" w:rsidP="00F94A56">
      <w:pPr>
        <w:tabs>
          <w:tab w:val="left" w:pos="426"/>
        </w:tabs>
        <w:ind w:firstLine="709"/>
        <w:jc w:val="both"/>
        <w:rPr>
          <w:strike/>
          <w:sz w:val="26"/>
          <w:szCs w:val="26"/>
        </w:rPr>
      </w:pPr>
      <w:r w:rsidRPr="00F94A56">
        <w:rPr>
          <w:sz w:val="26"/>
          <w:szCs w:val="26"/>
        </w:rPr>
        <w:t xml:space="preserve">В </w:t>
      </w:r>
      <w:r w:rsidR="00453E1D" w:rsidRPr="00F94A56">
        <w:rPr>
          <w:sz w:val="26"/>
          <w:szCs w:val="26"/>
        </w:rPr>
        <w:t xml:space="preserve">отчетном году </w:t>
      </w:r>
      <w:r w:rsidRPr="00F94A56">
        <w:rPr>
          <w:sz w:val="26"/>
          <w:szCs w:val="26"/>
        </w:rPr>
        <w:t>в городе продолжа</w:t>
      </w:r>
      <w:r w:rsidR="00453E1D" w:rsidRPr="00F94A56">
        <w:rPr>
          <w:sz w:val="26"/>
          <w:szCs w:val="26"/>
        </w:rPr>
        <w:t>лась</w:t>
      </w:r>
      <w:r w:rsidRPr="00F94A56">
        <w:rPr>
          <w:sz w:val="26"/>
          <w:szCs w:val="26"/>
        </w:rPr>
        <w:t xml:space="preserve"> работа по реорганизации ТОС и приведению границ ТОС в соответствие с г</w:t>
      </w:r>
      <w:r w:rsidR="00453E1D" w:rsidRPr="00F94A56">
        <w:rPr>
          <w:sz w:val="26"/>
          <w:szCs w:val="26"/>
        </w:rPr>
        <w:t>раницами избирательных округов, з</w:t>
      </w:r>
      <w:r w:rsidRPr="00F94A56">
        <w:rPr>
          <w:sz w:val="26"/>
          <w:szCs w:val="26"/>
        </w:rPr>
        <w:t xml:space="preserve">арегистрированы уставы ТОС </w:t>
      </w:r>
      <w:r w:rsidR="00EE65A4" w:rsidRPr="00F94A56">
        <w:rPr>
          <w:sz w:val="26"/>
          <w:szCs w:val="26"/>
        </w:rPr>
        <w:t>«</w:t>
      </w:r>
      <w:proofErr w:type="spellStart"/>
      <w:r w:rsidRPr="00F94A56">
        <w:rPr>
          <w:sz w:val="26"/>
          <w:szCs w:val="26"/>
        </w:rPr>
        <w:t>ПРОдвижение</w:t>
      </w:r>
      <w:proofErr w:type="spellEnd"/>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Химик-Яркий мир</w:t>
      </w:r>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Советский</w:t>
      </w:r>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Комсомольский</w:t>
      </w:r>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Содружество</w:t>
      </w:r>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Вологодский</w:t>
      </w:r>
      <w:r w:rsidR="00EE65A4" w:rsidRPr="00F94A56">
        <w:rPr>
          <w:sz w:val="26"/>
          <w:szCs w:val="26"/>
        </w:rPr>
        <w:t>»</w:t>
      </w:r>
      <w:r w:rsidRPr="00F94A56">
        <w:rPr>
          <w:sz w:val="26"/>
          <w:szCs w:val="26"/>
        </w:rPr>
        <w:t xml:space="preserve">, ТОС </w:t>
      </w:r>
      <w:r w:rsidR="00EE65A4" w:rsidRPr="00F94A56">
        <w:rPr>
          <w:sz w:val="26"/>
          <w:szCs w:val="26"/>
        </w:rPr>
        <w:t>«</w:t>
      </w:r>
      <w:r w:rsidRPr="00F94A56">
        <w:rPr>
          <w:sz w:val="26"/>
          <w:szCs w:val="26"/>
        </w:rPr>
        <w:t>Согласие</w:t>
      </w:r>
      <w:r w:rsidR="00EE65A4" w:rsidRPr="00F94A56">
        <w:rPr>
          <w:sz w:val="26"/>
          <w:szCs w:val="26"/>
        </w:rPr>
        <w:t>»</w:t>
      </w:r>
      <w:r w:rsidRPr="00F94A56">
        <w:rPr>
          <w:sz w:val="26"/>
          <w:szCs w:val="26"/>
        </w:rPr>
        <w:t xml:space="preserve">. </w:t>
      </w:r>
    </w:p>
    <w:p w:rsidR="003B7A6B" w:rsidRPr="00F94A56" w:rsidRDefault="003B7A6B" w:rsidP="00F94A56">
      <w:pPr>
        <w:tabs>
          <w:tab w:val="left" w:pos="426"/>
        </w:tabs>
        <w:ind w:firstLine="709"/>
        <w:jc w:val="both"/>
        <w:rPr>
          <w:sz w:val="26"/>
          <w:szCs w:val="26"/>
        </w:rPr>
      </w:pPr>
      <w:r w:rsidRPr="00F94A56">
        <w:rPr>
          <w:sz w:val="26"/>
          <w:szCs w:val="26"/>
        </w:rPr>
        <w:t xml:space="preserve">100% охвата территорий достичь невозможно в связи с регулярным вводом новых домов в эксплуатацию. </w:t>
      </w:r>
    </w:p>
    <w:p w:rsidR="003B7A6B" w:rsidRPr="00F94A56" w:rsidRDefault="00205444" w:rsidP="00F94A56">
      <w:pPr>
        <w:ind w:firstLine="709"/>
        <w:jc w:val="both"/>
        <w:rPr>
          <w:sz w:val="26"/>
          <w:szCs w:val="26"/>
          <w:lang w:eastAsia="zh-CN"/>
        </w:rPr>
      </w:pPr>
      <w:r w:rsidRPr="00F94A56">
        <w:rPr>
          <w:sz w:val="26"/>
          <w:szCs w:val="26"/>
          <w:lang w:eastAsia="zh-CN"/>
        </w:rPr>
        <w:t xml:space="preserve">На территории города </w:t>
      </w:r>
      <w:r w:rsidR="00453E1D" w:rsidRPr="00F94A56">
        <w:rPr>
          <w:sz w:val="26"/>
          <w:szCs w:val="26"/>
          <w:lang w:eastAsia="zh-CN"/>
        </w:rPr>
        <w:t xml:space="preserve">на конец отчетного года </w:t>
      </w:r>
      <w:r w:rsidRPr="00F94A56">
        <w:rPr>
          <w:sz w:val="26"/>
          <w:szCs w:val="26"/>
          <w:lang w:eastAsia="zh-CN"/>
        </w:rPr>
        <w:t>зарегистрированы уставы 28 ТОС, которые объединили 246,8 тыс. жителей старше 16 лет.</w:t>
      </w:r>
    </w:p>
    <w:p w:rsidR="00CB27DF" w:rsidRPr="00F94A56" w:rsidRDefault="00CB27DF" w:rsidP="00F94A56">
      <w:pPr>
        <w:ind w:firstLine="709"/>
        <w:jc w:val="both"/>
        <w:rPr>
          <w:sz w:val="26"/>
          <w:szCs w:val="26"/>
        </w:rPr>
      </w:pPr>
      <w:r w:rsidRPr="00F94A56">
        <w:rPr>
          <w:sz w:val="26"/>
          <w:szCs w:val="26"/>
        </w:rPr>
        <w:t xml:space="preserve">2.4. Реализация мероприятий по гармонизации межнациональных и </w:t>
      </w:r>
      <w:proofErr w:type="spellStart"/>
      <w:r w:rsidRPr="00F94A56">
        <w:rPr>
          <w:sz w:val="26"/>
          <w:szCs w:val="26"/>
        </w:rPr>
        <w:t>этноконфессиональных</w:t>
      </w:r>
      <w:proofErr w:type="spellEnd"/>
      <w:r w:rsidRPr="00F94A56">
        <w:rPr>
          <w:sz w:val="26"/>
          <w:szCs w:val="26"/>
        </w:rPr>
        <w:t xml:space="preserve"> отношений.</w:t>
      </w:r>
    </w:p>
    <w:p w:rsidR="00CB27DF" w:rsidRPr="00F94A56" w:rsidRDefault="00453E1D" w:rsidP="00F94A56">
      <w:pPr>
        <w:tabs>
          <w:tab w:val="left" w:pos="0"/>
        </w:tabs>
        <w:ind w:firstLine="709"/>
        <w:jc w:val="both"/>
        <w:rPr>
          <w:sz w:val="26"/>
          <w:szCs w:val="26"/>
        </w:rPr>
      </w:pPr>
      <w:r w:rsidRPr="00F94A56">
        <w:rPr>
          <w:sz w:val="26"/>
          <w:szCs w:val="26"/>
        </w:rPr>
        <w:t xml:space="preserve">УРсО </w:t>
      </w:r>
      <w:r w:rsidR="00CB27DF" w:rsidRPr="00F94A56">
        <w:rPr>
          <w:sz w:val="26"/>
          <w:szCs w:val="26"/>
        </w:rPr>
        <w:t xml:space="preserve">постоянно работает по направлению гармонизации межнациональных, </w:t>
      </w:r>
      <w:proofErr w:type="spellStart"/>
      <w:r w:rsidR="00CB27DF" w:rsidRPr="00F94A56">
        <w:rPr>
          <w:sz w:val="26"/>
          <w:szCs w:val="26"/>
        </w:rPr>
        <w:t>этноконфессиональных</w:t>
      </w:r>
      <w:proofErr w:type="spellEnd"/>
      <w:r w:rsidR="00CB27DF" w:rsidRPr="00F94A56">
        <w:rPr>
          <w:sz w:val="26"/>
          <w:szCs w:val="26"/>
        </w:rPr>
        <w:t xml:space="preserve"> отношений, проводит профилактику </w:t>
      </w:r>
      <w:proofErr w:type="spellStart"/>
      <w:r w:rsidR="00CB27DF" w:rsidRPr="00F94A56">
        <w:rPr>
          <w:sz w:val="26"/>
          <w:szCs w:val="26"/>
        </w:rPr>
        <w:t>этноконфессиональной</w:t>
      </w:r>
      <w:proofErr w:type="spellEnd"/>
      <w:r w:rsidR="00CB27DF" w:rsidRPr="00F94A56">
        <w:rPr>
          <w:sz w:val="26"/>
          <w:szCs w:val="26"/>
        </w:rPr>
        <w:t xml:space="preserve"> напряженности и конфликтов. 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w:t>
      </w:r>
      <w:r w:rsidRPr="00F94A56">
        <w:rPr>
          <w:sz w:val="26"/>
          <w:szCs w:val="26"/>
        </w:rPr>
        <w:t xml:space="preserve">в 2022 году </w:t>
      </w:r>
      <w:r w:rsidR="00CB27DF" w:rsidRPr="00F94A56">
        <w:rPr>
          <w:sz w:val="26"/>
          <w:szCs w:val="26"/>
        </w:rPr>
        <w:t>проводи</w:t>
      </w:r>
      <w:r w:rsidRPr="00F94A56">
        <w:rPr>
          <w:sz w:val="26"/>
          <w:szCs w:val="26"/>
        </w:rPr>
        <w:t>лась</w:t>
      </w:r>
      <w:r w:rsidR="00CB27DF" w:rsidRPr="00F94A56">
        <w:rPr>
          <w:sz w:val="26"/>
          <w:szCs w:val="26"/>
        </w:rPr>
        <w:t xml:space="preserve"> соответствующая работа, осуществля</w:t>
      </w:r>
      <w:r w:rsidR="00B7165B" w:rsidRPr="00F94A56">
        <w:rPr>
          <w:sz w:val="26"/>
          <w:szCs w:val="26"/>
        </w:rPr>
        <w:t>лось</w:t>
      </w:r>
      <w:r w:rsidR="00CB27DF" w:rsidRPr="00F94A56">
        <w:rPr>
          <w:sz w:val="26"/>
          <w:szCs w:val="26"/>
        </w:rPr>
        <w:t xml:space="preserve"> взаимодействие с национальными диаспорами, выявля</w:t>
      </w:r>
      <w:r w:rsidR="00B7165B" w:rsidRPr="00F94A56">
        <w:rPr>
          <w:sz w:val="26"/>
          <w:szCs w:val="26"/>
        </w:rPr>
        <w:t>лись</w:t>
      </w:r>
      <w:r w:rsidR="00CB27DF" w:rsidRPr="00F94A56">
        <w:rPr>
          <w:sz w:val="26"/>
          <w:szCs w:val="26"/>
        </w:rPr>
        <w:t>, обсужда</w:t>
      </w:r>
      <w:r w:rsidR="00B7165B" w:rsidRPr="00F94A56">
        <w:rPr>
          <w:sz w:val="26"/>
          <w:szCs w:val="26"/>
        </w:rPr>
        <w:t>лись</w:t>
      </w:r>
      <w:r w:rsidR="00CB27DF" w:rsidRPr="00F94A56">
        <w:rPr>
          <w:sz w:val="26"/>
          <w:szCs w:val="26"/>
        </w:rPr>
        <w:t xml:space="preserve"> и реша</w:t>
      </w:r>
      <w:r w:rsidR="00B7165B" w:rsidRPr="00F94A56">
        <w:rPr>
          <w:sz w:val="26"/>
          <w:szCs w:val="26"/>
        </w:rPr>
        <w:t>лись</w:t>
      </w:r>
      <w:r w:rsidR="00CB27DF" w:rsidRPr="00F94A56">
        <w:rPr>
          <w:sz w:val="26"/>
          <w:szCs w:val="26"/>
        </w:rPr>
        <w:t xml:space="preserve"> актуальные проблемы их жизни.</w:t>
      </w:r>
    </w:p>
    <w:p w:rsidR="00B45B79" w:rsidRPr="00F94A56" w:rsidRDefault="00B45B79" w:rsidP="00F94A56">
      <w:pPr>
        <w:tabs>
          <w:tab w:val="left" w:pos="0"/>
        </w:tabs>
        <w:ind w:firstLine="709"/>
        <w:jc w:val="both"/>
        <w:rPr>
          <w:sz w:val="26"/>
          <w:szCs w:val="26"/>
        </w:rPr>
      </w:pPr>
      <w:r w:rsidRPr="00F94A56">
        <w:rPr>
          <w:sz w:val="26"/>
          <w:szCs w:val="26"/>
        </w:rPr>
        <w:t>Более подробно информация о мероприятиях в рамках данного направления представлена в разделе «Результаты реализации основных мероприятий муниципальной программы за 2022 год» (Основное мероприятие 6).</w:t>
      </w:r>
    </w:p>
    <w:p w:rsidR="00595522" w:rsidRPr="00F94A56" w:rsidRDefault="00595522" w:rsidP="00F94A56">
      <w:pPr>
        <w:tabs>
          <w:tab w:val="left" w:pos="709"/>
        </w:tabs>
        <w:ind w:firstLine="709"/>
        <w:jc w:val="both"/>
        <w:rPr>
          <w:iCs/>
          <w:sz w:val="26"/>
          <w:szCs w:val="26"/>
        </w:rPr>
      </w:pPr>
      <w:r w:rsidRPr="00F94A56">
        <w:rPr>
          <w:sz w:val="26"/>
          <w:szCs w:val="26"/>
        </w:rPr>
        <w:t>2.5. </w:t>
      </w:r>
      <w:r w:rsidRPr="00F94A56">
        <w:rPr>
          <w:iCs/>
          <w:sz w:val="26"/>
          <w:szCs w:val="26"/>
        </w:rPr>
        <w:t xml:space="preserve">Реализация проекта </w:t>
      </w:r>
      <w:r w:rsidR="00EE65A4" w:rsidRPr="00F94A56">
        <w:rPr>
          <w:iCs/>
          <w:sz w:val="26"/>
          <w:szCs w:val="26"/>
        </w:rPr>
        <w:t>«</w:t>
      </w:r>
      <w:r w:rsidRPr="00F94A56">
        <w:rPr>
          <w:iCs/>
          <w:sz w:val="26"/>
          <w:szCs w:val="26"/>
        </w:rPr>
        <w:t>Народный бюджет-ТОС</w:t>
      </w:r>
      <w:r w:rsidR="00EE65A4" w:rsidRPr="00F94A56">
        <w:rPr>
          <w:iCs/>
          <w:sz w:val="26"/>
          <w:szCs w:val="26"/>
        </w:rPr>
        <w:t>»</w:t>
      </w:r>
      <w:r w:rsidRPr="00F94A56">
        <w:rPr>
          <w:iCs/>
          <w:sz w:val="26"/>
          <w:szCs w:val="26"/>
        </w:rPr>
        <w:t xml:space="preserve"> (реализуется в городе с 2016 года).</w:t>
      </w:r>
    </w:p>
    <w:p w:rsidR="00595522" w:rsidRPr="00F94A56" w:rsidRDefault="00595522" w:rsidP="00F94A56">
      <w:pPr>
        <w:pStyle w:val="afff1"/>
        <w:widowControl w:val="0"/>
        <w:autoSpaceDE w:val="0"/>
        <w:autoSpaceDN w:val="0"/>
        <w:adjustRightInd w:val="0"/>
        <w:ind w:left="0" w:firstLine="709"/>
        <w:jc w:val="both"/>
        <w:rPr>
          <w:iCs/>
          <w:sz w:val="26"/>
          <w:szCs w:val="26"/>
        </w:rPr>
      </w:pPr>
      <w:r w:rsidRPr="00F94A56">
        <w:rPr>
          <w:iCs/>
          <w:sz w:val="26"/>
          <w:szCs w:val="26"/>
        </w:rPr>
        <w:t xml:space="preserve">Цель проекта: создание дополнительной мотивации для жителей города к созданию территориальных общественных самоуправлений, 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595522" w:rsidRPr="00F94A56" w:rsidRDefault="00595522" w:rsidP="00F94A56">
      <w:pPr>
        <w:pStyle w:val="afff1"/>
        <w:widowControl w:val="0"/>
        <w:autoSpaceDE w:val="0"/>
        <w:autoSpaceDN w:val="0"/>
        <w:adjustRightInd w:val="0"/>
        <w:ind w:left="0" w:firstLine="709"/>
        <w:jc w:val="both"/>
        <w:rPr>
          <w:iCs/>
          <w:sz w:val="26"/>
          <w:szCs w:val="26"/>
        </w:rPr>
      </w:pPr>
      <w:r w:rsidRPr="00F94A56">
        <w:rPr>
          <w:iCs/>
          <w:sz w:val="26"/>
          <w:szCs w:val="26"/>
        </w:rPr>
        <w:t>В 2022 году завершено благоустройство следующих территорий:</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с</w:t>
      </w:r>
      <w:r w:rsidR="00595522" w:rsidRPr="00F94A56">
        <w:rPr>
          <w:iCs/>
          <w:sz w:val="26"/>
          <w:szCs w:val="26"/>
        </w:rPr>
        <w:t xml:space="preserve">квер по ул. </w:t>
      </w:r>
      <w:proofErr w:type="spellStart"/>
      <w:r w:rsidR="00595522" w:rsidRPr="00F94A56">
        <w:rPr>
          <w:iCs/>
          <w:sz w:val="26"/>
          <w:szCs w:val="26"/>
        </w:rPr>
        <w:t>Годовикова</w:t>
      </w:r>
      <w:proofErr w:type="spellEnd"/>
      <w:r w:rsidR="00595522" w:rsidRPr="00F94A56">
        <w:rPr>
          <w:iCs/>
          <w:sz w:val="26"/>
          <w:szCs w:val="26"/>
        </w:rPr>
        <w:t>;</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с</w:t>
      </w:r>
      <w:r w:rsidR="00595522" w:rsidRPr="00F94A56">
        <w:rPr>
          <w:iCs/>
          <w:sz w:val="26"/>
          <w:szCs w:val="26"/>
        </w:rPr>
        <w:t xml:space="preserve">квер по ул. </w:t>
      </w:r>
      <w:proofErr w:type="spellStart"/>
      <w:r w:rsidR="00595522" w:rsidRPr="00F94A56">
        <w:rPr>
          <w:iCs/>
          <w:sz w:val="26"/>
          <w:szCs w:val="26"/>
        </w:rPr>
        <w:t>Моченкова</w:t>
      </w:r>
      <w:proofErr w:type="spellEnd"/>
      <w:r w:rsidR="00595522" w:rsidRPr="00F94A56">
        <w:rPr>
          <w:iCs/>
          <w:sz w:val="26"/>
          <w:szCs w:val="26"/>
        </w:rPr>
        <w:t>;</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с</w:t>
      </w:r>
      <w:r w:rsidR="00595522" w:rsidRPr="00F94A56">
        <w:rPr>
          <w:iCs/>
          <w:sz w:val="26"/>
          <w:szCs w:val="26"/>
        </w:rPr>
        <w:t>квер по ул. Ветеранов;</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с</w:t>
      </w:r>
      <w:r w:rsidR="00595522" w:rsidRPr="00F94A56">
        <w:rPr>
          <w:iCs/>
          <w:sz w:val="26"/>
          <w:szCs w:val="26"/>
        </w:rPr>
        <w:t>квер по ул. Вологодской у дома № 3;</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т</w:t>
      </w:r>
      <w:r w:rsidR="00595522" w:rsidRPr="00F94A56">
        <w:rPr>
          <w:iCs/>
          <w:sz w:val="26"/>
          <w:szCs w:val="26"/>
        </w:rPr>
        <w:t xml:space="preserve">ерритория между МУП </w:t>
      </w:r>
      <w:r w:rsidR="00EE65A4" w:rsidRPr="00F94A56">
        <w:rPr>
          <w:iCs/>
          <w:sz w:val="26"/>
          <w:szCs w:val="26"/>
        </w:rPr>
        <w:t>«</w:t>
      </w:r>
      <w:r w:rsidR="00595522" w:rsidRPr="00F94A56">
        <w:rPr>
          <w:iCs/>
          <w:sz w:val="26"/>
          <w:szCs w:val="26"/>
        </w:rPr>
        <w:t>Адонис</w:t>
      </w:r>
      <w:r w:rsidR="00EE65A4" w:rsidRPr="00F94A56">
        <w:rPr>
          <w:iCs/>
          <w:sz w:val="26"/>
          <w:szCs w:val="26"/>
        </w:rPr>
        <w:t>»</w:t>
      </w:r>
      <w:r w:rsidR="00595522" w:rsidRPr="00F94A56">
        <w:rPr>
          <w:iCs/>
          <w:sz w:val="26"/>
          <w:szCs w:val="26"/>
        </w:rPr>
        <w:t xml:space="preserve"> и очистными сооружениями;</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т</w:t>
      </w:r>
      <w:r w:rsidR="00595522" w:rsidRPr="00F94A56">
        <w:rPr>
          <w:iCs/>
          <w:sz w:val="26"/>
          <w:szCs w:val="26"/>
        </w:rPr>
        <w:t xml:space="preserve">ерритория у рынка </w:t>
      </w:r>
      <w:r w:rsidR="00EE65A4" w:rsidRPr="00F94A56">
        <w:rPr>
          <w:iCs/>
          <w:sz w:val="26"/>
          <w:szCs w:val="26"/>
        </w:rPr>
        <w:t>«</w:t>
      </w:r>
      <w:r w:rsidR="00595522" w:rsidRPr="00F94A56">
        <w:rPr>
          <w:iCs/>
          <w:sz w:val="26"/>
          <w:szCs w:val="26"/>
        </w:rPr>
        <w:t>Сказка</w:t>
      </w:r>
      <w:r w:rsidR="00EE65A4" w:rsidRPr="00F94A56">
        <w:rPr>
          <w:iCs/>
          <w:sz w:val="26"/>
          <w:szCs w:val="26"/>
        </w:rPr>
        <w:t>»</w:t>
      </w:r>
      <w:r w:rsidR="00595522" w:rsidRPr="00F94A56">
        <w:rPr>
          <w:iCs/>
          <w:sz w:val="26"/>
          <w:szCs w:val="26"/>
        </w:rPr>
        <w:t>;</w:t>
      </w:r>
    </w:p>
    <w:p w:rsidR="00595522" w:rsidRPr="00F94A56" w:rsidRDefault="00B7165B" w:rsidP="00F94A56">
      <w:pPr>
        <w:pStyle w:val="afff1"/>
        <w:widowControl w:val="0"/>
        <w:autoSpaceDE w:val="0"/>
        <w:autoSpaceDN w:val="0"/>
        <w:adjustRightInd w:val="0"/>
        <w:ind w:left="0" w:firstLine="709"/>
        <w:jc w:val="both"/>
        <w:rPr>
          <w:iCs/>
          <w:sz w:val="26"/>
          <w:szCs w:val="26"/>
        </w:rPr>
      </w:pPr>
      <w:r w:rsidRPr="00F94A56">
        <w:rPr>
          <w:iCs/>
          <w:sz w:val="26"/>
          <w:szCs w:val="26"/>
        </w:rPr>
        <w:t>т</w:t>
      </w:r>
      <w:r w:rsidR="00595522" w:rsidRPr="00F94A56">
        <w:rPr>
          <w:iCs/>
          <w:sz w:val="26"/>
          <w:szCs w:val="26"/>
        </w:rPr>
        <w:t>ерритория у домов №№ 11, 13, 13А, 13Б по ул. Архангельской.</w:t>
      </w:r>
    </w:p>
    <w:p w:rsidR="00595522" w:rsidRPr="00F94A56" w:rsidRDefault="003A3304" w:rsidP="00F94A56">
      <w:pPr>
        <w:pStyle w:val="afff1"/>
        <w:widowControl w:val="0"/>
        <w:autoSpaceDE w:val="0"/>
        <w:autoSpaceDN w:val="0"/>
        <w:adjustRightInd w:val="0"/>
        <w:ind w:left="0" w:firstLine="709"/>
        <w:jc w:val="both"/>
        <w:rPr>
          <w:iCs/>
          <w:sz w:val="26"/>
          <w:szCs w:val="26"/>
        </w:rPr>
      </w:pPr>
      <w:r w:rsidRPr="00F94A56">
        <w:rPr>
          <w:iCs/>
          <w:sz w:val="26"/>
          <w:szCs w:val="26"/>
        </w:rPr>
        <w:t xml:space="preserve">Сквер по ул. </w:t>
      </w:r>
      <w:proofErr w:type="spellStart"/>
      <w:r w:rsidRPr="00F94A56">
        <w:rPr>
          <w:iCs/>
          <w:sz w:val="26"/>
          <w:szCs w:val="26"/>
        </w:rPr>
        <w:t>Годовикова</w:t>
      </w:r>
      <w:proofErr w:type="spellEnd"/>
      <w:r w:rsidRPr="00F94A56">
        <w:rPr>
          <w:iCs/>
          <w:sz w:val="26"/>
          <w:szCs w:val="26"/>
        </w:rPr>
        <w:t xml:space="preserve"> по инициативе жителей города был переименован в Парк </w:t>
      </w:r>
      <w:r w:rsidR="00EE65A4" w:rsidRPr="00F94A56">
        <w:rPr>
          <w:iCs/>
          <w:sz w:val="26"/>
          <w:szCs w:val="26"/>
        </w:rPr>
        <w:t>«</w:t>
      </w:r>
      <w:r w:rsidRPr="00F94A56">
        <w:rPr>
          <w:iCs/>
          <w:sz w:val="26"/>
          <w:szCs w:val="26"/>
        </w:rPr>
        <w:t>Здоровье</w:t>
      </w:r>
      <w:r w:rsidR="00EE65A4" w:rsidRPr="00F94A56">
        <w:rPr>
          <w:iCs/>
          <w:sz w:val="26"/>
          <w:szCs w:val="26"/>
        </w:rPr>
        <w:t>»</w:t>
      </w:r>
      <w:r w:rsidRPr="00F94A56">
        <w:rPr>
          <w:iCs/>
          <w:sz w:val="26"/>
          <w:szCs w:val="26"/>
        </w:rPr>
        <w:t xml:space="preserve">, проведены акции по озеленению, высажена аллея </w:t>
      </w:r>
      <w:r w:rsidR="00B26379" w:rsidRPr="00F94A56">
        <w:rPr>
          <w:iCs/>
          <w:sz w:val="26"/>
          <w:szCs w:val="26"/>
        </w:rPr>
        <w:t>медиков</w:t>
      </w:r>
      <w:r w:rsidRPr="00F94A56">
        <w:rPr>
          <w:iCs/>
          <w:sz w:val="26"/>
          <w:szCs w:val="26"/>
        </w:rPr>
        <w:t>, алея спорта</w:t>
      </w:r>
      <w:r w:rsidR="00B26379" w:rsidRPr="00F94A56">
        <w:rPr>
          <w:iCs/>
          <w:sz w:val="26"/>
          <w:szCs w:val="26"/>
        </w:rPr>
        <w:t>. В мероприятиях по высадке приняло участие более 100 человек.</w:t>
      </w:r>
    </w:p>
    <w:p w:rsidR="00B26379" w:rsidRPr="00F94A56" w:rsidRDefault="00B26379" w:rsidP="00F94A56">
      <w:pPr>
        <w:tabs>
          <w:tab w:val="left" w:pos="709"/>
        </w:tabs>
        <w:ind w:firstLine="709"/>
        <w:jc w:val="both"/>
        <w:rPr>
          <w:iCs/>
          <w:sz w:val="26"/>
          <w:szCs w:val="26"/>
        </w:rPr>
      </w:pPr>
      <w:r w:rsidRPr="00F94A56">
        <w:rPr>
          <w:sz w:val="26"/>
          <w:szCs w:val="26"/>
        </w:rPr>
        <w:t>2.6. </w:t>
      </w:r>
      <w:r w:rsidRPr="00F94A56">
        <w:rPr>
          <w:iCs/>
          <w:sz w:val="26"/>
          <w:szCs w:val="26"/>
        </w:rPr>
        <w:t>Организация акций по озеленению с участием жителей города.</w:t>
      </w:r>
    </w:p>
    <w:p w:rsidR="0091505A" w:rsidRPr="00F94A56" w:rsidRDefault="00B26379" w:rsidP="00F94A56">
      <w:pPr>
        <w:widowControl w:val="0"/>
        <w:autoSpaceDE w:val="0"/>
        <w:autoSpaceDN w:val="0"/>
        <w:adjustRightInd w:val="0"/>
        <w:ind w:firstLine="709"/>
        <w:jc w:val="both"/>
        <w:rPr>
          <w:bCs/>
          <w:sz w:val="26"/>
          <w:szCs w:val="26"/>
        </w:rPr>
      </w:pPr>
      <w:r w:rsidRPr="00F94A56">
        <w:rPr>
          <w:sz w:val="26"/>
          <w:szCs w:val="26"/>
        </w:rPr>
        <w:t xml:space="preserve">Совместно с МКУ </w:t>
      </w:r>
      <w:r w:rsidR="00EE65A4" w:rsidRPr="00F94A56">
        <w:rPr>
          <w:sz w:val="26"/>
          <w:szCs w:val="26"/>
        </w:rPr>
        <w:t>«</w:t>
      </w:r>
      <w:proofErr w:type="spellStart"/>
      <w:r w:rsidRPr="00F94A56">
        <w:rPr>
          <w:sz w:val="26"/>
          <w:szCs w:val="26"/>
        </w:rPr>
        <w:t>Спецавтотранс</w:t>
      </w:r>
      <w:proofErr w:type="spellEnd"/>
      <w:r w:rsidR="00EE65A4" w:rsidRPr="00F94A56">
        <w:rPr>
          <w:sz w:val="26"/>
          <w:szCs w:val="26"/>
        </w:rPr>
        <w:t>»</w:t>
      </w:r>
      <w:r w:rsidRPr="00F94A56">
        <w:rPr>
          <w:sz w:val="26"/>
          <w:szCs w:val="26"/>
        </w:rPr>
        <w:t xml:space="preserve"> проведено 13 акций с участием общественности по озеленению города, в рамках мероприятий</w:t>
      </w:r>
      <w:r w:rsidR="00E41A49" w:rsidRPr="00F94A56">
        <w:rPr>
          <w:sz w:val="26"/>
          <w:szCs w:val="26"/>
        </w:rPr>
        <w:t xml:space="preserve"> высажено </w:t>
      </w:r>
      <w:r w:rsidRPr="00F94A56">
        <w:rPr>
          <w:sz w:val="26"/>
          <w:szCs w:val="26"/>
        </w:rPr>
        <w:t>3</w:t>
      </w:r>
      <w:r w:rsidRPr="00F94A56">
        <w:rPr>
          <w:sz w:val="26"/>
          <w:szCs w:val="26"/>
          <w:lang w:val="en-US"/>
        </w:rPr>
        <w:t> </w:t>
      </w:r>
      <w:r w:rsidRPr="00F94A56">
        <w:rPr>
          <w:sz w:val="26"/>
          <w:szCs w:val="26"/>
        </w:rPr>
        <w:t xml:space="preserve">050 саженцев кустов на землях общего пользования. Всего в 2022 году на территории города высажено 3 297 саженцев. В </w:t>
      </w:r>
      <w:r w:rsidRPr="00F94A56">
        <w:rPr>
          <w:sz w:val="26"/>
          <w:szCs w:val="26"/>
        </w:rPr>
        <w:lastRenderedPageBreak/>
        <w:t xml:space="preserve">мероприятиях приняло участие порядка 250 жителей города. </w:t>
      </w:r>
    </w:p>
    <w:p w:rsidR="0084055F" w:rsidRPr="00F94A56" w:rsidRDefault="0084055F" w:rsidP="00F94A56">
      <w:pPr>
        <w:tabs>
          <w:tab w:val="left" w:pos="709"/>
        </w:tabs>
        <w:ind w:firstLine="709"/>
        <w:jc w:val="both"/>
        <w:rPr>
          <w:bCs/>
          <w:sz w:val="26"/>
          <w:szCs w:val="26"/>
        </w:rPr>
      </w:pPr>
      <w:r w:rsidRPr="00F94A56">
        <w:rPr>
          <w:sz w:val="26"/>
          <w:szCs w:val="26"/>
        </w:rPr>
        <w:t xml:space="preserve">3. В рамках задачи </w:t>
      </w:r>
      <w:r w:rsidR="00EE65A4" w:rsidRPr="00F94A56">
        <w:rPr>
          <w:sz w:val="26"/>
          <w:szCs w:val="26"/>
        </w:rPr>
        <w:t>«</w:t>
      </w:r>
      <w:r w:rsidRPr="00F94A56">
        <w:rPr>
          <w:bCs/>
          <w:sz w:val="26"/>
          <w:szCs w:val="26"/>
          <w:lang w:eastAsia="ru-RU"/>
        </w:rPr>
        <w:t>Реализовать комплекс мероприятий по поддержанию и повышению положительного имиджа города</w:t>
      </w:r>
      <w:r w:rsidR="00EE65A4" w:rsidRPr="00F94A56">
        <w:rPr>
          <w:bCs/>
          <w:sz w:val="26"/>
          <w:szCs w:val="26"/>
        </w:rPr>
        <w:t>»</w:t>
      </w:r>
      <w:r w:rsidRPr="00F94A56">
        <w:rPr>
          <w:bCs/>
          <w:sz w:val="26"/>
          <w:szCs w:val="26"/>
        </w:rPr>
        <w:t xml:space="preserve"> </w:t>
      </w:r>
      <w:r w:rsidRPr="00F94A56">
        <w:rPr>
          <w:sz w:val="26"/>
          <w:szCs w:val="26"/>
        </w:rPr>
        <w:t>достигнуты следующие результаты:</w:t>
      </w:r>
    </w:p>
    <w:p w:rsidR="0084055F" w:rsidRPr="00F94A56" w:rsidRDefault="0084055F" w:rsidP="00F94A56">
      <w:pPr>
        <w:tabs>
          <w:tab w:val="left" w:pos="709"/>
        </w:tabs>
        <w:ind w:firstLine="709"/>
        <w:jc w:val="both"/>
        <w:rPr>
          <w:sz w:val="26"/>
          <w:szCs w:val="26"/>
        </w:rPr>
      </w:pPr>
      <w:r w:rsidRPr="00F94A56">
        <w:rPr>
          <w:sz w:val="26"/>
          <w:szCs w:val="26"/>
        </w:rPr>
        <w:t xml:space="preserve">13) </w:t>
      </w:r>
      <w:r w:rsidR="00B7165B" w:rsidRPr="00F94A56">
        <w:rPr>
          <w:sz w:val="26"/>
          <w:szCs w:val="26"/>
        </w:rPr>
        <w:t>к</w:t>
      </w:r>
      <w:r w:rsidRPr="00F94A56">
        <w:rPr>
          <w:sz w:val="26"/>
          <w:szCs w:val="26"/>
        </w:rPr>
        <w:t xml:space="preserve">оличество реализованных </w:t>
      </w:r>
      <w:proofErr w:type="spellStart"/>
      <w:r w:rsidRPr="00F94A56">
        <w:rPr>
          <w:sz w:val="26"/>
          <w:szCs w:val="26"/>
        </w:rPr>
        <w:t>медиапланов</w:t>
      </w:r>
      <w:proofErr w:type="spellEnd"/>
      <w:r w:rsidRPr="00F94A56">
        <w:rPr>
          <w:sz w:val="26"/>
          <w:szCs w:val="26"/>
        </w:rPr>
        <w:t xml:space="preserve"> и графиков/</w:t>
      </w:r>
      <w:proofErr w:type="spellStart"/>
      <w:r w:rsidRPr="00F94A56">
        <w:rPr>
          <w:sz w:val="26"/>
          <w:szCs w:val="26"/>
        </w:rPr>
        <w:t>медиапланов</w:t>
      </w:r>
      <w:proofErr w:type="spellEnd"/>
      <w:r w:rsidRPr="00F94A56">
        <w:rPr>
          <w:sz w:val="26"/>
          <w:szCs w:val="26"/>
        </w:rPr>
        <w:t xml:space="preserve"> с </w:t>
      </w:r>
      <w:proofErr w:type="spellStart"/>
      <w:r w:rsidRPr="00F94A56">
        <w:rPr>
          <w:sz w:val="26"/>
          <w:szCs w:val="26"/>
        </w:rPr>
        <w:t>имиджевым</w:t>
      </w:r>
      <w:proofErr w:type="spellEnd"/>
      <w:r w:rsidRPr="00F94A56">
        <w:rPr>
          <w:sz w:val="26"/>
          <w:szCs w:val="26"/>
        </w:rPr>
        <w:t xml:space="preserve"> приращением </w:t>
      </w:r>
      <w:r w:rsidR="00F36B34" w:rsidRPr="00F94A56">
        <w:rPr>
          <w:sz w:val="26"/>
          <w:szCs w:val="26"/>
        </w:rPr>
        <w:t>– 8/50</w:t>
      </w:r>
      <w:r w:rsidRPr="00F94A56">
        <w:rPr>
          <w:sz w:val="26"/>
          <w:szCs w:val="26"/>
        </w:rPr>
        <w:t xml:space="preserve"> шт.;</w:t>
      </w:r>
    </w:p>
    <w:p w:rsidR="0084055F" w:rsidRPr="00F94A56" w:rsidRDefault="0084055F" w:rsidP="00F94A56">
      <w:pPr>
        <w:tabs>
          <w:tab w:val="left" w:pos="709"/>
        </w:tabs>
        <w:ind w:firstLine="709"/>
        <w:jc w:val="both"/>
        <w:rPr>
          <w:sz w:val="26"/>
          <w:szCs w:val="26"/>
        </w:rPr>
      </w:pPr>
      <w:r w:rsidRPr="00F94A56">
        <w:rPr>
          <w:sz w:val="26"/>
          <w:szCs w:val="26"/>
        </w:rPr>
        <w:t xml:space="preserve">14) </w:t>
      </w:r>
      <w:r w:rsidR="00B7165B" w:rsidRPr="00F94A56">
        <w:rPr>
          <w:sz w:val="26"/>
          <w:szCs w:val="26"/>
        </w:rPr>
        <w:t>к</w:t>
      </w:r>
      <w:r w:rsidRPr="00F94A56">
        <w:rPr>
          <w:sz w:val="26"/>
          <w:szCs w:val="26"/>
        </w:rPr>
        <w:t xml:space="preserve">оличество позитивных и нейтральных сообщений о городе, вышедших в региональных, федеральных и зарубежных СМИ и сети Интернет – </w:t>
      </w:r>
      <w:r w:rsidR="00F36B34" w:rsidRPr="00F94A56">
        <w:rPr>
          <w:sz w:val="26"/>
          <w:szCs w:val="26"/>
        </w:rPr>
        <w:t>21 137</w:t>
      </w:r>
      <w:r w:rsidRPr="00F94A56">
        <w:rPr>
          <w:sz w:val="26"/>
          <w:szCs w:val="26"/>
        </w:rPr>
        <w:t xml:space="preserve"> шт.;</w:t>
      </w:r>
    </w:p>
    <w:p w:rsidR="0084055F" w:rsidRPr="00F94A56" w:rsidRDefault="0084055F" w:rsidP="00F94A56">
      <w:pPr>
        <w:tabs>
          <w:tab w:val="left" w:pos="709"/>
        </w:tabs>
        <w:ind w:firstLine="709"/>
        <w:jc w:val="both"/>
        <w:rPr>
          <w:sz w:val="26"/>
          <w:szCs w:val="26"/>
        </w:rPr>
      </w:pPr>
      <w:r w:rsidRPr="00F94A56">
        <w:rPr>
          <w:sz w:val="26"/>
          <w:szCs w:val="26"/>
        </w:rPr>
        <w:t xml:space="preserve">15) </w:t>
      </w:r>
      <w:r w:rsidR="00B7165B" w:rsidRPr="00F94A56">
        <w:rPr>
          <w:sz w:val="26"/>
          <w:szCs w:val="26"/>
        </w:rPr>
        <w:t>д</w:t>
      </w:r>
      <w:r w:rsidRPr="00F94A56">
        <w:rPr>
          <w:sz w:val="26"/>
          <w:szCs w:val="26"/>
        </w:rPr>
        <w:t xml:space="preserve">оля негативных сообщений о городе, вышедших в региональных, федеральных и зарубежных СМИ и сети Интернет </w:t>
      </w:r>
      <w:r w:rsidR="00F36B34" w:rsidRPr="00F94A56">
        <w:rPr>
          <w:sz w:val="26"/>
          <w:szCs w:val="26"/>
        </w:rPr>
        <w:t>- 32</w:t>
      </w:r>
      <w:r w:rsidRPr="00F94A56">
        <w:rPr>
          <w:sz w:val="26"/>
          <w:szCs w:val="26"/>
        </w:rPr>
        <w:t xml:space="preserve"> %.</w:t>
      </w:r>
    </w:p>
    <w:p w:rsidR="0084055F" w:rsidRPr="00F94A56" w:rsidRDefault="0084055F" w:rsidP="00F94A56">
      <w:pPr>
        <w:tabs>
          <w:tab w:val="left" w:pos="709"/>
        </w:tabs>
        <w:ind w:firstLine="709"/>
        <w:jc w:val="both"/>
        <w:rPr>
          <w:sz w:val="26"/>
          <w:szCs w:val="26"/>
        </w:rPr>
      </w:pPr>
      <w:r w:rsidRPr="00F94A56">
        <w:rPr>
          <w:iCs/>
          <w:sz w:val="26"/>
          <w:szCs w:val="26"/>
        </w:rPr>
        <w:t>Для достижения вышеуказанных результатов управлением по работе с общественностью организованы</w:t>
      </w:r>
      <w:r w:rsidRPr="00F94A56">
        <w:rPr>
          <w:sz w:val="26"/>
          <w:szCs w:val="26"/>
        </w:rPr>
        <w:t xml:space="preserve"> следующие мероприятия.</w:t>
      </w:r>
    </w:p>
    <w:p w:rsidR="0084055F" w:rsidRPr="00F94A56" w:rsidRDefault="0084055F" w:rsidP="00F94A56">
      <w:pPr>
        <w:tabs>
          <w:tab w:val="left" w:pos="709"/>
        </w:tabs>
        <w:ind w:firstLine="709"/>
        <w:jc w:val="both"/>
        <w:rPr>
          <w:sz w:val="26"/>
          <w:szCs w:val="26"/>
        </w:rPr>
      </w:pPr>
      <w:r w:rsidRPr="00F94A56">
        <w:rPr>
          <w:sz w:val="26"/>
          <w:szCs w:val="26"/>
        </w:rPr>
        <w:t xml:space="preserve">3.1. Формирование положительного имиджа города Череповца, для формирования которого в </w:t>
      </w:r>
      <w:r w:rsidR="00F36B34" w:rsidRPr="00F94A56">
        <w:rPr>
          <w:sz w:val="26"/>
          <w:szCs w:val="26"/>
        </w:rPr>
        <w:t>2022 году</w:t>
      </w:r>
      <w:r w:rsidRPr="00F94A56">
        <w:rPr>
          <w:sz w:val="26"/>
          <w:szCs w:val="26"/>
        </w:rPr>
        <w:t xml:space="preserve"> проведен ряд </w:t>
      </w:r>
      <w:proofErr w:type="spellStart"/>
      <w:r w:rsidRPr="00F94A56">
        <w:rPr>
          <w:sz w:val="26"/>
          <w:szCs w:val="26"/>
        </w:rPr>
        <w:t>имиджевых</w:t>
      </w:r>
      <w:proofErr w:type="spellEnd"/>
      <w:r w:rsidRPr="00F94A56">
        <w:rPr>
          <w:sz w:val="26"/>
          <w:szCs w:val="26"/>
        </w:rPr>
        <w:t xml:space="preserve"> мероприятий: </w:t>
      </w:r>
    </w:p>
    <w:p w:rsidR="0084055F" w:rsidRPr="00F94A56" w:rsidRDefault="0084055F" w:rsidP="00F94A56">
      <w:pPr>
        <w:pStyle w:val="afff1"/>
        <w:ind w:left="0" w:firstLine="709"/>
        <w:jc w:val="both"/>
        <w:rPr>
          <w:sz w:val="26"/>
          <w:szCs w:val="26"/>
        </w:rPr>
      </w:pPr>
      <w:r w:rsidRPr="00F94A56">
        <w:rPr>
          <w:sz w:val="26"/>
          <w:szCs w:val="26"/>
        </w:rPr>
        <w:t xml:space="preserve">- разработка </w:t>
      </w:r>
      <w:proofErr w:type="spellStart"/>
      <w:r w:rsidRPr="00F94A56">
        <w:rPr>
          <w:sz w:val="26"/>
          <w:szCs w:val="26"/>
        </w:rPr>
        <w:t>брендбука</w:t>
      </w:r>
      <w:proofErr w:type="spellEnd"/>
      <w:r w:rsidRPr="00F94A56">
        <w:rPr>
          <w:sz w:val="26"/>
          <w:szCs w:val="26"/>
        </w:rPr>
        <w:t xml:space="preserve"> 245-летия Череповца; </w:t>
      </w:r>
    </w:p>
    <w:p w:rsidR="0084055F" w:rsidRPr="00F94A56" w:rsidRDefault="0084055F" w:rsidP="00F94A56">
      <w:pPr>
        <w:pStyle w:val="afff1"/>
        <w:ind w:left="0" w:firstLine="709"/>
        <w:jc w:val="both"/>
        <w:rPr>
          <w:sz w:val="26"/>
          <w:szCs w:val="26"/>
        </w:rPr>
      </w:pPr>
      <w:r w:rsidRPr="00F94A56">
        <w:rPr>
          <w:sz w:val="26"/>
          <w:szCs w:val="26"/>
        </w:rPr>
        <w:t xml:space="preserve">- создание дизайн-макетов полиграфической и графической продукции для органов мэрии, размножение полиграфической продукции для различных мероприятий; </w:t>
      </w:r>
    </w:p>
    <w:p w:rsidR="0084055F" w:rsidRPr="00F94A56" w:rsidRDefault="0084055F" w:rsidP="00F94A56">
      <w:pPr>
        <w:ind w:firstLine="709"/>
        <w:jc w:val="both"/>
        <w:rPr>
          <w:sz w:val="26"/>
          <w:szCs w:val="26"/>
        </w:rPr>
      </w:pPr>
      <w:r w:rsidRPr="00F94A56">
        <w:rPr>
          <w:sz w:val="26"/>
          <w:szCs w:val="26"/>
        </w:rPr>
        <w:t>- производство информационных материалов о реализации в Череповце национальных проектов, федеральных и региональных программ;</w:t>
      </w:r>
    </w:p>
    <w:p w:rsidR="0084055F" w:rsidRPr="00F94A56" w:rsidRDefault="0084055F" w:rsidP="00F94A56">
      <w:pPr>
        <w:pStyle w:val="afff1"/>
        <w:ind w:left="0" w:firstLine="709"/>
        <w:jc w:val="both"/>
        <w:rPr>
          <w:sz w:val="26"/>
          <w:szCs w:val="26"/>
        </w:rPr>
      </w:pPr>
      <w:r w:rsidRPr="00F94A56">
        <w:rPr>
          <w:sz w:val="26"/>
          <w:szCs w:val="26"/>
        </w:rPr>
        <w:t>- информационное освещение мероприятий, посвященных открытию нового моста и юбилею города;</w:t>
      </w:r>
    </w:p>
    <w:p w:rsidR="0084055F" w:rsidRPr="00F94A56" w:rsidRDefault="0084055F" w:rsidP="00F94A56">
      <w:pPr>
        <w:ind w:firstLine="709"/>
        <w:jc w:val="both"/>
        <w:rPr>
          <w:sz w:val="26"/>
          <w:szCs w:val="26"/>
        </w:rPr>
      </w:pPr>
      <w:r w:rsidRPr="00F94A56">
        <w:rPr>
          <w:sz w:val="26"/>
          <w:szCs w:val="26"/>
        </w:rPr>
        <w:t xml:space="preserve">- подготовка и размещение видеоролика, а также фотосессии о фестивале ледяных скульптур </w:t>
      </w:r>
      <w:r w:rsidR="00EE65A4" w:rsidRPr="00F94A56">
        <w:rPr>
          <w:sz w:val="26"/>
          <w:szCs w:val="26"/>
        </w:rPr>
        <w:t>«</w:t>
      </w:r>
      <w:r w:rsidRPr="00F94A56">
        <w:rPr>
          <w:sz w:val="26"/>
          <w:szCs w:val="26"/>
        </w:rPr>
        <w:t>Череповец. Ледяная фантазия</w:t>
      </w:r>
      <w:r w:rsidR="00EE65A4" w:rsidRPr="00F94A56">
        <w:rPr>
          <w:sz w:val="26"/>
          <w:szCs w:val="26"/>
        </w:rPr>
        <w:t>»</w:t>
      </w:r>
      <w:r w:rsidRPr="00F94A56">
        <w:rPr>
          <w:sz w:val="26"/>
          <w:szCs w:val="26"/>
        </w:rPr>
        <w:t>;</w:t>
      </w:r>
    </w:p>
    <w:p w:rsidR="0084055F" w:rsidRPr="00F94A56" w:rsidRDefault="0084055F" w:rsidP="00F94A56">
      <w:pPr>
        <w:ind w:firstLine="709"/>
        <w:jc w:val="both"/>
        <w:rPr>
          <w:sz w:val="26"/>
          <w:szCs w:val="26"/>
        </w:rPr>
      </w:pPr>
      <w:r w:rsidRPr="00F94A56">
        <w:rPr>
          <w:sz w:val="26"/>
          <w:szCs w:val="26"/>
        </w:rPr>
        <w:t xml:space="preserve">- подготовка и размещение видеоролика, а также фотосессии о фестивале деревянных скульптур </w:t>
      </w:r>
      <w:r w:rsidR="00EE65A4" w:rsidRPr="00F94A56">
        <w:rPr>
          <w:sz w:val="26"/>
          <w:szCs w:val="26"/>
        </w:rPr>
        <w:t>«</w:t>
      </w:r>
      <w:r w:rsidRPr="00F94A56">
        <w:rPr>
          <w:sz w:val="26"/>
          <w:szCs w:val="26"/>
        </w:rPr>
        <w:t>Сказания земли Череповецкой</w:t>
      </w:r>
      <w:r w:rsidR="00EE65A4" w:rsidRPr="00F94A56">
        <w:rPr>
          <w:sz w:val="26"/>
          <w:szCs w:val="26"/>
        </w:rPr>
        <w:t>»</w:t>
      </w:r>
      <w:r w:rsidRPr="00F94A56">
        <w:rPr>
          <w:sz w:val="26"/>
          <w:szCs w:val="26"/>
        </w:rPr>
        <w:t>;</w:t>
      </w:r>
    </w:p>
    <w:p w:rsidR="0084055F" w:rsidRPr="00F94A56" w:rsidRDefault="0084055F" w:rsidP="00F94A56">
      <w:pPr>
        <w:ind w:firstLine="709"/>
        <w:jc w:val="both"/>
        <w:rPr>
          <w:sz w:val="26"/>
          <w:szCs w:val="26"/>
        </w:rPr>
      </w:pPr>
      <w:r w:rsidRPr="00F94A56">
        <w:rPr>
          <w:sz w:val="26"/>
          <w:szCs w:val="26"/>
        </w:rPr>
        <w:t xml:space="preserve">- организация второго городского конкурса видеороликов </w:t>
      </w:r>
      <w:r w:rsidR="00EE65A4" w:rsidRPr="00F94A56">
        <w:rPr>
          <w:sz w:val="26"/>
          <w:szCs w:val="26"/>
        </w:rPr>
        <w:t>«</w:t>
      </w:r>
      <w:r w:rsidRPr="00F94A56">
        <w:rPr>
          <w:sz w:val="26"/>
          <w:szCs w:val="26"/>
        </w:rPr>
        <w:t>Лучший город</w:t>
      </w:r>
      <w:r w:rsidR="00EE65A4" w:rsidRPr="00F94A56">
        <w:rPr>
          <w:sz w:val="26"/>
          <w:szCs w:val="26"/>
        </w:rPr>
        <w:t>»</w:t>
      </w:r>
      <w:r w:rsidRPr="00F94A56">
        <w:rPr>
          <w:sz w:val="26"/>
          <w:szCs w:val="26"/>
        </w:rPr>
        <w:t>;</w:t>
      </w:r>
    </w:p>
    <w:p w:rsidR="0084055F" w:rsidRPr="00F94A56" w:rsidRDefault="0084055F" w:rsidP="00F94A56">
      <w:pPr>
        <w:ind w:firstLine="709"/>
        <w:jc w:val="both"/>
        <w:rPr>
          <w:sz w:val="26"/>
          <w:szCs w:val="26"/>
        </w:rPr>
      </w:pPr>
      <w:r w:rsidRPr="00F94A56">
        <w:rPr>
          <w:sz w:val="26"/>
          <w:szCs w:val="26"/>
        </w:rPr>
        <w:t xml:space="preserve">- реализация видеопроекта </w:t>
      </w:r>
      <w:r w:rsidR="00EE65A4" w:rsidRPr="00F94A56">
        <w:rPr>
          <w:sz w:val="26"/>
          <w:szCs w:val="26"/>
        </w:rPr>
        <w:t>«</w:t>
      </w:r>
      <w:r w:rsidRPr="00F94A56">
        <w:rPr>
          <w:sz w:val="26"/>
          <w:szCs w:val="26"/>
        </w:rPr>
        <w:t>Как город строится</w:t>
      </w:r>
      <w:r w:rsidR="00EE65A4" w:rsidRPr="00F94A56">
        <w:rPr>
          <w:sz w:val="26"/>
          <w:szCs w:val="26"/>
        </w:rPr>
        <w:t>»</w:t>
      </w:r>
      <w:r w:rsidRPr="00F94A56">
        <w:rPr>
          <w:sz w:val="26"/>
          <w:szCs w:val="26"/>
        </w:rPr>
        <w:t xml:space="preserve"> для привлечения внимания жителей и гостей города к истории Череповца, а также позитивным изменениям в жизни города;</w:t>
      </w:r>
    </w:p>
    <w:p w:rsidR="0084055F" w:rsidRPr="00F94A56" w:rsidRDefault="0084055F" w:rsidP="00F94A56">
      <w:pPr>
        <w:ind w:firstLine="709"/>
        <w:jc w:val="both"/>
        <w:rPr>
          <w:sz w:val="26"/>
          <w:szCs w:val="26"/>
        </w:rPr>
      </w:pPr>
      <w:r w:rsidRPr="00F94A56">
        <w:rPr>
          <w:sz w:val="26"/>
          <w:szCs w:val="26"/>
        </w:rPr>
        <w:t xml:space="preserve">- реализация видеопроекта </w:t>
      </w:r>
      <w:r w:rsidR="00EE65A4" w:rsidRPr="00F94A56">
        <w:rPr>
          <w:sz w:val="26"/>
          <w:szCs w:val="26"/>
        </w:rPr>
        <w:t>«</w:t>
      </w:r>
      <w:proofErr w:type="spellStart"/>
      <w:r w:rsidRPr="00F94A56">
        <w:rPr>
          <w:sz w:val="26"/>
          <w:szCs w:val="26"/>
        </w:rPr>
        <w:t>Физкультрецепт</w:t>
      </w:r>
      <w:proofErr w:type="spellEnd"/>
      <w:r w:rsidR="00EE65A4" w:rsidRPr="00F94A56">
        <w:rPr>
          <w:sz w:val="26"/>
          <w:szCs w:val="26"/>
        </w:rPr>
        <w:t>»</w:t>
      </w:r>
      <w:r w:rsidRPr="00F94A56">
        <w:rPr>
          <w:sz w:val="26"/>
          <w:szCs w:val="26"/>
        </w:rPr>
        <w:t xml:space="preserve"> с целью вовлечения жителей в занятия физкультурой и спортом;</w:t>
      </w:r>
    </w:p>
    <w:p w:rsidR="00D11EC6" w:rsidRPr="00F94A56" w:rsidRDefault="00D11EC6" w:rsidP="00F94A56">
      <w:pPr>
        <w:ind w:firstLine="709"/>
        <w:jc w:val="both"/>
        <w:rPr>
          <w:sz w:val="26"/>
          <w:szCs w:val="26"/>
        </w:rPr>
      </w:pPr>
      <w:r w:rsidRPr="00F94A56">
        <w:rPr>
          <w:sz w:val="26"/>
          <w:szCs w:val="26"/>
        </w:rPr>
        <w:t xml:space="preserve">- актуализация страницы «Всё о Череповце» на официальном сайте города; </w:t>
      </w:r>
    </w:p>
    <w:p w:rsidR="00D11EC6" w:rsidRPr="00F94A56" w:rsidRDefault="00D11EC6" w:rsidP="00F94A56">
      <w:pPr>
        <w:ind w:firstLine="709"/>
        <w:jc w:val="both"/>
        <w:rPr>
          <w:sz w:val="26"/>
          <w:szCs w:val="26"/>
        </w:rPr>
      </w:pPr>
      <w:r w:rsidRPr="00F94A56">
        <w:rPr>
          <w:sz w:val="26"/>
          <w:szCs w:val="26"/>
        </w:rPr>
        <w:t>- актуализация сервиса для поиска кружков и секция для детей в сферах культуры, образования и спорта;</w:t>
      </w:r>
    </w:p>
    <w:p w:rsidR="00D11EC6" w:rsidRPr="00F94A56" w:rsidRDefault="00D11EC6" w:rsidP="00F94A56">
      <w:pPr>
        <w:ind w:firstLine="709"/>
        <w:jc w:val="both"/>
        <w:rPr>
          <w:sz w:val="26"/>
          <w:szCs w:val="26"/>
        </w:rPr>
      </w:pPr>
      <w:r w:rsidRPr="00F94A56">
        <w:rPr>
          <w:sz w:val="26"/>
          <w:szCs w:val="26"/>
        </w:rPr>
        <w:t>- наполнение раздела «Афиша» официального сайта города анонсами городских мероприятий;</w:t>
      </w:r>
    </w:p>
    <w:p w:rsidR="00D11EC6" w:rsidRPr="00F94A56" w:rsidRDefault="00D11EC6" w:rsidP="00F94A56">
      <w:pPr>
        <w:ind w:firstLine="709"/>
        <w:jc w:val="both"/>
        <w:rPr>
          <w:sz w:val="26"/>
          <w:szCs w:val="26"/>
        </w:rPr>
      </w:pPr>
      <w:r w:rsidRPr="00F94A56">
        <w:rPr>
          <w:sz w:val="26"/>
          <w:szCs w:val="26"/>
        </w:rPr>
        <w:t>- трансляции праздничных мероприятий, посвященных 77-й годовщине со Дня Победы в Великой Отечественной войне, городских мероприятий «День города»;</w:t>
      </w:r>
    </w:p>
    <w:p w:rsidR="00D11EC6" w:rsidRPr="00F94A56" w:rsidRDefault="00D11EC6" w:rsidP="00F94A56">
      <w:pPr>
        <w:ind w:firstLine="709"/>
        <w:jc w:val="both"/>
        <w:rPr>
          <w:sz w:val="26"/>
          <w:szCs w:val="26"/>
        </w:rPr>
      </w:pPr>
      <w:r w:rsidRPr="00F94A56">
        <w:rPr>
          <w:sz w:val="26"/>
          <w:szCs w:val="26"/>
        </w:rPr>
        <w:t>- производство и размещение социальной рекламы на автобусных остановках «245 лет Череповцу. Любимый город. Достопримечательности», «Голосование в программе Комфортная городская среда», «Безопасность поведения»;</w:t>
      </w:r>
    </w:p>
    <w:p w:rsidR="00D11EC6" w:rsidRPr="00F94A56" w:rsidRDefault="00D11EC6" w:rsidP="00F94A56">
      <w:pPr>
        <w:ind w:firstLine="709"/>
        <w:jc w:val="both"/>
        <w:rPr>
          <w:sz w:val="26"/>
          <w:szCs w:val="26"/>
        </w:rPr>
      </w:pPr>
      <w:r w:rsidRPr="00F94A56">
        <w:rPr>
          <w:sz w:val="26"/>
          <w:szCs w:val="26"/>
        </w:rPr>
        <w:t xml:space="preserve">- производство и размещение социальной рекламы на экранах школ и МФЦ по актуальным темам. </w:t>
      </w:r>
    </w:p>
    <w:p w:rsidR="0084055F" w:rsidRPr="00F94A56" w:rsidRDefault="0084055F" w:rsidP="00F94A56">
      <w:pPr>
        <w:pStyle w:val="afff1"/>
        <w:tabs>
          <w:tab w:val="left" w:pos="709"/>
          <w:tab w:val="left" w:pos="1276"/>
        </w:tabs>
        <w:ind w:left="0" w:firstLine="709"/>
        <w:jc w:val="both"/>
        <w:rPr>
          <w:sz w:val="26"/>
          <w:szCs w:val="26"/>
        </w:rPr>
      </w:pPr>
      <w:r w:rsidRPr="00F94A56">
        <w:rPr>
          <w:sz w:val="26"/>
          <w:szCs w:val="26"/>
        </w:rPr>
        <w:t xml:space="preserve">3.2. МКУ ИМА </w:t>
      </w:r>
      <w:r w:rsidR="00EE65A4" w:rsidRPr="00F94A56">
        <w:rPr>
          <w:sz w:val="26"/>
          <w:szCs w:val="26"/>
        </w:rPr>
        <w:t>«</w:t>
      </w:r>
      <w:r w:rsidRPr="00F94A56">
        <w:rPr>
          <w:sz w:val="26"/>
          <w:szCs w:val="26"/>
        </w:rPr>
        <w:t>Череповец</w:t>
      </w:r>
      <w:r w:rsidR="00EE65A4" w:rsidRPr="00F94A56">
        <w:rPr>
          <w:sz w:val="26"/>
          <w:szCs w:val="26"/>
        </w:rPr>
        <w:t>»</w:t>
      </w:r>
      <w:r w:rsidRPr="00F94A56">
        <w:rPr>
          <w:sz w:val="26"/>
          <w:szCs w:val="26"/>
        </w:rPr>
        <w:t xml:space="preserve"> осуществл</w:t>
      </w:r>
      <w:r w:rsidR="00B7165B" w:rsidRPr="00F94A56">
        <w:rPr>
          <w:sz w:val="26"/>
          <w:szCs w:val="26"/>
        </w:rPr>
        <w:t>ялся</w:t>
      </w:r>
      <w:r w:rsidRPr="00F94A56">
        <w:rPr>
          <w:sz w:val="26"/>
          <w:szCs w:val="26"/>
        </w:rPr>
        <w:t xml:space="preserve"> ежедневный мониторинг:</w:t>
      </w:r>
    </w:p>
    <w:p w:rsidR="0084055F" w:rsidRPr="00F94A56" w:rsidRDefault="0084055F" w:rsidP="00F94A56">
      <w:pPr>
        <w:pStyle w:val="ConsPlusNormal"/>
        <w:numPr>
          <w:ilvl w:val="0"/>
          <w:numId w:val="17"/>
        </w:numPr>
        <w:tabs>
          <w:tab w:val="left" w:pos="709"/>
        </w:tabs>
        <w:suppressAutoHyphens w:val="0"/>
        <w:autoSpaceDN w:val="0"/>
        <w:ind w:left="0" w:firstLine="709"/>
        <w:jc w:val="both"/>
        <w:rPr>
          <w:rFonts w:ascii="Times New Roman" w:hAnsi="Times New Roman" w:cs="Times New Roman"/>
          <w:sz w:val="26"/>
          <w:szCs w:val="26"/>
        </w:rPr>
      </w:pPr>
      <w:r w:rsidRPr="00F94A56">
        <w:rPr>
          <w:rFonts w:ascii="Times New Roman" w:hAnsi="Times New Roman" w:cs="Times New Roman"/>
          <w:sz w:val="26"/>
          <w:szCs w:val="26"/>
        </w:rPr>
        <w:t>городских, региональных и федеральных СМИ;</w:t>
      </w:r>
    </w:p>
    <w:p w:rsidR="0084055F" w:rsidRPr="00F94A56" w:rsidRDefault="0084055F" w:rsidP="00F94A56">
      <w:pPr>
        <w:pStyle w:val="ConsPlusNormal"/>
        <w:numPr>
          <w:ilvl w:val="0"/>
          <w:numId w:val="17"/>
        </w:numPr>
        <w:tabs>
          <w:tab w:val="left" w:pos="709"/>
        </w:tabs>
        <w:suppressAutoHyphens w:val="0"/>
        <w:autoSpaceDN w:val="0"/>
        <w:ind w:left="0"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актуальных тем в социальной сети </w:t>
      </w:r>
      <w:r w:rsidR="00EE65A4" w:rsidRPr="00F94A56">
        <w:rPr>
          <w:rFonts w:ascii="Times New Roman" w:hAnsi="Times New Roman" w:cs="Times New Roman"/>
          <w:sz w:val="26"/>
          <w:szCs w:val="26"/>
        </w:rPr>
        <w:t>«</w:t>
      </w:r>
      <w:proofErr w:type="spellStart"/>
      <w:r w:rsidRPr="00F94A56">
        <w:rPr>
          <w:rFonts w:ascii="Times New Roman" w:hAnsi="Times New Roman" w:cs="Times New Roman"/>
          <w:sz w:val="26"/>
          <w:szCs w:val="26"/>
        </w:rPr>
        <w:t>ВКонтакте</w:t>
      </w:r>
      <w:proofErr w:type="spellEnd"/>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numPr>
          <w:ilvl w:val="0"/>
          <w:numId w:val="17"/>
        </w:numPr>
        <w:tabs>
          <w:tab w:val="left" w:pos="709"/>
        </w:tabs>
        <w:suppressAutoHyphens w:val="0"/>
        <w:autoSpaceDN w:val="0"/>
        <w:ind w:left="0"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общественного мнения. </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Полученная аналитическая информация учитыва</w:t>
      </w:r>
      <w:r w:rsidR="0024334A" w:rsidRPr="00F94A56">
        <w:rPr>
          <w:rFonts w:ascii="Times New Roman" w:hAnsi="Times New Roman" w:cs="Times New Roman"/>
          <w:sz w:val="26"/>
          <w:szCs w:val="26"/>
        </w:rPr>
        <w:t>лась</w:t>
      </w:r>
      <w:r w:rsidRPr="00F94A56">
        <w:rPr>
          <w:rFonts w:ascii="Times New Roman" w:hAnsi="Times New Roman" w:cs="Times New Roman"/>
          <w:sz w:val="26"/>
          <w:szCs w:val="26"/>
        </w:rPr>
        <w:t xml:space="preserve"> при подготовке </w:t>
      </w:r>
      <w:proofErr w:type="spellStart"/>
      <w:r w:rsidRPr="00F94A56">
        <w:rPr>
          <w:rFonts w:ascii="Times New Roman" w:hAnsi="Times New Roman" w:cs="Times New Roman"/>
          <w:sz w:val="26"/>
          <w:szCs w:val="26"/>
        </w:rPr>
        <w:t>медиаграфиков</w:t>
      </w:r>
      <w:proofErr w:type="spellEnd"/>
      <w:r w:rsidRPr="00F94A56">
        <w:rPr>
          <w:rFonts w:ascii="Times New Roman" w:hAnsi="Times New Roman" w:cs="Times New Roman"/>
          <w:sz w:val="26"/>
          <w:szCs w:val="26"/>
        </w:rPr>
        <w:t xml:space="preserve"> и </w:t>
      </w:r>
      <w:proofErr w:type="spellStart"/>
      <w:r w:rsidRPr="00F94A56">
        <w:rPr>
          <w:rFonts w:ascii="Times New Roman" w:hAnsi="Times New Roman" w:cs="Times New Roman"/>
          <w:sz w:val="26"/>
          <w:szCs w:val="26"/>
        </w:rPr>
        <w:t>медийных</w:t>
      </w:r>
      <w:proofErr w:type="spellEnd"/>
      <w:r w:rsidRPr="00F94A56">
        <w:rPr>
          <w:rFonts w:ascii="Times New Roman" w:hAnsi="Times New Roman" w:cs="Times New Roman"/>
          <w:sz w:val="26"/>
          <w:szCs w:val="26"/>
        </w:rPr>
        <w:t xml:space="preserve"> планов с </w:t>
      </w:r>
      <w:proofErr w:type="spellStart"/>
      <w:r w:rsidRPr="00F94A56">
        <w:rPr>
          <w:rFonts w:ascii="Times New Roman" w:hAnsi="Times New Roman" w:cs="Times New Roman"/>
          <w:sz w:val="26"/>
          <w:szCs w:val="26"/>
        </w:rPr>
        <w:t>имиджевым</w:t>
      </w:r>
      <w:proofErr w:type="spellEnd"/>
      <w:r w:rsidRPr="00F94A56">
        <w:rPr>
          <w:rFonts w:ascii="Times New Roman" w:hAnsi="Times New Roman" w:cs="Times New Roman"/>
          <w:sz w:val="26"/>
          <w:szCs w:val="26"/>
        </w:rPr>
        <w:t xml:space="preserve"> приращением, формируемых МКУ ИМА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Череповец</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на основе полученных информационных поводов от органов местного самоуправления. </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В 2022 </w:t>
      </w:r>
      <w:r w:rsidR="0024334A" w:rsidRPr="00F94A56">
        <w:rPr>
          <w:rFonts w:ascii="Times New Roman" w:hAnsi="Times New Roman" w:cs="Times New Roman"/>
          <w:sz w:val="26"/>
          <w:szCs w:val="26"/>
        </w:rPr>
        <w:t xml:space="preserve">году </w:t>
      </w:r>
      <w:r w:rsidRPr="00F94A56">
        <w:rPr>
          <w:rFonts w:ascii="Times New Roman" w:hAnsi="Times New Roman" w:cs="Times New Roman"/>
          <w:sz w:val="26"/>
          <w:szCs w:val="26"/>
        </w:rPr>
        <w:t xml:space="preserve">подготовлено </w:t>
      </w:r>
      <w:r w:rsidR="00F36B34" w:rsidRPr="00F94A56">
        <w:rPr>
          <w:rFonts w:ascii="Times New Roman" w:hAnsi="Times New Roman" w:cs="Times New Roman"/>
          <w:sz w:val="26"/>
          <w:szCs w:val="26"/>
        </w:rPr>
        <w:t xml:space="preserve">50 </w:t>
      </w:r>
      <w:proofErr w:type="spellStart"/>
      <w:r w:rsidR="00F36B34" w:rsidRPr="00F94A56">
        <w:rPr>
          <w:rFonts w:ascii="Times New Roman" w:hAnsi="Times New Roman" w:cs="Times New Roman"/>
          <w:sz w:val="26"/>
          <w:szCs w:val="26"/>
        </w:rPr>
        <w:t>медиапланов</w:t>
      </w:r>
      <w:proofErr w:type="spellEnd"/>
      <w:r w:rsidRPr="00F94A56">
        <w:rPr>
          <w:rFonts w:ascii="Times New Roman" w:hAnsi="Times New Roman" w:cs="Times New Roman"/>
          <w:sz w:val="26"/>
          <w:szCs w:val="26"/>
        </w:rPr>
        <w:t xml:space="preserve"> с </w:t>
      </w:r>
      <w:proofErr w:type="spellStart"/>
      <w:r w:rsidRPr="00F94A56">
        <w:rPr>
          <w:rFonts w:ascii="Times New Roman" w:hAnsi="Times New Roman" w:cs="Times New Roman"/>
          <w:sz w:val="26"/>
          <w:szCs w:val="26"/>
        </w:rPr>
        <w:t>имиджевым</w:t>
      </w:r>
      <w:proofErr w:type="spellEnd"/>
      <w:r w:rsidRPr="00F94A56">
        <w:rPr>
          <w:rFonts w:ascii="Times New Roman" w:hAnsi="Times New Roman" w:cs="Times New Roman"/>
          <w:sz w:val="26"/>
          <w:szCs w:val="26"/>
        </w:rPr>
        <w:t xml:space="preserve"> приращением, сформировано 8 тематических </w:t>
      </w:r>
      <w:proofErr w:type="spellStart"/>
      <w:r w:rsidRPr="00F94A56">
        <w:rPr>
          <w:rFonts w:ascii="Times New Roman" w:hAnsi="Times New Roman" w:cs="Times New Roman"/>
          <w:sz w:val="26"/>
          <w:szCs w:val="26"/>
        </w:rPr>
        <w:t>медиапланов</w:t>
      </w:r>
      <w:proofErr w:type="spellEnd"/>
      <w:r w:rsidRPr="00F94A56">
        <w:rPr>
          <w:rFonts w:ascii="Times New Roman" w:hAnsi="Times New Roman" w:cs="Times New Roman"/>
          <w:sz w:val="26"/>
          <w:szCs w:val="26"/>
        </w:rPr>
        <w:t xml:space="preserve"> и графиков:</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lastRenderedPageBreak/>
        <w:t xml:space="preserve">- голосование за общественные территории в проекте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Комфортная городская среда</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МУП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Аквапарк Радужный</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МУП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Электросеть</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ВОИЦ (2 проекта: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Как город строится</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и </w:t>
      </w:r>
      <w:r w:rsidR="00EE65A4" w:rsidRPr="00F94A56">
        <w:rPr>
          <w:rFonts w:ascii="Times New Roman" w:hAnsi="Times New Roman" w:cs="Times New Roman"/>
          <w:sz w:val="26"/>
          <w:szCs w:val="26"/>
        </w:rPr>
        <w:t>«</w:t>
      </w:r>
      <w:proofErr w:type="spellStart"/>
      <w:r w:rsidRPr="00F94A56">
        <w:rPr>
          <w:rFonts w:ascii="Times New Roman" w:hAnsi="Times New Roman" w:cs="Times New Roman"/>
          <w:sz w:val="26"/>
          <w:szCs w:val="26"/>
        </w:rPr>
        <w:t>Физкультрецепт</w:t>
      </w:r>
      <w:proofErr w:type="spellEnd"/>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БФ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Дорога к дому</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АО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Апатит</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ФГБОУ ВО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ЧГУ</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 МСЧ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Северсталь</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w:t>
      </w:r>
    </w:p>
    <w:p w:rsidR="0084055F" w:rsidRPr="00F94A56" w:rsidRDefault="0084055F" w:rsidP="00F94A56">
      <w:pPr>
        <w:tabs>
          <w:tab w:val="left" w:pos="709"/>
        </w:tabs>
        <w:ind w:firstLine="709"/>
        <w:jc w:val="both"/>
        <w:rPr>
          <w:sz w:val="26"/>
          <w:szCs w:val="26"/>
        </w:rPr>
      </w:pPr>
      <w:r w:rsidRPr="00F94A56">
        <w:rPr>
          <w:sz w:val="26"/>
          <w:szCs w:val="26"/>
        </w:rPr>
        <w:t xml:space="preserve">Высокую динамику демонстрирует показатель позитивных и нейтральных сообщений о городе, вышедших в региональных, федеральных и </w:t>
      </w:r>
      <w:r w:rsidR="0024334A" w:rsidRPr="00F94A56">
        <w:rPr>
          <w:sz w:val="26"/>
          <w:szCs w:val="26"/>
        </w:rPr>
        <w:t>зарубежных СМИ и сети Интернет: в</w:t>
      </w:r>
      <w:r w:rsidRPr="00F94A56">
        <w:rPr>
          <w:sz w:val="26"/>
          <w:szCs w:val="26"/>
        </w:rPr>
        <w:t xml:space="preserve"> 2022</w:t>
      </w:r>
      <w:r w:rsidR="00F36B34" w:rsidRPr="00F94A56">
        <w:rPr>
          <w:sz w:val="26"/>
          <w:szCs w:val="26"/>
        </w:rPr>
        <w:t xml:space="preserve"> году</w:t>
      </w:r>
      <w:r w:rsidRPr="00F94A56">
        <w:rPr>
          <w:sz w:val="26"/>
          <w:szCs w:val="26"/>
        </w:rPr>
        <w:t xml:space="preserve"> вышло (опубликовано) </w:t>
      </w:r>
      <w:r w:rsidR="00F36B34" w:rsidRPr="00F94A56">
        <w:rPr>
          <w:sz w:val="26"/>
          <w:szCs w:val="26"/>
        </w:rPr>
        <w:t xml:space="preserve">21 137 </w:t>
      </w:r>
      <w:r w:rsidRPr="00F94A56">
        <w:rPr>
          <w:sz w:val="26"/>
          <w:szCs w:val="26"/>
        </w:rPr>
        <w:t xml:space="preserve">таких сообщений при плане 16 000. </w:t>
      </w:r>
    </w:p>
    <w:p w:rsidR="0084055F" w:rsidRPr="00F94A56" w:rsidRDefault="0084055F" w:rsidP="00F94A56">
      <w:pPr>
        <w:tabs>
          <w:tab w:val="left" w:pos="709"/>
        </w:tabs>
        <w:ind w:firstLine="709"/>
        <w:jc w:val="both"/>
        <w:rPr>
          <w:sz w:val="26"/>
          <w:szCs w:val="26"/>
        </w:rPr>
      </w:pPr>
      <w:r w:rsidRPr="00F94A56">
        <w:rPr>
          <w:sz w:val="26"/>
          <w:szCs w:val="26"/>
        </w:rPr>
        <w:t xml:space="preserve">Исполнение показателя с опережением объясняется тем, что в 2022 году в информационном поле активно освещались мероприятия, связанные с новогодним украшением Череповца, фестивалем ледяных и деревянных скульптур, реализацией проекта </w:t>
      </w:r>
      <w:r w:rsidR="00EE65A4" w:rsidRPr="00F94A56">
        <w:rPr>
          <w:sz w:val="26"/>
          <w:szCs w:val="26"/>
        </w:rPr>
        <w:t>«</w:t>
      </w:r>
      <w:r w:rsidRPr="00F94A56">
        <w:rPr>
          <w:sz w:val="26"/>
          <w:szCs w:val="26"/>
        </w:rPr>
        <w:t>Формирование комфортной городской среды</w:t>
      </w:r>
      <w:r w:rsidR="00EE65A4" w:rsidRPr="00F94A56">
        <w:rPr>
          <w:sz w:val="26"/>
          <w:szCs w:val="26"/>
        </w:rPr>
        <w:t>»</w:t>
      </w:r>
      <w:r w:rsidRPr="00F94A56">
        <w:rPr>
          <w:sz w:val="26"/>
          <w:szCs w:val="26"/>
        </w:rPr>
        <w:t xml:space="preserve"> (выбор общественных территорий для благоустройства), реализацией в Череповце национальных проектов </w:t>
      </w:r>
      <w:r w:rsidR="00EE65A4" w:rsidRPr="00F94A56">
        <w:rPr>
          <w:sz w:val="26"/>
          <w:szCs w:val="26"/>
        </w:rPr>
        <w:t>«</w:t>
      </w:r>
      <w:r w:rsidRPr="00F94A56">
        <w:rPr>
          <w:sz w:val="26"/>
          <w:szCs w:val="26"/>
        </w:rPr>
        <w:t>Экология</w:t>
      </w:r>
      <w:r w:rsidR="00EE65A4" w:rsidRPr="00F94A56">
        <w:rPr>
          <w:sz w:val="26"/>
          <w:szCs w:val="26"/>
        </w:rPr>
        <w:t>»</w:t>
      </w:r>
      <w:r w:rsidRPr="00F94A56">
        <w:rPr>
          <w:sz w:val="26"/>
          <w:szCs w:val="26"/>
        </w:rPr>
        <w:t xml:space="preserve"> и </w:t>
      </w:r>
      <w:r w:rsidR="00EE65A4" w:rsidRPr="00F94A56">
        <w:rPr>
          <w:sz w:val="26"/>
          <w:szCs w:val="26"/>
        </w:rPr>
        <w:t>«</w:t>
      </w:r>
      <w:r w:rsidRPr="00F94A56">
        <w:rPr>
          <w:sz w:val="26"/>
          <w:szCs w:val="26"/>
        </w:rPr>
        <w:t>БКАД</w:t>
      </w:r>
      <w:r w:rsidR="00EE65A4" w:rsidRPr="00F94A56">
        <w:rPr>
          <w:sz w:val="26"/>
          <w:szCs w:val="26"/>
        </w:rPr>
        <w:t>»</w:t>
      </w:r>
      <w:r w:rsidRPr="00F94A56">
        <w:rPr>
          <w:sz w:val="26"/>
          <w:szCs w:val="26"/>
        </w:rPr>
        <w:t xml:space="preserve"> (покупка новых трамваев, ремонт дорог и закупка газомоторных автобусов). Некоторые из перечисленных событий стали главными информационными поводами при производстве высокотехнологичных (интерактивных) </w:t>
      </w:r>
      <w:proofErr w:type="spellStart"/>
      <w:r w:rsidRPr="00F94A56">
        <w:rPr>
          <w:sz w:val="26"/>
          <w:szCs w:val="26"/>
        </w:rPr>
        <w:t>медиапроектов</w:t>
      </w:r>
      <w:proofErr w:type="spellEnd"/>
      <w:r w:rsidRPr="00F94A56">
        <w:rPr>
          <w:sz w:val="26"/>
          <w:szCs w:val="26"/>
        </w:rPr>
        <w:t xml:space="preserve"> на муниципальных информационных ресурсах и в СМИ в рамках муниципальных контрактов. </w:t>
      </w:r>
    </w:p>
    <w:p w:rsidR="0084055F" w:rsidRPr="00F94A56" w:rsidRDefault="0084055F" w:rsidP="00F94A56">
      <w:pPr>
        <w:tabs>
          <w:tab w:val="left" w:pos="709"/>
        </w:tabs>
        <w:ind w:firstLine="709"/>
        <w:jc w:val="both"/>
        <w:rPr>
          <w:bCs/>
          <w:sz w:val="26"/>
          <w:szCs w:val="26"/>
        </w:rPr>
      </w:pPr>
      <w:r w:rsidRPr="00F94A56">
        <w:rPr>
          <w:sz w:val="26"/>
          <w:szCs w:val="26"/>
        </w:rPr>
        <w:t xml:space="preserve">4. В рамках задачи </w:t>
      </w:r>
      <w:r w:rsidR="00EE65A4" w:rsidRPr="00F94A56">
        <w:rPr>
          <w:sz w:val="26"/>
          <w:szCs w:val="26"/>
        </w:rPr>
        <w:t>«</w:t>
      </w:r>
      <w:r w:rsidRPr="00F94A56">
        <w:rPr>
          <w:bCs/>
          <w:sz w:val="26"/>
          <w:szCs w:val="26"/>
        </w:rPr>
        <w:t>Повысить уровень и качество информирования жителей Череповца о деятельности органов местного самоуправления и актуальных вопросах жизнедеятельности города</w:t>
      </w:r>
      <w:r w:rsidR="00EE65A4" w:rsidRPr="00F94A56">
        <w:rPr>
          <w:bCs/>
          <w:sz w:val="26"/>
          <w:szCs w:val="26"/>
        </w:rPr>
        <w:t>»</w:t>
      </w:r>
      <w:r w:rsidRPr="00F94A56">
        <w:rPr>
          <w:bCs/>
          <w:sz w:val="26"/>
          <w:szCs w:val="26"/>
        </w:rPr>
        <w:t xml:space="preserve"> </w:t>
      </w:r>
      <w:r w:rsidRPr="00F94A56">
        <w:rPr>
          <w:sz w:val="26"/>
          <w:szCs w:val="26"/>
        </w:rPr>
        <w:t>достигнуты следующие результаты:</w:t>
      </w:r>
    </w:p>
    <w:p w:rsidR="0084055F" w:rsidRPr="00F94A56" w:rsidRDefault="0084055F" w:rsidP="00F94A56">
      <w:pPr>
        <w:tabs>
          <w:tab w:val="left" w:pos="0"/>
        </w:tabs>
        <w:ind w:firstLine="709"/>
        <w:jc w:val="both"/>
        <w:rPr>
          <w:bCs/>
          <w:sz w:val="26"/>
          <w:szCs w:val="26"/>
        </w:rPr>
      </w:pPr>
      <w:r w:rsidRPr="00F94A56">
        <w:rPr>
          <w:bCs/>
          <w:sz w:val="26"/>
          <w:szCs w:val="26"/>
        </w:rPr>
        <w:t>16) </w:t>
      </w:r>
      <w:r w:rsidR="0024334A" w:rsidRPr="00F94A56">
        <w:rPr>
          <w:bCs/>
          <w:sz w:val="26"/>
          <w:szCs w:val="26"/>
        </w:rPr>
        <w:t>о</w:t>
      </w:r>
      <w:r w:rsidRPr="00F94A56">
        <w:rPr>
          <w:bCs/>
          <w:sz w:val="26"/>
          <w:szCs w:val="26"/>
        </w:rPr>
        <w:t xml:space="preserve">ценка горожанами информационной открытости органов местного самоуправления – </w:t>
      </w:r>
      <w:r w:rsidR="000373C1" w:rsidRPr="00F94A56">
        <w:rPr>
          <w:bCs/>
          <w:sz w:val="26"/>
          <w:szCs w:val="26"/>
        </w:rPr>
        <w:t>58</w:t>
      </w:r>
      <w:r w:rsidRPr="00F94A56">
        <w:rPr>
          <w:bCs/>
          <w:sz w:val="26"/>
          <w:szCs w:val="26"/>
        </w:rPr>
        <w:t>,4 балла;</w:t>
      </w:r>
    </w:p>
    <w:p w:rsidR="0084055F" w:rsidRPr="00F94A56" w:rsidRDefault="0084055F" w:rsidP="00F94A56">
      <w:pPr>
        <w:tabs>
          <w:tab w:val="left" w:pos="0"/>
        </w:tabs>
        <w:ind w:firstLine="709"/>
        <w:jc w:val="both"/>
        <w:rPr>
          <w:bCs/>
          <w:sz w:val="26"/>
          <w:szCs w:val="26"/>
        </w:rPr>
      </w:pPr>
      <w:r w:rsidRPr="00F94A56">
        <w:rPr>
          <w:bCs/>
          <w:sz w:val="26"/>
          <w:szCs w:val="26"/>
        </w:rPr>
        <w:t>17) </w:t>
      </w:r>
      <w:r w:rsidR="0024334A" w:rsidRPr="00F94A56">
        <w:rPr>
          <w:bCs/>
          <w:sz w:val="26"/>
          <w:szCs w:val="26"/>
        </w:rPr>
        <w:t>к</w:t>
      </w:r>
      <w:r w:rsidRPr="00F94A56">
        <w:rPr>
          <w:bCs/>
          <w:sz w:val="26"/>
          <w:szCs w:val="26"/>
        </w:rPr>
        <w:t xml:space="preserve">оличество уникальных посетителей официального сайта г. Череповца www.cherinfo.ru - </w:t>
      </w:r>
      <w:r w:rsidR="000373C1" w:rsidRPr="00F94A56">
        <w:rPr>
          <w:bCs/>
          <w:sz w:val="26"/>
          <w:szCs w:val="26"/>
        </w:rPr>
        <w:t xml:space="preserve">205 597 </w:t>
      </w:r>
      <w:r w:rsidRPr="00F94A56">
        <w:rPr>
          <w:bCs/>
          <w:sz w:val="26"/>
          <w:szCs w:val="26"/>
        </w:rPr>
        <w:t>ед.;</w:t>
      </w:r>
    </w:p>
    <w:p w:rsidR="0084055F" w:rsidRPr="00F94A56" w:rsidRDefault="0084055F" w:rsidP="00F94A56">
      <w:pPr>
        <w:tabs>
          <w:tab w:val="left" w:pos="0"/>
        </w:tabs>
        <w:ind w:firstLine="709"/>
        <w:jc w:val="both"/>
        <w:rPr>
          <w:bCs/>
          <w:sz w:val="26"/>
          <w:szCs w:val="26"/>
        </w:rPr>
      </w:pPr>
      <w:r w:rsidRPr="00F94A56">
        <w:rPr>
          <w:bCs/>
          <w:sz w:val="26"/>
          <w:szCs w:val="26"/>
        </w:rPr>
        <w:t>18) </w:t>
      </w:r>
      <w:r w:rsidR="0024334A" w:rsidRPr="00F94A56">
        <w:rPr>
          <w:bCs/>
          <w:sz w:val="26"/>
          <w:szCs w:val="26"/>
        </w:rPr>
        <w:t>к</w:t>
      </w:r>
      <w:r w:rsidRPr="00F94A56">
        <w:rPr>
          <w:bCs/>
          <w:sz w:val="26"/>
          <w:szCs w:val="26"/>
        </w:rPr>
        <w:t xml:space="preserve">оличество произведенных высокотехнологичных (интерактивных) </w:t>
      </w:r>
      <w:proofErr w:type="spellStart"/>
      <w:r w:rsidRPr="00F94A56">
        <w:rPr>
          <w:bCs/>
          <w:sz w:val="26"/>
          <w:szCs w:val="26"/>
        </w:rPr>
        <w:t>медиапроектов</w:t>
      </w:r>
      <w:proofErr w:type="spellEnd"/>
      <w:r w:rsidRPr="00F94A56">
        <w:rPr>
          <w:bCs/>
          <w:sz w:val="26"/>
          <w:szCs w:val="26"/>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p w:rsidR="0084055F" w:rsidRPr="00F94A56" w:rsidRDefault="0024334A" w:rsidP="00F94A56">
      <w:pPr>
        <w:tabs>
          <w:tab w:val="left" w:pos="0"/>
        </w:tabs>
        <w:ind w:firstLine="709"/>
        <w:jc w:val="both"/>
        <w:rPr>
          <w:bCs/>
          <w:sz w:val="26"/>
          <w:szCs w:val="26"/>
        </w:rPr>
      </w:pPr>
      <w:r w:rsidRPr="00F94A56">
        <w:rPr>
          <w:bCs/>
          <w:sz w:val="26"/>
          <w:szCs w:val="26"/>
        </w:rPr>
        <w:t>и</w:t>
      </w:r>
      <w:r w:rsidR="0084055F" w:rsidRPr="00F94A56">
        <w:rPr>
          <w:bCs/>
          <w:sz w:val="26"/>
          <w:szCs w:val="26"/>
        </w:rPr>
        <w:t xml:space="preserve">нтернет – </w:t>
      </w:r>
      <w:r w:rsidR="000373C1" w:rsidRPr="00F94A56">
        <w:rPr>
          <w:bCs/>
          <w:sz w:val="26"/>
          <w:szCs w:val="26"/>
        </w:rPr>
        <w:t>29</w:t>
      </w:r>
      <w:r w:rsidR="0084055F" w:rsidRPr="00F94A56">
        <w:rPr>
          <w:bCs/>
          <w:sz w:val="26"/>
          <w:szCs w:val="26"/>
        </w:rPr>
        <w:t xml:space="preserve"> шт.;</w:t>
      </w:r>
    </w:p>
    <w:p w:rsidR="0084055F" w:rsidRPr="00F94A56" w:rsidRDefault="0024334A" w:rsidP="00F94A56">
      <w:pPr>
        <w:tabs>
          <w:tab w:val="left" w:pos="0"/>
        </w:tabs>
        <w:ind w:firstLine="709"/>
        <w:jc w:val="both"/>
        <w:rPr>
          <w:bCs/>
          <w:sz w:val="26"/>
          <w:szCs w:val="26"/>
        </w:rPr>
      </w:pPr>
      <w:r w:rsidRPr="00F94A56">
        <w:rPr>
          <w:bCs/>
          <w:sz w:val="26"/>
          <w:szCs w:val="26"/>
        </w:rPr>
        <w:t>т</w:t>
      </w:r>
      <w:r w:rsidR="0084055F" w:rsidRPr="00F94A56">
        <w:rPr>
          <w:bCs/>
          <w:sz w:val="26"/>
          <w:szCs w:val="26"/>
        </w:rPr>
        <w:t xml:space="preserve">елевидение </w:t>
      </w:r>
      <w:r w:rsidR="000373C1" w:rsidRPr="00F94A56">
        <w:rPr>
          <w:bCs/>
          <w:sz w:val="26"/>
          <w:szCs w:val="26"/>
        </w:rPr>
        <w:t>– 7</w:t>
      </w:r>
      <w:r w:rsidR="0084055F" w:rsidRPr="00F94A56">
        <w:rPr>
          <w:bCs/>
          <w:sz w:val="26"/>
          <w:szCs w:val="26"/>
        </w:rPr>
        <w:t xml:space="preserve"> шт.;</w:t>
      </w:r>
    </w:p>
    <w:p w:rsidR="0084055F" w:rsidRPr="00F94A56" w:rsidRDefault="0024334A" w:rsidP="00F94A56">
      <w:pPr>
        <w:tabs>
          <w:tab w:val="left" w:pos="0"/>
        </w:tabs>
        <w:ind w:firstLine="709"/>
        <w:jc w:val="both"/>
        <w:rPr>
          <w:bCs/>
          <w:sz w:val="26"/>
          <w:szCs w:val="26"/>
        </w:rPr>
      </w:pPr>
      <w:r w:rsidRPr="00F94A56">
        <w:rPr>
          <w:bCs/>
          <w:sz w:val="26"/>
          <w:szCs w:val="26"/>
        </w:rPr>
        <w:t>р</w:t>
      </w:r>
      <w:r w:rsidR="0084055F" w:rsidRPr="00F94A56">
        <w:rPr>
          <w:bCs/>
          <w:sz w:val="26"/>
          <w:szCs w:val="26"/>
        </w:rPr>
        <w:t xml:space="preserve">адио </w:t>
      </w:r>
      <w:r w:rsidR="000373C1" w:rsidRPr="00F94A56">
        <w:rPr>
          <w:bCs/>
          <w:sz w:val="26"/>
          <w:szCs w:val="26"/>
        </w:rPr>
        <w:t>– 10</w:t>
      </w:r>
      <w:r w:rsidR="0084055F" w:rsidRPr="00F94A56">
        <w:rPr>
          <w:bCs/>
          <w:sz w:val="26"/>
          <w:szCs w:val="26"/>
        </w:rPr>
        <w:t xml:space="preserve"> шт.;</w:t>
      </w:r>
    </w:p>
    <w:p w:rsidR="0084055F" w:rsidRPr="00F94A56" w:rsidRDefault="0024334A" w:rsidP="00F94A56">
      <w:pPr>
        <w:tabs>
          <w:tab w:val="left" w:pos="0"/>
        </w:tabs>
        <w:ind w:firstLine="709"/>
        <w:jc w:val="both"/>
        <w:rPr>
          <w:bCs/>
          <w:sz w:val="26"/>
          <w:szCs w:val="26"/>
        </w:rPr>
      </w:pPr>
      <w:r w:rsidRPr="00F94A56">
        <w:rPr>
          <w:bCs/>
          <w:sz w:val="26"/>
          <w:szCs w:val="26"/>
        </w:rPr>
        <w:t>г</w:t>
      </w:r>
      <w:r w:rsidR="0084055F" w:rsidRPr="00F94A56">
        <w:rPr>
          <w:bCs/>
          <w:sz w:val="26"/>
          <w:szCs w:val="26"/>
        </w:rPr>
        <w:t xml:space="preserve">азеты </w:t>
      </w:r>
      <w:r w:rsidR="000373C1" w:rsidRPr="00F94A56">
        <w:rPr>
          <w:bCs/>
          <w:sz w:val="26"/>
          <w:szCs w:val="26"/>
        </w:rPr>
        <w:t>– 4</w:t>
      </w:r>
      <w:r w:rsidR="0084055F" w:rsidRPr="00F94A56">
        <w:rPr>
          <w:bCs/>
          <w:sz w:val="26"/>
          <w:szCs w:val="26"/>
        </w:rPr>
        <w:t xml:space="preserve"> шт.;</w:t>
      </w:r>
    </w:p>
    <w:p w:rsidR="0084055F" w:rsidRPr="00F94A56" w:rsidRDefault="0084055F" w:rsidP="00F94A56">
      <w:pPr>
        <w:tabs>
          <w:tab w:val="left" w:pos="0"/>
        </w:tabs>
        <w:ind w:firstLine="709"/>
        <w:jc w:val="both"/>
        <w:rPr>
          <w:bCs/>
          <w:sz w:val="26"/>
          <w:szCs w:val="26"/>
        </w:rPr>
      </w:pPr>
      <w:r w:rsidRPr="00F94A56">
        <w:rPr>
          <w:bCs/>
          <w:sz w:val="26"/>
          <w:szCs w:val="26"/>
        </w:rPr>
        <w:t>19) </w:t>
      </w:r>
      <w:r w:rsidR="0024334A" w:rsidRPr="00F94A56">
        <w:rPr>
          <w:bCs/>
          <w:sz w:val="26"/>
          <w:szCs w:val="26"/>
        </w:rPr>
        <w:t>к</w:t>
      </w:r>
      <w:r w:rsidRPr="00F94A56">
        <w:rPr>
          <w:bCs/>
          <w:sz w:val="26"/>
          <w:szCs w:val="26"/>
        </w:rPr>
        <w:t xml:space="preserve">оличество подписчиков городских групп в социальных сетях, открытых для распространения </w:t>
      </w:r>
      <w:proofErr w:type="spellStart"/>
      <w:r w:rsidRPr="00F94A56">
        <w:rPr>
          <w:bCs/>
          <w:sz w:val="26"/>
          <w:szCs w:val="26"/>
        </w:rPr>
        <w:t>имиджевой</w:t>
      </w:r>
      <w:proofErr w:type="spellEnd"/>
      <w:r w:rsidRPr="00F94A56">
        <w:rPr>
          <w:bCs/>
          <w:sz w:val="26"/>
          <w:szCs w:val="26"/>
        </w:rPr>
        <w:t xml:space="preserve"> информации о деятельности органов местного самоуправления и жизнедеятельности города – </w:t>
      </w:r>
      <w:r w:rsidR="00B51789" w:rsidRPr="00F94A56">
        <w:rPr>
          <w:bCs/>
          <w:sz w:val="26"/>
          <w:szCs w:val="26"/>
        </w:rPr>
        <w:t xml:space="preserve">184 452 </w:t>
      </w:r>
      <w:r w:rsidRPr="00F94A56">
        <w:rPr>
          <w:bCs/>
          <w:sz w:val="26"/>
          <w:szCs w:val="26"/>
        </w:rPr>
        <w:t>чел.;</w:t>
      </w:r>
    </w:p>
    <w:p w:rsidR="0084055F" w:rsidRPr="00F94A56" w:rsidRDefault="0084055F" w:rsidP="00F94A56">
      <w:pPr>
        <w:tabs>
          <w:tab w:val="left" w:pos="0"/>
        </w:tabs>
        <w:ind w:firstLine="709"/>
        <w:jc w:val="both"/>
        <w:rPr>
          <w:bCs/>
          <w:sz w:val="26"/>
          <w:szCs w:val="26"/>
        </w:rPr>
      </w:pPr>
      <w:r w:rsidRPr="00F94A56">
        <w:rPr>
          <w:bCs/>
          <w:sz w:val="26"/>
          <w:szCs w:val="26"/>
        </w:rPr>
        <w:t>20) </w:t>
      </w:r>
      <w:r w:rsidR="0024334A" w:rsidRPr="00F94A56">
        <w:rPr>
          <w:bCs/>
          <w:sz w:val="26"/>
          <w:szCs w:val="26"/>
        </w:rPr>
        <w:t>у</w:t>
      </w:r>
      <w:r w:rsidRPr="00F94A56">
        <w:rPr>
          <w:bCs/>
          <w:sz w:val="26"/>
          <w:szCs w:val="26"/>
        </w:rPr>
        <w:t xml:space="preserve">ровень заинтересованности жителей города информацией, новостями о жизни города, городских событиях – </w:t>
      </w:r>
      <w:r w:rsidR="00B51789" w:rsidRPr="00F94A56">
        <w:rPr>
          <w:bCs/>
          <w:sz w:val="26"/>
          <w:szCs w:val="26"/>
        </w:rPr>
        <w:t xml:space="preserve">64,2 </w:t>
      </w:r>
      <w:r w:rsidRPr="00F94A56">
        <w:rPr>
          <w:bCs/>
          <w:sz w:val="26"/>
          <w:szCs w:val="26"/>
        </w:rPr>
        <w:t>%.</w:t>
      </w:r>
    </w:p>
    <w:p w:rsidR="0084055F" w:rsidRPr="00F94A56" w:rsidRDefault="0084055F" w:rsidP="00F94A56">
      <w:pPr>
        <w:tabs>
          <w:tab w:val="left" w:pos="709"/>
        </w:tabs>
        <w:ind w:firstLine="709"/>
        <w:jc w:val="both"/>
        <w:rPr>
          <w:sz w:val="26"/>
          <w:szCs w:val="26"/>
        </w:rPr>
      </w:pPr>
      <w:r w:rsidRPr="00F94A56">
        <w:rPr>
          <w:iCs/>
          <w:sz w:val="26"/>
          <w:szCs w:val="26"/>
        </w:rPr>
        <w:t xml:space="preserve">Для достижения вышеуказанных результатов </w:t>
      </w:r>
      <w:r w:rsidR="0024334A" w:rsidRPr="00F94A56">
        <w:rPr>
          <w:iCs/>
          <w:sz w:val="26"/>
          <w:szCs w:val="26"/>
        </w:rPr>
        <w:t>УРсО были</w:t>
      </w:r>
      <w:r w:rsidRPr="00F94A56">
        <w:rPr>
          <w:iCs/>
          <w:sz w:val="26"/>
          <w:szCs w:val="26"/>
        </w:rPr>
        <w:t xml:space="preserve"> организованы</w:t>
      </w:r>
      <w:r w:rsidRPr="00F94A56">
        <w:rPr>
          <w:sz w:val="26"/>
          <w:szCs w:val="26"/>
        </w:rPr>
        <w:t xml:space="preserve"> следующие мероприятия.</w:t>
      </w:r>
    </w:p>
    <w:p w:rsidR="0084055F" w:rsidRPr="00F94A56" w:rsidRDefault="00E12B1A" w:rsidP="00F94A56">
      <w:pPr>
        <w:tabs>
          <w:tab w:val="left" w:pos="709"/>
        </w:tabs>
        <w:ind w:firstLine="709"/>
        <w:jc w:val="both"/>
        <w:rPr>
          <w:sz w:val="26"/>
          <w:szCs w:val="26"/>
        </w:rPr>
      </w:pPr>
      <w:r w:rsidRPr="00F94A56">
        <w:rPr>
          <w:sz w:val="26"/>
          <w:szCs w:val="26"/>
        </w:rPr>
        <w:t>- реализован ряд</w:t>
      </w:r>
      <w:r w:rsidR="0084055F" w:rsidRPr="00F94A56">
        <w:rPr>
          <w:sz w:val="26"/>
          <w:szCs w:val="26"/>
        </w:rPr>
        <w:t xml:space="preserve"> </w:t>
      </w:r>
      <w:r w:rsidRPr="00F94A56">
        <w:rPr>
          <w:sz w:val="26"/>
          <w:szCs w:val="26"/>
        </w:rPr>
        <w:t>крупных интернет-проектов,</w:t>
      </w:r>
    </w:p>
    <w:p w:rsidR="00E12B1A" w:rsidRPr="00F94A56" w:rsidRDefault="00E12B1A" w:rsidP="00F94A56">
      <w:pPr>
        <w:tabs>
          <w:tab w:val="left" w:pos="709"/>
        </w:tabs>
        <w:ind w:firstLine="709"/>
        <w:jc w:val="both"/>
        <w:rPr>
          <w:sz w:val="26"/>
          <w:szCs w:val="26"/>
        </w:rPr>
      </w:pPr>
      <w:r w:rsidRPr="00F94A56">
        <w:rPr>
          <w:sz w:val="26"/>
          <w:szCs w:val="26"/>
        </w:rPr>
        <w:t xml:space="preserve">- реализованы высокотехнологичные проекты на телевидении, радио и в печатных изданиях. </w:t>
      </w:r>
    </w:p>
    <w:p w:rsidR="00E12B1A" w:rsidRPr="00F94A56" w:rsidRDefault="00E12B1A" w:rsidP="00F94A56">
      <w:pPr>
        <w:tabs>
          <w:tab w:val="left" w:pos="709"/>
        </w:tabs>
        <w:ind w:firstLine="709"/>
        <w:jc w:val="both"/>
        <w:rPr>
          <w:sz w:val="26"/>
          <w:szCs w:val="26"/>
        </w:rPr>
      </w:pPr>
      <w:r w:rsidRPr="00F94A56">
        <w:rPr>
          <w:sz w:val="26"/>
          <w:szCs w:val="26"/>
        </w:rPr>
        <w:t xml:space="preserve">Более подробно информация об интернет-проектах и высокотехнологичных проектах на телевидении, радио и в печатных изданиях представлены в </w:t>
      </w:r>
      <w:r w:rsidR="00C92C26" w:rsidRPr="00F94A56">
        <w:rPr>
          <w:sz w:val="26"/>
          <w:szCs w:val="26"/>
        </w:rPr>
        <w:t>р</w:t>
      </w:r>
      <w:r w:rsidRPr="00F94A56">
        <w:rPr>
          <w:sz w:val="26"/>
          <w:szCs w:val="26"/>
        </w:rPr>
        <w:t>азделе «Результаты реализации основных мероприятий муниципальной программы за 2</w:t>
      </w:r>
      <w:r w:rsidR="00DD2BCE" w:rsidRPr="00F94A56">
        <w:rPr>
          <w:sz w:val="26"/>
          <w:szCs w:val="26"/>
        </w:rPr>
        <w:t>022 год» (Основное мероприятие 10</w:t>
      </w:r>
      <w:r w:rsidRPr="00F94A56">
        <w:rPr>
          <w:sz w:val="26"/>
          <w:szCs w:val="26"/>
        </w:rPr>
        <w:t>).</w:t>
      </w:r>
    </w:p>
    <w:p w:rsidR="0084055F" w:rsidRPr="00F94A56" w:rsidRDefault="0084055F" w:rsidP="00F94A56">
      <w:pPr>
        <w:widowControl w:val="0"/>
        <w:tabs>
          <w:tab w:val="left" w:pos="709"/>
        </w:tabs>
        <w:autoSpaceDE w:val="0"/>
        <w:autoSpaceDN w:val="0"/>
        <w:adjustRightInd w:val="0"/>
        <w:ind w:firstLine="709"/>
        <w:jc w:val="both"/>
        <w:rPr>
          <w:strike/>
          <w:sz w:val="26"/>
          <w:szCs w:val="26"/>
        </w:rPr>
      </w:pPr>
      <w:r w:rsidRPr="00F94A56">
        <w:rPr>
          <w:sz w:val="26"/>
          <w:szCs w:val="26"/>
        </w:rPr>
        <w:t xml:space="preserve">Публикация постановлений мэрии города Череповца, решений Череповецкой </w:t>
      </w:r>
      <w:r w:rsidRPr="00F94A56">
        <w:rPr>
          <w:sz w:val="26"/>
          <w:szCs w:val="26"/>
        </w:rPr>
        <w:lastRenderedPageBreak/>
        <w:t>городской Думы, иных муниципальных правовых актов выполня</w:t>
      </w:r>
      <w:r w:rsidR="0024334A" w:rsidRPr="00F94A56">
        <w:rPr>
          <w:sz w:val="26"/>
          <w:szCs w:val="26"/>
        </w:rPr>
        <w:t>лась</w:t>
      </w:r>
      <w:r w:rsidRPr="00F94A56">
        <w:rPr>
          <w:sz w:val="26"/>
          <w:szCs w:val="26"/>
        </w:rPr>
        <w:t xml:space="preserve"> в полном объеме от потребностей органов местного самоуправления, как того требуют нормы Законодательства (Федеральный закон № 8-ФЗ </w:t>
      </w:r>
      <w:r w:rsidR="00EE65A4" w:rsidRPr="00F94A56">
        <w:rPr>
          <w:sz w:val="26"/>
          <w:szCs w:val="26"/>
        </w:rPr>
        <w:t>«</w:t>
      </w:r>
      <w:r w:rsidRPr="00F94A56">
        <w:rPr>
          <w:sz w:val="26"/>
          <w:szCs w:val="26"/>
        </w:rPr>
        <w:t>Об обеспечении доступа к информации о деятельности государственных органов и органов местного самоуправления</w:t>
      </w:r>
      <w:r w:rsidR="00EE65A4" w:rsidRPr="00F94A56">
        <w:rPr>
          <w:sz w:val="26"/>
          <w:szCs w:val="26"/>
        </w:rPr>
        <w:t>»</w:t>
      </w:r>
      <w:r w:rsidRPr="00F94A56">
        <w:rPr>
          <w:sz w:val="26"/>
          <w:szCs w:val="26"/>
        </w:rPr>
        <w:t xml:space="preserve">), и в соответствии с утвержденными сроками. </w:t>
      </w:r>
      <w:r w:rsidRPr="00F94A56">
        <w:rPr>
          <w:sz w:val="26"/>
          <w:szCs w:val="26"/>
          <w:lang w:eastAsia="ru-RU"/>
        </w:rPr>
        <w:t xml:space="preserve">Значительная часть официальной информации размещалась в </w:t>
      </w:r>
      <w:r w:rsidRPr="00F94A56">
        <w:rPr>
          <w:sz w:val="26"/>
          <w:szCs w:val="26"/>
        </w:rPr>
        <w:t xml:space="preserve">сетевом издании </w:t>
      </w:r>
      <w:r w:rsidR="00EE65A4" w:rsidRPr="00F94A56">
        <w:rPr>
          <w:sz w:val="26"/>
          <w:szCs w:val="26"/>
        </w:rPr>
        <w:t>«</w:t>
      </w:r>
      <w:r w:rsidRPr="00F94A56">
        <w:rPr>
          <w:sz w:val="26"/>
          <w:szCs w:val="26"/>
        </w:rPr>
        <w:t>Официальный интернет-портал правовой информации</w:t>
      </w:r>
      <w:r w:rsidR="00EE65A4" w:rsidRPr="00F94A56">
        <w:rPr>
          <w:sz w:val="26"/>
          <w:szCs w:val="26"/>
        </w:rPr>
        <w:t>»</w:t>
      </w:r>
      <w:r w:rsidRPr="00F94A56">
        <w:rPr>
          <w:sz w:val="26"/>
          <w:szCs w:val="26"/>
        </w:rPr>
        <w:t>: https://cherinfo-doc.ru/</w:t>
      </w:r>
      <w:r w:rsidRPr="00F94A56">
        <w:t xml:space="preserve">. </w:t>
      </w:r>
    </w:p>
    <w:p w:rsidR="00D72757" w:rsidRPr="00F94A56" w:rsidRDefault="00D72757" w:rsidP="00F94A56">
      <w:pPr>
        <w:tabs>
          <w:tab w:val="left" w:pos="709"/>
        </w:tabs>
        <w:ind w:firstLine="709"/>
        <w:jc w:val="both"/>
        <w:rPr>
          <w:bCs/>
          <w:sz w:val="26"/>
          <w:szCs w:val="26"/>
        </w:rPr>
      </w:pPr>
      <w:r w:rsidRPr="00F94A56">
        <w:rPr>
          <w:sz w:val="26"/>
          <w:szCs w:val="26"/>
        </w:rPr>
        <w:t xml:space="preserve">5. В рамках задачи </w:t>
      </w:r>
      <w:r w:rsidR="00EE65A4" w:rsidRPr="00F94A56">
        <w:rPr>
          <w:sz w:val="26"/>
          <w:szCs w:val="26"/>
        </w:rPr>
        <w:t>«</w:t>
      </w:r>
      <w:r w:rsidRPr="00F94A56">
        <w:rPr>
          <w:bCs/>
          <w:sz w:val="26"/>
          <w:szCs w:val="26"/>
        </w:rPr>
        <w:t>Осуществлять мониторинг и учет обратной связи от населения с целью формирования курса развития города и решения вопросов городского значения</w:t>
      </w:r>
      <w:r w:rsidR="00EE65A4" w:rsidRPr="00F94A56">
        <w:rPr>
          <w:bCs/>
          <w:sz w:val="26"/>
          <w:szCs w:val="26"/>
        </w:rPr>
        <w:t>»</w:t>
      </w:r>
      <w:r w:rsidRPr="00F94A56">
        <w:rPr>
          <w:bCs/>
          <w:sz w:val="26"/>
          <w:szCs w:val="26"/>
        </w:rPr>
        <w:t xml:space="preserve"> </w:t>
      </w:r>
      <w:r w:rsidRPr="00F94A56">
        <w:rPr>
          <w:sz w:val="26"/>
          <w:szCs w:val="26"/>
        </w:rPr>
        <w:t>достигнуты следующие результаты:</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21) </w:t>
      </w:r>
      <w:r w:rsidR="0024334A" w:rsidRPr="00F94A56">
        <w:rPr>
          <w:rFonts w:ascii="Times New Roman" w:hAnsi="Times New Roman" w:cs="Times New Roman"/>
          <w:sz w:val="26"/>
          <w:szCs w:val="26"/>
        </w:rPr>
        <w:t>к</w:t>
      </w:r>
      <w:r w:rsidRPr="00F94A56">
        <w:rPr>
          <w:rFonts w:ascii="Times New Roman" w:hAnsi="Times New Roman" w:cs="Times New Roman"/>
          <w:sz w:val="26"/>
          <w:szCs w:val="26"/>
        </w:rPr>
        <w:t xml:space="preserve">оличество позитивных и нейтральных сообщений об органах местного самоуправления в городском </w:t>
      </w:r>
      <w:proofErr w:type="spellStart"/>
      <w:r w:rsidRPr="00F94A56">
        <w:rPr>
          <w:rFonts w:ascii="Times New Roman" w:hAnsi="Times New Roman" w:cs="Times New Roman"/>
          <w:sz w:val="26"/>
          <w:szCs w:val="26"/>
        </w:rPr>
        <w:t>медийном</w:t>
      </w:r>
      <w:proofErr w:type="spellEnd"/>
      <w:r w:rsidRPr="00F94A56">
        <w:rPr>
          <w:rFonts w:ascii="Times New Roman" w:hAnsi="Times New Roman" w:cs="Times New Roman"/>
          <w:sz w:val="26"/>
          <w:szCs w:val="26"/>
        </w:rPr>
        <w:t xml:space="preserve"> пространстве – 17 704 ед.</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22) </w:t>
      </w:r>
      <w:r w:rsidR="0024334A" w:rsidRPr="00F94A56">
        <w:rPr>
          <w:rFonts w:ascii="Times New Roman" w:hAnsi="Times New Roman" w:cs="Times New Roman"/>
          <w:sz w:val="26"/>
          <w:szCs w:val="26"/>
        </w:rPr>
        <w:t>д</w:t>
      </w:r>
      <w:r w:rsidRPr="00F94A56">
        <w:rPr>
          <w:rFonts w:ascii="Times New Roman" w:hAnsi="Times New Roman" w:cs="Times New Roman"/>
          <w:sz w:val="26"/>
          <w:szCs w:val="26"/>
        </w:rPr>
        <w:t xml:space="preserve">оля негативных сообщений об органах местного самоуправления в городском </w:t>
      </w:r>
      <w:proofErr w:type="spellStart"/>
      <w:r w:rsidRPr="00F94A56">
        <w:rPr>
          <w:rFonts w:ascii="Times New Roman" w:hAnsi="Times New Roman" w:cs="Times New Roman"/>
          <w:sz w:val="26"/>
          <w:szCs w:val="26"/>
        </w:rPr>
        <w:t>медийном</w:t>
      </w:r>
      <w:proofErr w:type="spellEnd"/>
      <w:r w:rsidRPr="00F94A56">
        <w:rPr>
          <w:rFonts w:ascii="Times New Roman" w:hAnsi="Times New Roman" w:cs="Times New Roman"/>
          <w:sz w:val="26"/>
          <w:szCs w:val="26"/>
        </w:rPr>
        <w:t xml:space="preserve"> пространстве – 0,3 %.</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23) </w:t>
      </w:r>
      <w:r w:rsidR="0024334A" w:rsidRPr="00F94A56">
        <w:rPr>
          <w:rFonts w:ascii="Times New Roman" w:hAnsi="Times New Roman" w:cs="Times New Roman"/>
          <w:sz w:val="26"/>
          <w:szCs w:val="26"/>
        </w:rPr>
        <w:t>к</w:t>
      </w:r>
      <w:r w:rsidRPr="00F94A56">
        <w:rPr>
          <w:rFonts w:ascii="Times New Roman" w:hAnsi="Times New Roman" w:cs="Times New Roman"/>
          <w:sz w:val="26"/>
          <w:szCs w:val="26"/>
        </w:rPr>
        <w:t>оличество жителей города, охваченных социологическими исследованиями в течение года –5 197 чел.;</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24) </w:t>
      </w:r>
      <w:r w:rsidR="0024334A" w:rsidRPr="00F94A56">
        <w:rPr>
          <w:rFonts w:ascii="Times New Roman" w:hAnsi="Times New Roman" w:cs="Times New Roman"/>
          <w:sz w:val="26"/>
          <w:szCs w:val="26"/>
        </w:rPr>
        <w:t>д</w:t>
      </w:r>
      <w:r w:rsidRPr="00F94A56">
        <w:rPr>
          <w:rFonts w:ascii="Times New Roman" w:hAnsi="Times New Roman" w:cs="Times New Roman"/>
          <w:sz w:val="26"/>
          <w:szCs w:val="26"/>
        </w:rPr>
        <w:t xml:space="preserve">оля обработанных сообщений в социальных сетях, поступивших через автоматизированную систему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Инцидент-менеджмент</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- 100 %.</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С 2021 года внедрена и успешно работает автоматизированная система </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Инцидент –менеджмент</w:t>
      </w:r>
      <w:r w:rsidR="00EE65A4" w:rsidRPr="00F94A56">
        <w:rPr>
          <w:rFonts w:ascii="Times New Roman" w:hAnsi="Times New Roman" w:cs="Times New Roman"/>
          <w:sz w:val="26"/>
          <w:szCs w:val="26"/>
        </w:rPr>
        <w:t>»</w:t>
      </w:r>
      <w:r w:rsidRPr="00F94A56">
        <w:rPr>
          <w:rFonts w:ascii="Times New Roman" w:hAnsi="Times New Roman" w:cs="Times New Roman"/>
          <w:sz w:val="26"/>
          <w:szCs w:val="26"/>
        </w:rPr>
        <w:t xml:space="preserve">. Система мониторинга сообщений, поступающих от жителей города в социальных сетях, позволяет быстро реагировать на вопросы населения, осуществлять мониторинг и анализ наиболее актуальных проблем, таким образом, снижая долю негативных сообщений об органах местного самоуправления в городской </w:t>
      </w:r>
      <w:proofErr w:type="spellStart"/>
      <w:r w:rsidRPr="00F94A56">
        <w:rPr>
          <w:rFonts w:ascii="Times New Roman" w:hAnsi="Times New Roman" w:cs="Times New Roman"/>
          <w:sz w:val="26"/>
          <w:szCs w:val="26"/>
        </w:rPr>
        <w:t>медийном</w:t>
      </w:r>
      <w:proofErr w:type="spellEnd"/>
      <w:r w:rsidRPr="00F94A56">
        <w:rPr>
          <w:rFonts w:ascii="Times New Roman" w:hAnsi="Times New Roman" w:cs="Times New Roman"/>
          <w:sz w:val="26"/>
          <w:szCs w:val="26"/>
        </w:rPr>
        <w:t xml:space="preserve"> пространстве и увеличивая количество позитивных и нейтральных сообщений. </w:t>
      </w:r>
    </w:p>
    <w:p w:rsidR="00D72757" w:rsidRPr="00F94A56" w:rsidRDefault="00D72757" w:rsidP="00F94A56">
      <w:pPr>
        <w:pStyle w:val="ConsPlusNonformat"/>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В 2022 году работа в системе продолжена. Социальный эффект ─ выявление проблемных точек и их устранение, повышение информированности населения о деятельности органов местного самоуправления</w:t>
      </w:r>
      <w:r w:rsidR="00846121" w:rsidRPr="00F94A56">
        <w:rPr>
          <w:rFonts w:ascii="Times New Roman" w:hAnsi="Times New Roman" w:cs="Times New Roman"/>
          <w:sz w:val="26"/>
          <w:szCs w:val="26"/>
        </w:rPr>
        <w:t>.</w:t>
      </w:r>
    </w:p>
    <w:p w:rsidR="00B656B7" w:rsidRPr="00F94A56" w:rsidRDefault="00B656B7" w:rsidP="00F94A56">
      <w:pPr>
        <w:tabs>
          <w:tab w:val="left" w:pos="709"/>
        </w:tabs>
        <w:ind w:firstLine="709"/>
        <w:jc w:val="both"/>
        <w:rPr>
          <w:sz w:val="26"/>
          <w:szCs w:val="26"/>
        </w:rPr>
      </w:pPr>
      <w:r w:rsidRPr="00F94A56">
        <w:rPr>
          <w:sz w:val="26"/>
          <w:szCs w:val="26"/>
        </w:rPr>
        <w:t>Все мероприятия муниципальной программы в 2022 году выполнялись в соответствии с Программой</w:t>
      </w:r>
      <w:r w:rsidR="00695954" w:rsidRPr="00F94A56">
        <w:rPr>
          <w:sz w:val="26"/>
          <w:szCs w:val="26"/>
        </w:rPr>
        <w:t>, степень достижения</w:t>
      </w:r>
      <w:r w:rsidR="004A3E1C" w:rsidRPr="00F94A56">
        <w:rPr>
          <w:sz w:val="26"/>
          <w:szCs w:val="26"/>
        </w:rPr>
        <w:t xml:space="preserve"> мероприятий</w:t>
      </w:r>
      <w:r w:rsidR="00695954" w:rsidRPr="00F94A56">
        <w:rPr>
          <w:sz w:val="26"/>
          <w:szCs w:val="26"/>
        </w:rPr>
        <w:t xml:space="preserve"> отражена в таблице 3 к отчету.</w:t>
      </w:r>
    </w:p>
    <w:p w:rsidR="00B656B7" w:rsidRPr="00F94A56" w:rsidRDefault="00B656B7" w:rsidP="00F94A56">
      <w:pPr>
        <w:tabs>
          <w:tab w:val="left" w:pos="709"/>
        </w:tabs>
        <w:ind w:firstLine="709"/>
        <w:jc w:val="both"/>
        <w:rPr>
          <w:sz w:val="26"/>
          <w:szCs w:val="26"/>
        </w:rPr>
      </w:pPr>
      <w:r w:rsidRPr="00F94A56">
        <w:rPr>
          <w:sz w:val="26"/>
          <w:szCs w:val="26"/>
        </w:rPr>
        <w:t xml:space="preserve"> </w:t>
      </w: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1</w:t>
      </w:r>
    </w:p>
    <w:p w:rsidR="00B656B7" w:rsidRPr="00F94A56" w:rsidRDefault="00B656B7" w:rsidP="00F94A56">
      <w:pPr>
        <w:tabs>
          <w:tab w:val="left" w:pos="709"/>
        </w:tabs>
        <w:ind w:firstLine="709"/>
        <w:jc w:val="center"/>
        <w:rPr>
          <w:sz w:val="26"/>
          <w:szCs w:val="26"/>
        </w:rPr>
      </w:pPr>
    </w:p>
    <w:p w:rsidR="00B656B7" w:rsidRPr="00F94A56" w:rsidRDefault="00B656B7" w:rsidP="00F94A56">
      <w:pPr>
        <w:tabs>
          <w:tab w:val="left" w:pos="709"/>
        </w:tabs>
        <w:ind w:firstLine="709"/>
        <w:jc w:val="both"/>
        <w:rPr>
          <w:sz w:val="26"/>
          <w:szCs w:val="26"/>
        </w:rPr>
      </w:pPr>
      <w:r w:rsidRPr="00F94A56">
        <w:rPr>
          <w:sz w:val="26"/>
          <w:szCs w:val="26"/>
        </w:rPr>
        <w:t>Создание и совершенствование системы учета мнения горожан по вопросам городского значения.</w:t>
      </w:r>
    </w:p>
    <w:p w:rsidR="00B656B7" w:rsidRPr="00F94A56" w:rsidRDefault="00B656B7" w:rsidP="00F94A56">
      <w:pPr>
        <w:tabs>
          <w:tab w:val="left" w:pos="709"/>
        </w:tabs>
        <w:ind w:firstLine="709"/>
        <w:jc w:val="both"/>
        <w:rPr>
          <w:sz w:val="26"/>
          <w:szCs w:val="26"/>
        </w:rPr>
      </w:pPr>
      <w:r w:rsidRPr="00F94A56">
        <w:rPr>
          <w:sz w:val="26"/>
          <w:szCs w:val="26"/>
        </w:rPr>
        <w:t>С целью реализации Основного мероприятия 1 реализовывался целый комплекс мероприятий:</w:t>
      </w:r>
    </w:p>
    <w:p w:rsidR="00B656B7" w:rsidRPr="00F94A56" w:rsidRDefault="00B656B7" w:rsidP="00F94A56">
      <w:pPr>
        <w:tabs>
          <w:tab w:val="left" w:pos="709"/>
        </w:tabs>
        <w:ind w:firstLine="709"/>
        <w:jc w:val="both"/>
        <w:rPr>
          <w:sz w:val="26"/>
          <w:szCs w:val="26"/>
        </w:rPr>
      </w:pPr>
      <w:r w:rsidRPr="00F94A56">
        <w:rPr>
          <w:sz w:val="26"/>
          <w:szCs w:val="26"/>
        </w:rPr>
        <w:t xml:space="preserve">- развитие платформы </w:t>
      </w:r>
      <w:proofErr w:type="spellStart"/>
      <w:r w:rsidRPr="00F94A56">
        <w:rPr>
          <w:sz w:val="26"/>
          <w:szCs w:val="26"/>
        </w:rPr>
        <w:t>МойЧереповец.рф</w:t>
      </w:r>
      <w:proofErr w:type="spellEnd"/>
      <w:r w:rsidRPr="00F94A56">
        <w:rPr>
          <w:sz w:val="26"/>
          <w:szCs w:val="26"/>
        </w:rPr>
        <w:t xml:space="preserve"> и одноименной группы «Мой Череповец»</w:t>
      </w:r>
      <w:r w:rsidR="00E27E01" w:rsidRPr="00F94A56">
        <w:rPr>
          <w:sz w:val="26"/>
          <w:szCs w:val="26"/>
        </w:rPr>
        <w:t>;</w:t>
      </w:r>
      <w:r w:rsidRPr="00F94A56">
        <w:rPr>
          <w:sz w:val="26"/>
          <w:szCs w:val="26"/>
        </w:rPr>
        <w:t xml:space="preserve"> </w:t>
      </w:r>
    </w:p>
    <w:p w:rsidR="00B656B7" w:rsidRPr="00F94A56" w:rsidRDefault="00B656B7" w:rsidP="00F94A56">
      <w:pPr>
        <w:tabs>
          <w:tab w:val="left" w:pos="709"/>
        </w:tabs>
        <w:ind w:firstLine="709"/>
        <w:jc w:val="both"/>
        <w:rPr>
          <w:sz w:val="26"/>
          <w:szCs w:val="26"/>
        </w:rPr>
      </w:pPr>
      <w:r w:rsidRPr="00F94A56">
        <w:rPr>
          <w:sz w:val="26"/>
          <w:szCs w:val="26"/>
        </w:rPr>
        <w:t>- работа системы «Инцидент менеджмент»;</w:t>
      </w:r>
    </w:p>
    <w:p w:rsidR="00B656B7" w:rsidRPr="00F94A56" w:rsidRDefault="00B656B7" w:rsidP="00F94A56">
      <w:pPr>
        <w:tabs>
          <w:tab w:val="left" w:pos="709"/>
        </w:tabs>
        <w:ind w:firstLine="709"/>
        <w:jc w:val="both"/>
        <w:rPr>
          <w:sz w:val="26"/>
          <w:szCs w:val="26"/>
        </w:rPr>
      </w:pPr>
      <w:r w:rsidRPr="00F94A56">
        <w:rPr>
          <w:sz w:val="26"/>
          <w:szCs w:val="26"/>
        </w:rPr>
        <w:t>- развитие Платформы обратной связи (организация опросов, голосований).</w:t>
      </w:r>
    </w:p>
    <w:p w:rsidR="00B656B7" w:rsidRPr="00F94A56" w:rsidRDefault="00B656B7" w:rsidP="00F94A56">
      <w:pPr>
        <w:tabs>
          <w:tab w:val="left" w:pos="709"/>
        </w:tabs>
        <w:ind w:firstLine="709"/>
        <w:jc w:val="both"/>
        <w:rPr>
          <w:sz w:val="26"/>
          <w:szCs w:val="26"/>
        </w:rPr>
      </w:pPr>
      <w:r w:rsidRPr="00F94A56">
        <w:rPr>
          <w:sz w:val="26"/>
          <w:szCs w:val="26"/>
        </w:rPr>
        <w:t>Активное взаимодействие с жителями города осуществлялось через группу «Мой Череповец» в социальной сети «</w:t>
      </w:r>
      <w:proofErr w:type="spellStart"/>
      <w:r w:rsidRPr="00F94A56">
        <w:rPr>
          <w:sz w:val="26"/>
          <w:szCs w:val="26"/>
        </w:rPr>
        <w:t>ВКонтакте</w:t>
      </w:r>
      <w:proofErr w:type="spellEnd"/>
      <w:r w:rsidRPr="00F94A56">
        <w:rPr>
          <w:sz w:val="26"/>
          <w:szCs w:val="26"/>
        </w:rPr>
        <w:t>» vk.com/</w:t>
      </w:r>
      <w:proofErr w:type="spellStart"/>
      <w:r w:rsidRPr="00F94A56">
        <w:rPr>
          <w:sz w:val="26"/>
          <w:szCs w:val="26"/>
        </w:rPr>
        <w:t>komandacher</w:t>
      </w:r>
      <w:proofErr w:type="spellEnd"/>
      <w:r w:rsidRPr="00F94A56">
        <w:rPr>
          <w:sz w:val="26"/>
          <w:szCs w:val="26"/>
        </w:rPr>
        <w:t>. (одноименное название с АИС «Портал «</w:t>
      </w:r>
      <w:proofErr w:type="spellStart"/>
      <w:r w:rsidRPr="00F94A56">
        <w:rPr>
          <w:sz w:val="26"/>
          <w:szCs w:val="26"/>
        </w:rPr>
        <w:t>МойЧереповец.рф</w:t>
      </w:r>
      <w:proofErr w:type="spellEnd"/>
      <w:r w:rsidRPr="00F94A56">
        <w:rPr>
          <w:sz w:val="26"/>
          <w:szCs w:val="26"/>
        </w:rPr>
        <w:t xml:space="preserve">»). </w:t>
      </w:r>
    </w:p>
    <w:p w:rsidR="00B656B7" w:rsidRPr="00F94A56" w:rsidRDefault="00B656B7" w:rsidP="00F94A56">
      <w:pPr>
        <w:tabs>
          <w:tab w:val="left" w:pos="709"/>
        </w:tabs>
        <w:ind w:firstLine="709"/>
        <w:jc w:val="both"/>
        <w:rPr>
          <w:sz w:val="26"/>
          <w:szCs w:val="26"/>
        </w:rPr>
      </w:pPr>
      <w:r w:rsidRPr="00F94A56">
        <w:rPr>
          <w:sz w:val="26"/>
          <w:szCs w:val="26"/>
        </w:rPr>
        <w:t>Работа в группе «Мой Череповец» осуществлялось по нескольким направлениям:</w:t>
      </w:r>
    </w:p>
    <w:p w:rsidR="00B656B7" w:rsidRPr="00F94A56" w:rsidRDefault="00B656B7" w:rsidP="00F94A56">
      <w:pPr>
        <w:tabs>
          <w:tab w:val="left" w:pos="709"/>
        </w:tabs>
        <w:ind w:firstLine="709"/>
        <w:jc w:val="both"/>
        <w:rPr>
          <w:sz w:val="26"/>
          <w:szCs w:val="26"/>
        </w:rPr>
      </w:pPr>
      <w:r w:rsidRPr="00F94A56">
        <w:rPr>
          <w:sz w:val="26"/>
          <w:szCs w:val="26"/>
        </w:rPr>
        <w:t xml:space="preserve">1. Информационный блок: </w:t>
      </w:r>
    </w:p>
    <w:p w:rsidR="00B656B7" w:rsidRPr="00F94A56" w:rsidRDefault="00B656B7" w:rsidP="00F94A56">
      <w:pPr>
        <w:tabs>
          <w:tab w:val="left" w:pos="709"/>
        </w:tabs>
        <w:ind w:firstLine="709"/>
        <w:jc w:val="both"/>
        <w:rPr>
          <w:sz w:val="26"/>
          <w:szCs w:val="26"/>
        </w:rPr>
      </w:pPr>
      <w:r w:rsidRPr="00F94A56">
        <w:rPr>
          <w:sz w:val="26"/>
          <w:szCs w:val="26"/>
        </w:rPr>
        <w:t>1.1. Размещение информации о городских, областных и всероссийских мероприятиях/конкурсах.</w:t>
      </w:r>
    </w:p>
    <w:p w:rsidR="00B656B7" w:rsidRPr="00F94A56" w:rsidRDefault="00B656B7" w:rsidP="00F94A56">
      <w:pPr>
        <w:tabs>
          <w:tab w:val="left" w:pos="709"/>
        </w:tabs>
        <w:ind w:firstLine="709"/>
        <w:jc w:val="both"/>
        <w:rPr>
          <w:sz w:val="26"/>
          <w:szCs w:val="26"/>
        </w:rPr>
      </w:pPr>
      <w:r w:rsidRPr="00F94A56">
        <w:rPr>
          <w:sz w:val="26"/>
          <w:szCs w:val="26"/>
        </w:rPr>
        <w:t>1.2. Публикация полезной/профилактической информации (о мошенниках, о нужных ссылках и ресурсах, о правилах поведения, об обязанностях родителей и т.д.).</w:t>
      </w:r>
    </w:p>
    <w:p w:rsidR="00B656B7" w:rsidRPr="00F94A56" w:rsidRDefault="00B656B7" w:rsidP="00F94A56">
      <w:pPr>
        <w:tabs>
          <w:tab w:val="left" w:pos="709"/>
        </w:tabs>
        <w:ind w:firstLine="709"/>
        <w:jc w:val="both"/>
        <w:rPr>
          <w:sz w:val="26"/>
          <w:szCs w:val="26"/>
        </w:rPr>
      </w:pPr>
      <w:r w:rsidRPr="00F94A56">
        <w:rPr>
          <w:sz w:val="26"/>
          <w:szCs w:val="26"/>
        </w:rPr>
        <w:t>1.3. Реализация блока #</w:t>
      </w:r>
      <w:proofErr w:type="spellStart"/>
      <w:r w:rsidRPr="00F94A56">
        <w:rPr>
          <w:sz w:val="26"/>
          <w:szCs w:val="26"/>
        </w:rPr>
        <w:t>Чтопосмотреть</w:t>
      </w:r>
      <w:proofErr w:type="spellEnd"/>
      <w:r w:rsidRPr="00F94A56">
        <w:rPr>
          <w:sz w:val="26"/>
          <w:szCs w:val="26"/>
        </w:rPr>
        <w:t xml:space="preserve"> (https://vk.com/komandacher/4toposmotret): публикация информации о выставках, достопримечательностях города Череповца.</w:t>
      </w:r>
    </w:p>
    <w:p w:rsidR="00B656B7" w:rsidRPr="00F94A56" w:rsidRDefault="00B656B7" w:rsidP="00F94A56">
      <w:pPr>
        <w:tabs>
          <w:tab w:val="left" w:pos="709"/>
        </w:tabs>
        <w:ind w:firstLine="709"/>
        <w:jc w:val="both"/>
        <w:rPr>
          <w:sz w:val="26"/>
          <w:szCs w:val="26"/>
        </w:rPr>
      </w:pPr>
      <w:r w:rsidRPr="00F94A56">
        <w:rPr>
          <w:sz w:val="26"/>
          <w:szCs w:val="26"/>
        </w:rPr>
        <w:lastRenderedPageBreak/>
        <w:t xml:space="preserve">1.4. Реализация блока #Слушания/обсуждения (https://vk.com/komandacher/4toposmotret): публикация информации о размещенных на портале </w:t>
      </w:r>
      <w:proofErr w:type="spellStart"/>
      <w:r w:rsidRPr="00F94A56">
        <w:rPr>
          <w:sz w:val="26"/>
          <w:szCs w:val="26"/>
        </w:rPr>
        <w:t>МойЧереповец.рф</w:t>
      </w:r>
      <w:proofErr w:type="spellEnd"/>
      <w:r w:rsidRPr="00F94A56">
        <w:rPr>
          <w:sz w:val="26"/>
          <w:szCs w:val="26"/>
        </w:rPr>
        <w:t xml:space="preserve"> общественных обсуждениях, слушаниях.</w:t>
      </w:r>
    </w:p>
    <w:p w:rsidR="00B656B7" w:rsidRPr="00F94A56" w:rsidRDefault="00B656B7" w:rsidP="00F94A56">
      <w:pPr>
        <w:tabs>
          <w:tab w:val="left" w:pos="709"/>
        </w:tabs>
        <w:ind w:firstLine="709"/>
        <w:jc w:val="both"/>
        <w:rPr>
          <w:sz w:val="26"/>
          <w:szCs w:val="26"/>
        </w:rPr>
      </w:pPr>
      <w:r w:rsidRPr="00F94A56">
        <w:rPr>
          <w:sz w:val="26"/>
          <w:szCs w:val="26"/>
        </w:rPr>
        <w:t xml:space="preserve">1.5. Реализация блока #Конкурсы: проведение конкурсов для подписчиков. Информирование подписчиков о муниципальных, региональных и общероссийских конкурсах. </w:t>
      </w:r>
    </w:p>
    <w:p w:rsidR="00B656B7" w:rsidRPr="00F94A56" w:rsidRDefault="00B656B7" w:rsidP="00F94A56">
      <w:pPr>
        <w:tabs>
          <w:tab w:val="left" w:pos="709"/>
        </w:tabs>
        <w:ind w:firstLine="709"/>
        <w:jc w:val="both"/>
        <w:rPr>
          <w:sz w:val="26"/>
          <w:szCs w:val="26"/>
        </w:rPr>
      </w:pPr>
      <w:r w:rsidRPr="00F94A56">
        <w:rPr>
          <w:sz w:val="26"/>
          <w:szCs w:val="26"/>
        </w:rPr>
        <w:t>1.6. Реализация блока #</w:t>
      </w:r>
      <w:proofErr w:type="spellStart"/>
      <w:r w:rsidRPr="00F94A56">
        <w:rPr>
          <w:sz w:val="26"/>
          <w:szCs w:val="26"/>
        </w:rPr>
        <w:t>НовостиПрава</w:t>
      </w:r>
      <w:proofErr w:type="spellEnd"/>
      <w:r w:rsidRPr="00F94A56">
        <w:rPr>
          <w:sz w:val="26"/>
          <w:szCs w:val="26"/>
        </w:rPr>
        <w:t>: публикация актуальных новостей в области нормативно-правового регулирования (порядка 30 публикаций в 2022 году).</w:t>
      </w:r>
    </w:p>
    <w:p w:rsidR="00B656B7" w:rsidRPr="00F94A56" w:rsidRDefault="00B656B7" w:rsidP="00F94A56">
      <w:pPr>
        <w:tabs>
          <w:tab w:val="left" w:pos="709"/>
        </w:tabs>
        <w:ind w:firstLine="709"/>
        <w:jc w:val="both"/>
        <w:rPr>
          <w:sz w:val="26"/>
          <w:szCs w:val="26"/>
        </w:rPr>
      </w:pPr>
      <w:r w:rsidRPr="00F94A56">
        <w:rPr>
          <w:sz w:val="26"/>
          <w:szCs w:val="26"/>
        </w:rPr>
        <w:t>В 2022 году введена новая рубрика #</w:t>
      </w:r>
      <w:proofErr w:type="spellStart"/>
      <w:r w:rsidRPr="00F94A56">
        <w:rPr>
          <w:sz w:val="26"/>
          <w:szCs w:val="26"/>
        </w:rPr>
        <w:t>ПолезныеРесурсы</w:t>
      </w:r>
      <w:proofErr w:type="spellEnd"/>
      <w:r w:rsidRPr="00F94A56">
        <w:rPr>
          <w:sz w:val="26"/>
          <w:szCs w:val="26"/>
        </w:rPr>
        <w:t xml:space="preserve"> (#</w:t>
      </w:r>
      <w:proofErr w:type="spellStart"/>
      <w:r w:rsidRPr="00F94A56">
        <w:rPr>
          <w:sz w:val="26"/>
          <w:szCs w:val="26"/>
          <w:lang w:val="en-US"/>
        </w:rPr>
        <w:t>polezno</w:t>
      </w:r>
      <w:proofErr w:type="spellEnd"/>
      <w:r w:rsidRPr="00F94A56">
        <w:rPr>
          <w:sz w:val="26"/>
          <w:szCs w:val="26"/>
        </w:rPr>
        <w:t>@</w:t>
      </w:r>
      <w:proofErr w:type="spellStart"/>
      <w:r w:rsidRPr="00F94A56">
        <w:rPr>
          <w:sz w:val="26"/>
          <w:szCs w:val="26"/>
          <w:lang w:val="en-US"/>
        </w:rPr>
        <w:t>komandacher</w:t>
      </w:r>
      <w:proofErr w:type="spellEnd"/>
      <w:r w:rsidRPr="00F94A56">
        <w:rPr>
          <w:sz w:val="26"/>
          <w:szCs w:val="26"/>
        </w:rPr>
        <w:t>)</w:t>
      </w:r>
    </w:p>
    <w:p w:rsidR="00B656B7" w:rsidRPr="00F94A56" w:rsidRDefault="00B656B7" w:rsidP="00F94A56">
      <w:pPr>
        <w:tabs>
          <w:tab w:val="left" w:pos="709"/>
        </w:tabs>
        <w:ind w:firstLine="709"/>
        <w:jc w:val="both"/>
        <w:rPr>
          <w:sz w:val="26"/>
          <w:szCs w:val="26"/>
        </w:rPr>
      </w:pPr>
      <w:r w:rsidRPr="00F94A56">
        <w:rPr>
          <w:sz w:val="26"/>
          <w:szCs w:val="26"/>
        </w:rPr>
        <w:t>2. Опросы - проведение опросов по различным темам (всего в 2022 году проведено 50 опросов по разным тематикам, количество участников – 17 722 чел.).</w:t>
      </w:r>
    </w:p>
    <w:p w:rsidR="00B656B7" w:rsidRPr="00F94A56" w:rsidRDefault="00B656B7" w:rsidP="00F94A56">
      <w:pPr>
        <w:tabs>
          <w:tab w:val="left" w:pos="709"/>
        </w:tabs>
        <w:ind w:firstLine="709"/>
        <w:jc w:val="both"/>
        <w:rPr>
          <w:sz w:val="26"/>
          <w:szCs w:val="26"/>
        </w:rPr>
      </w:pPr>
      <w:r w:rsidRPr="00F94A56">
        <w:rPr>
          <w:sz w:val="26"/>
          <w:szCs w:val="26"/>
        </w:rPr>
        <w:t>3.Работа с сообщениями от участников - реагирование на вопросы, предложения, замечания и др.</w:t>
      </w:r>
    </w:p>
    <w:p w:rsidR="00B656B7" w:rsidRPr="00F94A56" w:rsidRDefault="00B656B7" w:rsidP="00F94A56">
      <w:pPr>
        <w:tabs>
          <w:tab w:val="left" w:pos="709"/>
        </w:tabs>
        <w:ind w:firstLine="709"/>
        <w:jc w:val="both"/>
        <w:rPr>
          <w:sz w:val="26"/>
          <w:szCs w:val="26"/>
        </w:rPr>
      </w:pPr>
      <w:r w:rsidRPr="00F94A56">
        <w:rPr>
          <w:sz w:val="26"/>
          <w:szCs w:val="26"/>
        </w:rPr>
        <w:t>С 2021 года группа</w:t>
      </w:r>
      <w:r w:rsidR="00353A46" w:rsidRPr="00F94A56">
        <w:rPr>
          <w:sz w:val="26"/>
          <w:szCs w:val="26"/>
        </w:rPr>
        <w:t xml:space="preserve"> «Мой Череповец»</w:t>
      </w:r>
      <w:r w:rsidRPr="00F94A56">
        <w:rPr>
          <w:sz w:val="26"/>
          <w:szCs w:val="26"/>
        </w:rPr>
        <w:t xml:space="preserve"> включена в систему «Инцидент менеджмент». От имени группы направлялись ответы пользователям на вопросы городского значения.</w:t>
      </w:r>
    </w:p>
    <w:p w:rsidR="00B656B7" w:rsidRPr="00F94A56" w:rsidRDefault="00B656B7" w:rsidP="00F94A56">
      <w:pPr>
        <w:tabs>
          <w:tab w:val="left" w:pos="709"/>
        </w:tabs>
        <w:ind w:firstLine="709"/>
        <w:jc w:val="both"/>
        <w:rPr>
          <w:sz w:val="26"/>
          <w:szCs w:val="26"/>
        </w:rPr>
      </w:pPr>
      <w:r w:rsidRPr="00F94A56">
        <w:rPr>
          <w:sz w:val="26"/>
          <w:szCs w:val="26"/>
        </w:rPr>
        <w:t>За 2022 год в группу вошло 3 711 человек. Общая численность подписчиков составила 13 711 человек.</w:t>
      </w:r>
    </w:p>
    <w:p w:rsidR="00B656B7" w:rsidRPr="00F94A56" w:rsidRDefault="00B656B7" w:rsidP="00F94A56">
      <w:pPr>
        <w:tabs>
          <w:tab w:val="left" w:pos="709"/>
        </w:tabs>
        <w:ind w:firstLine="709"/>
        <w:jc w:val="both"/>
        <w:rPr>
          <w:sz w:val="26"/>
          <w:szCs w:val="26"/>
        </w:rPr>
      </w:pPr>
      <w:r w:rsidRPr="00F94A56">
        <w:rPr>
          <w:sz w:val="26"/>
          <w:szCs w:val="26"/>
        </w:rPr>
        <w:t>На платформе обратной связи проведено 4 опроса, принял участие 61 человек.</w:t>
      </w:r>
    </w:p>
    <w:p w:rsidR="00B656B7" w:rsidRPr="00F94A56" w:rsidRDefault="00B656B7" w:rsidP="00F94A56">
      <w:pPr>
        <w:tabs>
          <w:tab w:val="left" w:pos="709"/>
        </w:tabs>
        <w:ind w:firstLine="709"/>
        <w:jc w:val="both"/>
        <w:rPr>
          <w:sz w:val="26"/>
          <w:szCs w:val="26"/>
        </w:rPr>
      </w:pPr>
      <w:r w:rsidRPr="00F94A56">
        <w:rPr>
          <w:sz w:val="26"/>
          <w:szCs w:val="26"/>
        </w:rPr>
        <w:t>Всего в 2022 году органами мэрии и Череповецкой городской Думой проведено 6 публичных слушаний и 19 общественных обсуждений. Общественные обсуждения проводились на платформе «</w:t>
      </w:r>
      <w:proofErr w:type="spellStart"/>
      <w:r w:rsidRPr="00F94A56">
        <w:rPr>
          <w:sz w:val="26"/>
          <w:szCs w:val="26"/>
        </w:rPr>
        <w:t>МойЧереповец.рф</w:t>
      </w:r>
      <w:proofErr w:type="spellEnd"/>
      <w:r w:rsidRPr="00F94A56">
        <w:rPr>
          <w:sz w:val="26"/>
          <w:szCs w:val="26"/>
        </w:rPr>
        <w:t xml:space="preserve">». Всего человек, принявших участие в общественных обсуждениях, </w:t>
      </w:r>
      <w:proofErr w:type="spellStart"/>
      <w:r w:rsidRPr="00F94A56">
        <w:rPr>
          <w:sz w:val="26"/>
          <w:szCs w:val="26"/>
        </w:rPr>
        <w:t>анкетированиях</w:t>
      </w:r>
      <w:proofErr w:type="spellEnd"/>
      <w:r w:rsidRPr="00F94A56">
        <w:rPr>
          <w:sz w:val="26"/>
          <w:szCs w:val="26"/>
        </w:rPr>
        <w:t>, голосованиях на платформе «</w:t>
      </w:r>
      <w:proofErr w:type="spellStart"/>
      <w:r w:rsidRPr="00F94A56">
        <w:rPr>
          <w:sz w:val="26"/>
          <w:szCs w:val="26"/>
        </w:rPr>
        <w:t>МойЧереповец.рф</w:t>
      </w:r>
      <w:proofErr w:type="spellEnd"/>
      <w:r w:rsidRPr="00F94A56">
        <w:rPr>
          <w:sz w:val="26"/>
          <w:szCs w:val="26"/>
        </w:rPr>
        <w:t>» в 2022 году составило 6 155 человек.</w:t>
      </w:r>
    </w:p>
    <w:p w:rsidR="002B042C" w:rsidRPr="00F94A56" w:rsidRDefault="002B042C" w:rsidP="00F94A56">
      <w:pPr>
        <w:tabs>
          <w:tab w:val="left" w:pos="709"/>
        </w:tabs>
        <w:ind w:firstLine="709"/>
        <w:jc w:val="center"/>
        <w:rPr>
          <w:sz w:val="26"/>
          <w:szCs w:val="26"/>
        </w:rPr>
      </w:pP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2</w:t>
      </w:r>
    </w:p>
    <w:p w:rsidR="00B656B7" w:rsidRPr="00F94A56" w:rsidRDefault="00B656B7" w:rsidP="00F94A56">
      <w:pPr>
        <w:tabs>
          <w:tab w:val="left" w:pos="709"/>
        </w:tabs>
        <w:ind w:firstLine="709"/>
        <w:jc w:val="center"/>
        <w:rPr>
          <w:sz w:val="26"/>
          <w:szCs w:val="26"/>
        </w:rPr>
      </w:pPr>
    </w:p>
    <w:p w:rsidR="00B656B7" w:rsidRPr="00F94A56" w:rsidRDefault="00B656B7" w:rsidP="00F94A56">
      <w:pPr>
        <w:pStyle w:val="afff1"/>
        <w:tabs>
          <w:tab w:val="left" w:pos="284"/>
          <w:tab w:val="left" w:pos="709"/>
          <w:tab w:val="left" w:pos="1134"/>
        </w:tabs>
        <w:ind w:left="0" w:firstLine="709"/>
        <w:jc w:val="both"/>
        <w:rPr>
          <w:sz w:val="26"/>
          <w:szCs w:val="26"/>
          <w:lang w:eastAsia="ar-SA"/>
        </w:rPr>
      </w:pPr>
      <w:r w:rsidRPr="00F94A56">
        <w:rPr>
          <w:sz w:val="26"/>
          <w:szCs w:val="26"/>
          <w:lang w:eastAsia="ar-SA"/>
        </w:rPr>
        <w:t>Создание и развитие системы территориального общественного самоуправления.</w:t>
      </w:r>
    </w:p>
    <w:p w:rsidR="00B656B7" w:rsidRPr="00F94A56" w:rsidRDefault="00B656B7" w:rsidP="00F94A56">
      <w:pPr>
        <w:pStyle w:val="afff1"/>
        <w:numPr>
          <w:ilvl w:val="1"/>
          <w:numId w:val="21"/>
        </w:numPr>
        <w:tabs>
          <w:tab w:val="left" w:pos="284"/>
          <w:tab w:val="left" w:pos="709"/>
          <w:tab w:val="left" w:pos="1134"/>
        </w:tabs>
        <w:ind w:left="0" w:firstLine="709"/>
        <w:jc w:val="both"/>
        <w:rPr>
          <w:sz w:val="26"/>
          <w:szCs w:val="26"/>
        </w:rPr>
      </w:pPr>
      <w:r w:rsidRPr="00F94A56">
        <w:rPr>
          <w:sz w:val="26"/>
          <w:szCs w:val="26"/>
        </w:rPr>
        <w:t>Создание и совершенствование деятельности ТОС.</w:t>
      </w:r>
    </w:p>
    <w:p w:rsidR="00B656B7" w:rsidRPr="00F94A56" w:rsidRDefault="00B656B7" w:rsidP="00F94A56">
      <w:pPr>
        <w:tabs>
          <w:tab w:val="left" w:pos="709"/>
        </w:tabs>
        <w:ind w:firstLine="709"/>
        <w:jc w:val="both"/>
        <w:rPr>
          <w:sz w:val="26"/>
          <w:szCs w:val="26"/>
        </w:rPr>
      </w:pPr>
      <w:r w:rsidRPr="00F94A56">
        <w:rPr>
          <w:sz w:val="26"/>
          <w:szCs w:val="26"/>
        </w:rPr>
        <w:t xml:space="preserve">В 2022 года </w:t>
      </w:r>
      <w:r w:rsidRPr="00F94A56">
        <w:rPr>
          <w:bCs/>
          <w:sz w:val="26"/>
          <w:szCs w:val="26"/>
        </w:rPr>
        <w:t xml:space="preserve">значение показателя «Доля территорий, охваченных ТОС» составила 99,8% </w:t>
      </w:r>
      <w:r w:rsidRPr="00F94A56">
        <w:rPr>
          <w:sz w:val="26"/>
          <w:szCs w:val="26"/>
        </w:rPr>
        <w:t xml:space="preserve">от площади жилой застройки города. В отчетном году в городе продолжалась работа по реорганизации ТОС и приведению границ ТОС в соответствие с границами избирательных округов. В стадии реорганизации ТОС «Старый город» (границы 7 округа). </w:t>
      </w:r>
    </w:p>
    <w:p w:rsidR="00B656B7" w:rsidRPr="00F94A56" w:rsidRDefault="00B656B7" w:rsidP="00F94A56">
      <w:pPr>
        <w:tabs>
          <w:tab w:val="left" w:pos="709"/>
        </w:tabs>
        <w:ind w:firstLine="709"/>
        <w:jc w:val="both"/>
        <w:rPr>
          <w:sz w:val="26"/>
          <w:szCs w:val="26"/>
        </w:rPr>
      </w:pPr>
      <w:r w:rsidRPr="00F94A56">
        <w:rPr>
          <w:sz w:val="26"/>
          <w:szCs w:val="26"/>
        </w:rPr>
        <w:t>В 2022 год</w:t>
      </w:r>
      <w:r w:rsidR="00F40723" w:rsidRPr="00F94A56">
        <w:rPr>
          <w:sz w:val="26"/>
          <w:szCs w:val="26"/>
        </w:rPr>
        <w:t>у</w:t>
      </w:r>
      <w:r w:rsidRPr="00F94A56">
        <w:rPr>
          <w:sz w:val="26"/>
          <w:szCs w:val="26"/>
        </w:rPr>
        <w:t xml:space="preserve"> зарегистрировали уставы ТОС «</w:t>
      </w:r>
      <w:proofErr w:type="spellStart"/>
      <w:r w:rsidRPr="00F94A56">
        <w:rPr>
          <w:sz w:val="26"/>
          <w:szCs w:val="26"/>
        </w:rPr>
        <w:t>ПРОдвижение</w:t>
      </w:r>
      <w:proofErr w:type="spellEnd"/>
      <w:r w:rsidRPr="00F94A56">
        <w:rPr>
          <w:sz w:val="26"/>
          <w:szCs w:val="26"/>
        </w:rPr>
        <w:t>», ТОС «Химик-Яркий мир», ТОС «Советский», ТОС «Комсомольский», ТОС «Содружество», ТОС «Вологодский», ТОС «Согласие».</w:t>
      </w:r>
    </w:p>
    <w:p w:rsidR="00B656B7" w:rsidRPr="00F94A56" w:rsidRDefault="00B656B7" w:rsidP="00F94A56">
      <w:pPr>
        <w:pStyle w:val="afff1"/>
        <w:widowControl w:val="0"/>
        <w:numPr>
          <w:ilvl w:val="1"/>
          <w:numId w:val="21"/>
        </w:numPr>
        <w:tabs>
          <w:tab w:val="left" w:pos="284"/>
          <w:tab w:val="left" w:pos="709"/>
          <w:tab w:val="left" w:pos="1134"/>
        </w:tabs>
        <w:autoSpaceDE w:val="0"/>
        <w:autoSpaceDN w:val="0"/>
        <w:adjustRightInd w:val="0"/>
        <w:ind w:left="0" w:firstLine="709"/>
        <w:jc w:val="both"/>
        <w:rPr>
          <w:iCs/>
          <w:sz w:val="26"/>
          <w:szCs w:val="26"/>
        </w:rPr>
      </w:pPr>
      <w:r w:rsidRPr="00F94A56">
        <w:rPr>
          <w:sz w:val="26"/>
          <w:szCs w:val="26"/>
        </w:rPr>
        <w:t>Реализация проекта «Народный бюджет – ТОС»</w:t>
      </w:r>
      <w:r w:rsidR="00F40723" w:rsidRPr="00F94A56">
        <w:rPr>
          <w:sz w:val="26"/>
          <w:szCs w:val="26"/>
        </w:rPr>
        <w:t xml:space="preserve"> (</w:t>
      </w:r>
      <w:r w:rsidRPr="00F94A56">
        <w:rPr>
          <w:iCs/>
          <w:sz w:val="26"/>
          <w:szCs w:val="26"/>
        </w:rPr>
        <w:t>реализуется в городе с 2016 года</w:t>
      </w:r>
      <w:r w:rsidR="00F40723" w:rsidRPr="00F94A56">
        <w:rPr>
          <w:iCs/>
          <w:sz w:val="26"/>
          <w:szCs w:val="26"/>
        </w:rPr>
        <w:t>)</w:t>
      </w:r>
      <w:r w:rsidRPr="00F94A56">
        <w:rPr>
          <w:iCs/>
          <w:sz w:val="26"/>
          <w:szCs w:val="26"/>
        </w:rPr>
        <w:t>.</w:t>
      </w:r>
    </w:p>
    <w:p w:rsidR="00B656B7" w:rsidRPr="00F94A56" w:rsidRDefault="00B656B7" w:rsidP="00F94A56">
      <w:pPr>
        <w:pStyle w:val="afff1"/>
        <w:widowControl w:val="0"/>
        <w:tabs>
          <w:tab w:val="left" w:pos="1276"/>
        </w:tabs>
        <w:autoSpaceDE w:val="0"/>
        <w:autoSpaceDN w:val="0"/>
        <w:adjustRightInd w:val="0"/>
        <w:ind w:left="0" w:firstLine="709"/>
        <w:jc w:val="both"/>
        <w:rPr>
          <w:iCs/>
          <w:sz w:val="26"/>
          <w:szCs w:val="26"/>
        </w:rPr>
      </w:pPr>
      <w:r w:rsidRPr="00F94A56">
        <w:rPr>
          <w:iCs/>
          <w:sz w:val="26"/>
          <w:szCs w:val="26"/>
        </w:rPr>
        <w:t xml:space="preserve">Цель проекта: создание дополнительной мотивации для жителей города к созданию </w:t>
      </w:r>
      <w:r w:rsidR="00F40723" w:rsidRPr="00F94A56">
        <w:rPr>
          <w:iCs/>
          <w:sz w:val="26"/>
          <w:szCs w:val="26"/>
        </w:rPr>
        <w:t>ТОС</w:t>
      </w:r>
      <w:r w:rsidR="007E0596" w:rsidRPr="00F94A56">
        <w:rPr>
          <w:iCs/>
          <w:sz w:val="26"/>
          <w:szCs w:val="26"/>
        </w:rPr>
        <w:t xml:space="preserve">, </w:t>
      </w:r>
      <w:r w:rsidRPr="00F94A56">
        <w:rPr>
          <w:iCs/>
          <w:sz w:val="26"/>
          <w:szCs w:val="26"/>
        </w:rPr>
        <w:t xml:space="preserve">самоорганизации на основе коллективных и личных интересов, взаимной помощи и поддержки для развития инфраструктуры территории и улучшения условий проживания. В проекте имеют право принимать участие зарегистрированные в установленном порядке территориальные общественные самоуправления, имеющие Устав ТОС. </w:t>
      </w:r>
    </w:p>
    <w:p w:rsidR="00B656B7" w:rsidRPr="00F94A56" w:rsidRDefault="00B656B7" w:rsidP="00F94A56">
      <w:pPr>
        <w:pStyle w:val="afff1"/>
        <w:widowControl w:val="0"/>
        <w:autoSpaceDE w:val="0"/>
        <w:autoSpaceDN w:val="0"/>
        <w:adjustRightInd w:val="0"/>
        <w:ind w:left="0" w:firstLine="709"/>
        <w:jc w:val="both"/>
        <w:rPr>
          <w:iCs/>
          <w:sz w:val="26"/>
          <w:szCs w:val="26"/>
        </w:rPr>
      </w:pPr>
      <w:r w:rsidRPr="00F94A56">
        <w:rPr>
          <w:iCs/>
          <w:sz w:val="26"/>
          <w:szCs w:val="26"/>
        </w:rPr>
        <w:t>В 2022 году завершено благоустройство следующих территорий:</w:t>
      </w:r>
      <w:r w:rsidR="00F40723" w:rsidRPr="00F94A56">
        <w:rPr>
          <w:iCs/>
          <w:sz w:val="26"/>
          <w:szCs w:val="26"/>
        </w:rPr>
        <w:t xml:space="preserve"> с</w:t>
      </w:r>
      <w:r w:rsidRPr="00F94A56">
        <w:rPr>
          <w:iCs/>
          <w:sz w:val="26"/>
          <w:szCs w:val="26"/>
        </w:rPr>
        <w:t xml:space="preserve">квер по ул. </w:t>
      </w:r>
      <w:proofErr w:type="spellStart"/>
      <w:r w:rsidRPr="00F94A56">
        <w:rPr>
          <w:iCs/>
          <w:sz w:val="26"/>
          <w:szCs w:val="26"/>
        </w:rPr>
        <w:t>Годовикова</w:t>
      </w:r>
      <w:proofErr w:type="spellEnd"/>
      <w:r w:rsidRPr="00F94A56">
        <w:rPr>
          <w:iCs/>
          <w:sz w:val="26"/>
          <w:szCs w:val="26"/>
        </w:rPr>
        <w:t>;</w:t>
      </w:r>
      <w:r w:rsidR="00F40723" w:rsidRPr="00F94A56">
        <w:rPr>
          <w:iCs/>
          <w:sz w:val="26"/>
          <w:szCs w:val="26"/>
        </w:rPr>
        <w:t xml:space="preserve"> с</w:t>
      </w:r>
      <w:r w:rsidRPr="00F94A56">
        <w:rPr>
          <w:iCs/>
          <w:sz w:val="26"/>
          <w:szCs w:val="26"/>
        </w:rPr>
        <w:t xml:space="preserve">квер по ул. </w:t>
      </w:r>
      <w:proofErr w:type="spellStart"/>
      <w:r w:rsidRPr="00F94A56">
        <w:rPr>
          <w:iCs/>
          <w:sz w:val="26"/>
          <w:szCs w:val="26"/>
        </w:rPr>
        <w:t>Моченкова</w:t>
      </w:r>
      <w:proofErr w:type="spellEnd"/>
      <w:r w:rsidR="00F40723" w:rsidRPr="00F94A56">
        <w:rPr>
          <w:iCs/>
          <w:sz w:val="26"/>
          <w:szCs w:val="26"/>
        </w:rPr>
        <w:t>, сквер по ул. Ветеранов, с</w:t>
      </w:r>
      <w:r w:rsidRPr="00F94A56">
        <w:rPr>
          <w:iCs/>
          <w:sz w:val="26"/>
          <w:szCs w:val="26"/>
        </w:rPr>
        <w:t>кве</w:t>
      </w:r>
      <w:r w:rsidR="00F40723" w:rsidRPr="00F94A56">
        <w:rPr>
          <w:iCs/>
          <w:sz w:val="26"/>
          <w:szCs w:val="26"/>
        </w:rPr>
        <w:t>р по ул. Вологодской у дома № 3, т</w:t>
      </w:r>
      <w:r w:rsidRPr="00F94A56">
        <w:rPr>
          <w:iCs/>
          <w:sz w:val="26"/>
          <w:szCs w:val="26"/>
        </w:rPr>
        <w:t>ерритория между МУП «Адонис»</w:t>
      </w:r>
      <w:r w:rsidR="00F40723" w:rsidRPr="00F94A56">
        <w:rPr>
          <w:iCs/>
          <w:sz w:val="26"/>
          <w:szCs w:val="26"/>
        </w:rPr>
        <w:t xml:space="preserve"> и очистными сооружениями, т</w:t>
      </w:r>
      <w:r w:rsidRPr="00F94A56">
        <w:rPr>
          <w:iCs/>
          <w:sz w:val="26"/>
          <w:szCs w:val="26"/>
        </w:rPr>
        <w:t>ерритория у рынка «Сказка»</w:t>
      </w:r>
      <w:r w:rsidR="00F40723" w:rsidRPr="00F94A56">
        <w:rPr>
          <w:iCs/>
          <w:sz w:val="26"/>
          <w:szCs w:val="26"/>
        </w:rPr>
        <w:t>, т</w:t>
      </w:r>
      <w:r w:rsidRPr="00F94A56">
        <w:rPr>
          <w:iCs/>
          <w:sz w:val="26"/>
          <w:szCs w:val="26"/>
        </w:rPr>
        <w:t>ерритория у домов №№ 11, 13, 13А, 13Б по ул. Архангельской.</w:t>
      </w:r>
    </w:p>
    <w:p w:rsidR="00B656B7" w:rsidRPr="00F94A56" w:rsidRDefault="00B656B7" w:rsidP="00F94A56">
      <w:pPr>
        <w:pStyle w:val="afff1"/>
        <w:widowControl w:val="0"/>
        <w:autoSpaceDE w:val="0"/>
        <w:autoSpaceDN w:val="0"/>
        <w:adjustRightInd w:val="0"/>
        <w:ind w:left="0" w:firstLine="709"/>
        <w:jc w:val="both"/>
        <w:rPr>
          <w:iCs/>
          <w:sz w:val="26"/>
          <w:szCs w:val="26"/>
        </w:rPr>
      </w:pPr>
      <w:r w:rsidRPr="00F94A56">
        <w:rPr>
          <w:iCs/>
          <w:sz w:val="26"/>
          <w:szCs w:val="26"/>
        </w:rPr>
        <w:t xml:space="preserve">Сквер по ул. </w:t>
      </w:r>
      <w:proofErr w:type="spellStart"/>
      <w:r w:rsidRPr="00F94A56">
        <w:rPr>
          <w:iCs/>
          <w:sz w:val="26"/>
          <w:szCs w:val="26"/>
        </w:rPr>
        <w:t>Годовикова</w:t>
      </w:r>
      <w:proofErr w:type="spellEnd"/>
      <w:r w:rsidRPr="00F94A56">
        <w:rPr>
          <w:iCs/>
          <w:sz w:val="26"/>
          <w:szCs w:val="26"/>
        </w:rPr>
        <w:t xml:space="preserve"> по инициативе жителей города был переименован в Парк «Здоровье», проведены акции по озеленению, высажена аллея медиков, алея спорта. В мероприятиях по высадке приняло участие более 100 человек.</w:t>
      </w:r>
    </w:p>
    <w:p w:rsidR="00B656B7" w:rsidRPr="00F94A56" w:rsidRDefault="00B656B7" w:rsidP="00F94A56">
      <w:pPr>
        <w:pStyle w:val="afff1"/>
        <w:widowControl w:val="0"/>
        <w:numPr>
          <w:ilvl w:val="1"/>
          <w:numId w:val="21"/>
        </w:numPr>
        <w:autoSpaceDE w:val="0"/>
        <w:autoSpaceDN w:val="0"/>
        <w:adjustRightInd w:val="0"/>
        <w:ind w:left="0" w:firstLine="709"/>
        <w:jc w:val="both"/>
        <w:rPr>
          <w:iCs/>
          <w:sz w:val="26"/>
          <w:szCs w:val="26"/>
        </w:rPr>
      </w:pPr>
      <w:r w:rsidRPr="00F94A56">
        <w:rPr>
          <w:iCs/>
          <w:sz w:val="26"/>
          <w:szCs w:val="26"/>
        </w:rPr>
        <w:t xml:space="preserve">Для информирования жителей города о деятельности ТОС </w:t>
      </w:r>
      <w:r w:rsidR="00F40723" w:rsidRPr="00F94A56">
        <w:rPr>
          <w:iCs/>
          <w:sz w:val="26"/>
          <w:szCs w:val="26"/>
        </w:rPr>
        <w:t xml:space="preserve">УРсО </w:t>
      </w:r>
      <w:r w:rsidRPr="00F94A56">
        <w:rPr>
          <w:iCs/>
          <w:sz w:val="26"/>
          <w:szCs w:val="26"/>
        </w:rPr>
        <w:t xml:space="preserve">создана </w:t>
      </w:r>
      <w:r w:rsidRPr="00F94A56">
        <w:rPr>
          <w:iCs/>
          <w:sz w:val="26"/>
          <w:szCs w:val="26"/>
        </w:rPr>
        <w:lastRenderedPageBreak/>
        <w:t xml:space="preserve">группа «ТОС Череповец» в социальной сети </w:t>
      </w:r>
      <w:r w:rsidR="00F40723" w:rsidRPr="00F94A56">
        <w:rPr>
          <w:iCs/>
          <w:sz w:val="26"/>
          <w:szCs w:val="26"/>
        </w:rPr>
        <w:t>«</w:t>
      </w:r>
      <w:proofErr w:type="spellStart"/>
      <w:r w:rsidR="00F40723" w:rsidRPr="00F94A56">
        <w:rPr>
          <w:iCs/>
          <w:sz w:val="26"/>
          <w:szCs w:val="26"/>
        </w:rPr>
        <w:t>В</w:t>
      </w:r>
      <w:r w:rsidRPr="00F94A56">
        <w:rPr>
          <w:iCs/>
          <w:sz w:val="26"/>
          <w:szCs w:val="26"/>
        </w:rPr>
        <w:t>Контакте</w:t>
      </w:r>
      <w:proofErr w:type="spellEnd"/>
      <w:r w:rsidR="00F40723" w:rsidRPr="00F94A56">
        <w:rPr>
          <w:iCs/>
          <w:sz w:val="26"/>
          <w:szCs w:val="26"/>
        </w:rPr>
        <w:t>»</w:t>
      </w:r>
      <w:r w:rsidRPr="00F94A56">
        <w:rPr>
          <w:iCs/>
          <w:sz w:val="26"/>
          <w:szCs w:val="26"/>
        </w:rPr>
        <w:t xml:space="preserve">. Количество подписчиков в 2022 году составило 4 808 человек. </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iCs/>
          <w:sz w:val="26"/>
          <w:szCs w:val="26"/>
        </w:rPr>
        <w:t>В группе провод</w:t>
      </w:r>
      <w:r w:rsidR="00F40723" w:rsidRPr="00F94A56">
        <w:rPr>
          <w:iCs/>
          <w:sz w:val="26"/>
          <w:szCs w:val="26"/>
        </w:rPr>
        <w:t>ились</w:t>
      </w:r>
      <w:r w:rsidRPr="00F94A56">
        <w:rPr>
          <w:iCs/>
          <w:sz w:val="26"/>
          <w:szCs w:val="26"/>
        </w:rPr>
        <w:t xml:space="preserve"> мероприятия для жителей ТОС города, осуществля</w:t>
      </w:r>
      <w:r w:rsidR="00F40723" w:rsidRPr="00F94A56">
        <w:rPr>
          <w:iCs/>
          <w:sz w:val="26"/>
          <w:szCs w:val="26"/>
        </w:rPr>
        <w:t>лось</w:t>
      </w:r>
      <w:r w:rsidRPr="00F94A56">
        <w:rPr>
          <w:iCs/>
          <w:sz w:val="26"/>
          <w:szCs w:val="26"/>
        </w:rPr>
        <w:t xml:space="preserve"> информирование о мероприятиях, конкурсах, событиях ТОС. В 2022 году были проведены следующие </w:t>
      </w:r>
      <w:r w:rsidRPr="00F94A56">
        <w:rPr>
          <w:sz w:val="26"/>
          <w:szCs w:val="26"/>
        </w:rPr>
        <w:t xml:space="preserve">мероприятия в рамках развития группы «ТОС Череповец»: конкурс «Блин, масленица!», «Я рисую детство», конкурс «Мой город Череповец» (охват более 276 человек), </w:t>
      </w:r>
      <w:proofErr w:type="spellStart"/>
      <w:r w:rsidRPr="00F94A56">
        <w:rPr>
          <w:sz w:val="26"/>
          <w:szCs w:val="26"/>
        </w:rPr>
        <w:t>адвент</w:t>
      </w:r>
      <w:proofErr w:type="spellEnd"/>
      <w:r w:rsidRPr="00F94A56">
        <w:rPr>
          <w:sz w:val="26"/>
          <w:szCs w:val="26"/>
        </w:rPr>
        <w:t>-календарь добрых дел ТОС (команды 26 ТОС).</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 xml:space="preserve">Дополнительно для информирования </w:t>
      </w:r>
      <w:r w:rsidR="00F40723" w:rsidRPr="00F94A56">
        <w:rPr>
          <w:sz w:val="26"/>
          <w:szCs w:val="26"/>
        </w:rPr>
        <w:t xml:space="preserve">ТОС </w:t>
      </w:r>
      <w:r w:rsidRPr="00F94A56">
        <w:rPr>
          <w:sz w:val="26"/>
          <w:szCs w:val="26"/>
        </w:rPr>
        <w:t xml:space="preserve">созданы </w:t>
      </w:r>
      <w:r w:rsidR="00F40723" w:rsidRPr="00F94A56">
        <w:rPr>
          <w:iCs/>
          <w:sz w:val="26"/>
          <w:szCs w:val="26"/>
        </w:rPr>
        <w:t>в социальной сети «</w:t>
      </w:r>
      <w:proofErr w:type="spellStart"/>
      <w:r w:rsidR="00F40723" w:rsidRPr="00F94A56">
        <w:rPr>
          <w:iCs/>
          <w:sz w:val="26"/>
          <w:szCs w:val="26"/>
        </w:rPr>
        <w:t>ВКонтакте</w:t>
      </w:r>
      <w:proofErr w:type="spellEnd"/>
      <w:r w:rsidR="00F40723" w:rsidRPr="00F94A56">
        <w:rPr>
          <w:iCs/>
          <w:sz w:val="26"/>
          <w:szCs w:val="26"/>
        </w:rPr>
        <w:t xml:space="preserve">» </w:t>
      </w:r>
      <w:r w:rsidRPr="00F94A56">
        <w:rPr>
          <w:sz w:val="26"/>
          <w:szCs w:val="26"/>
        </w:rPr>
        <w:t>и успешно функционируют 28 групп ТОС:</w:t>
      </w:r>
    </w:p>
    <w:p w:rsidR="00B656B7" w:rsidRPr="00F94A56" w:rsidRDefault="00B656B7" w:rsidP="00F94A56">
      <w:pPr>
        <w:pStyle w:val="afff1"/>
        <w:widowControl w:val="0"/>
        <w:autoSpaceDE w:val="0"/>
        <w:autoSpaceDN w:val="0"/>
        <w:adjustRightInd w:val="0"/>
        <w:ind w:left="0" w:firstLine="709"/>
        <w:jc w:val="both"/>
        <w:rPr>
          <w:strike/>
          <w:sz w:val="26"/>
          <w:szCs w:val="26"/>
        </w:rPr>
      </w:pPr>
    </w:p>
    <w:tbl>
      <w:tblPr>
        <w:tblW w:w="9938" w:type="dxa"/>
        <w:tblInd w:w="421" w:type="dxa"/>
        <w:shd w:val="clear" w:color="auto" w:fill="FFFFFF" w:themeFill="background1"/>
        <w:tblCellMar>
          <w:left w:w="0" w:type="dxa"/>
          <w:right w:w="0" w:type="dxa"/>
        </w:tblCellMar>
        <w:tblLook w:val="04A0" w:firstRow="1" w:lastRow="0" w:firstColumn="1" w:lastColumn="0" w:noHBand="0" w:noVBand="1"/>
      </w:tblPr>
      <w:tblGrid>
        <w:gridCol w:w="567"/>
        <w:gridCol w:w="3543"/>
        <w:gridCol w:w="4111"/>
        <w:gridCol w:w="1717"/>
      </w:tblGrid>
      <w:tr w:rsidR="000B29FE" w:rsidRPr="00F94A56" w:rsidTr="00776DA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tcPr>
          <w:p w:rsidR="00B656B7" w:rsidRPr="00F94A56" w:rsidRDefault="00B656B7" w:rsidP="00F94A56">
            <w:pPr>
              <w:suppressAutoHyphens w:val="0"/>
              <w:jc w:val="center"/>
            </w:pPr>
            <w:r w:rsidRPr="00F94A56">
              <w:t>№</w:t>
            </w: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B656B7" w:rsidRPr="00F94A56" w:rsidRDefault="00B656B7" w:rsidP="00F94A56">
            <w:pPr>
              <w:suppressAutoHyphens w:val="0"/>
              <w:ind w:firstLine="25"/>
              <w:jc w:val="center"/>
            </w:pPr>
            <w:r w:rsidRPr="00F94A56">
              <w:t>ТОС</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noWrap/>
          </w:tcPr>
          <w:p w:rsidR="00B656B7" w:rsidRPr="00F94A56" w:rsidRDefault="00B656B7" w:rsidP="00F94A56">
            <w:pPr>
              <w:suppressAutoHyphens w:val="0"/>
              <w:ind w:firstLine="709"/>
            </w:pPr>
            <w:r w:rsidRPr="00F94A56">
              <w:t>Ссылка</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rsidR="00B656B7" w:rsidRPr="00F94A56" w:rsidRDefault="00B656B7" w:rsidP="00F94A56">
            <w:pPr>
              <w:suppressAutoHyphens w:val="0"/>
              <w:jc w:val="center"/>
            </w:pPr>
            <w:r w:rsidRPr="00F94A56">
              <w:t>Количество подписчиков</w:t>
            </w:r>
          </w:p>
        </w:tc>
      </w:tr>
      <w:tr w:rsidR="000B29FE" w:rsidRPr="00F94A56" w:rsidTr="00776DA0">
        <w:trPr>
          <w:trHeight w:val="285"/>
        </w:trPr>
        <w:tc>
          <w:tcPr>
            <w:tcW w:w="567" w:type="dxa"/>
            <w:tcBorders>
              <w:top w:val="single" w:sz="4" w:space="0" w:color="auto"/>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w:t>
            </w:r>
          </w:p>
        </w:tc>
        <w:tc>
          <w:tcPr>
            <w:tcW w:w="3543" w:type="dxa"/>
            <w:tcBorders>
              <w:top w:val="single" w:sz="4" w:space="0" w:color="auto"/>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w:t>
            </w:r>
            <w:proofErr w:type="spellStart"/>
            <w:r w:rsidRPr="00F94A56">
              <w:t>Гритинский</w:t>
            </w:r>
            <w:proofErr w:type="spellEnd"/>
            <w:r w:rsidRPr="00F94A56">
              <w:t>»</w:t>
            </w:r>
          </w:p>
        </w:tc>
        <w:tc>
          <w:tcPr>
            <w:tcW w:w="4111" w:type="dxa"/>
            <w:tcBorders>
              <w:top w:val="single" w:sz="4" w:space="0" w:color="auto"/>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rPr>
                <w:lang w:eastAsia="ru-RU"/>
              </w:rPr>
            </w:pPr>
            <w:r w:rsidRPr="00F94A56">
              <w:t>https://vk.com/tosgritinsky</w:t>
            </w:r>
          </w:p>
        </w:tc>
        <w:tc>
          <w:tcPr>
            <w:tcW w:w="1717" w:type="dxa"/>
            <w:tcBorders>
              <w:top w:val="single" w:sz="4" w:space="0" w:color="auto"/>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709"/>
            </w:pPr>
            <w:r w:rsidRPr="00F94A56">
              <w:t>1228</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«Жемчужина»</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https://vk.com/toszhemchuzhina</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1947</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«Черемушки»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232BDB" w:rsidP="00F94A56">
            <w:pPr>
              <w:suppressAutoHyphens w:val="0"/>
            </w:pPr>
            <w:hyperlink r:id="rId10" w:history="1">
              <w:r w:rsidR="00B656B7" w:rsidRPr="00F94A56">
                <w:t>https://vk.com/club70517489</w:t>
              </w:r>
            </w:hyperlink>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2598</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«Октябрьский»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232BDB" w:rsidP="00F94A56">
            <w:pPr>
              <w:suppressAutoHyphens w:val="0"/>
            </w:pPr>
            <w:hyperlink r:id="rId11" w:history="1">
              <w:r w:rsidR="00B656B7" w:rsidRPr="00F94A56">
                <w:t>https://vk.com/uprava_4</w:t>
              </w:r>
            </w:hyperlink>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1995</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«Ленинградский»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https://vk.com/tos_leningradskij</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2051</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6</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«Народный»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https://vk.com/tos_narodny</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1346</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7</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«Старый город»</w:t>
            </w:r>
          </w:p>
        </w:tc>
        <w:tc>
          <w:tcPr>
            <w:tcW w:w="4111" w:type="dxa"/>
            <w:tcBorders>
              <w:top w:val="single" w:sz="6" w:space="0" w:color="000000"/>
              <w:left w:val="single" w:sz="6" w:space="0" w:color="000000"/>
              <w:bottom w:val="single" w:sz="4" w:space="0" w:color="auto"/>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https://vk.com/uprava7</w:t>
            </w:r>
          </w:p>
        </w:tc>
        <w:tc>
          <w:tcPr>
            <w:tcW w:w="1717" w:type="dxa"/>
            <w:tcBorders>
              <w:top w:val="single" w:sz="6" w:space="0" w:color="000000"/>
              <w:left w:val="single" w:sz="6" w:space="0" w:color="000000"/>
              <w:bottom w:val="single" w:sz="4" w:space="0" w:color="auto"/>
              <w:right w:val="single" w:sz="6" w:space="0" w:color="000000"/>
            </w:tcBorders>
            <w:shd w:val="clear" w:color="auto" w:fill="FFFFFF" w:themeFill="background1"/>
          </w:tcPr>
          <w:p w:rsidR="00B656B7" w:rsidRPr="00F94A56" w:rsidRDefault="00B656B7" w:rsidP="00F94A56">
            <w:pPr>
              <w:ind w:firstLine="709"/>
            </w:pPr>
            <w:r w:rsidRPr="00F94A56">
              <w:t>731</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8</w:t>
            </w:r>
          </w:p>
        </w:tc>
        <w:tc>
          <w:tcPr>
            <w:tcW w:w="3543" w:type="dxa"/>
            <w:tcBorders>
              <w:top w:val="single" w:sz="6" w:space="0" w:color="000000"/>
              <w:left w:val="single" w:sz="6" w:space="0" w:color="000000"/>
              <w:bottom w:val="single" w:sz="6" w:space="0" w:color="000000"/>
              <w:right w:val="single" w:sz="4" w:space="0" w:color="auto"/>
            </w:tcBorders>
            <w:shd w:val="clear" w:color="auto" w:fill="FFFFFF" w:themeFill="background1"/>
          </w:tcPr>
          <w:p w:rsidR="00B656B7" w:rsidRPr="00F94A56" w:rsidRDefault="00B656B7" w:rsidP="00F94A56">
            <w:r w:rsidRPr="00F94A56">
              <w:t xml:space="preserve">ТОС «Согласие» </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B656B7" w:rsidRPr="00F94A56" w:rsidRDefault="00B656B7" w:rsidP="00F94A56">
            <w:pPr>
              <w:suppressAutoHyphens w:val="0"/>
            </w:pPr>
            <w:r w:rsidRPr="00F94A56">
              <w:t>https://vk.com/tossoglasie35</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rsidR="00B656B7" w:rsidRPr="00F94A56" w:rsidRDefault="00B656B7" w:rsidP="00F94A56">
            <w:pPr>
              <w:ind w:firstLine="709"/>
            </w:pPr>
            <w:r w:rsidRPr="00F94A56">
              <w:t>627</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9</w:t>
            </w:r>
          </w:p>
        </w:tc>
        <w:tc>
          <w:tcPr>
            <w:tcW w:w="3543" w:type="dxa"/>
            <w:tcBorders>
              <w:top w:val="single" w:sz="6" w:space="0" w:color="000000"/>
              <w:left w:val="single" w:sz="6" w:space="0" w:color="000000"/>
              <w:bottom w:val="single" w:sz="6" w:space="0" w:color="000000"/>
              <w:right w:val="single" w:sz="4" w:space="0" w:color="auto"/>
            </w:tcBorders>
            <w:shd w:val="clear" w:color="auto" w:fill="FFFFFF" w:themeFill="background1"/>
            <w:vAlign w:val="center"/>
          </w:tcPr>
          <w:p w:rsidR="00B656B7" w:rsidRPr="00F94A56" w:rsidRDefault="00B656B7" w:rsidP="00F94A56">
            <w:r w:rsidRPr="00F94A56">
              <w:t>ТОС «Вымпел»</w:t>
            </w:r>
          </w:p>
        </w:tc>
        <w:tc>
          <w:tcPr>
            <w:tcW w:w="41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B656B7" w:rsidRPr="00F94A56" w:rsidRDefault="00B656B7" w:rsidP="00F94A56">
            <w:pPr>
              <w:suppressAutoHyphens w:val="0"/>
            </w:pPr>
            <w:r w:rsidRPr="00F94A56">
              <w:t>https://vk.com/club143319265</w:t>
            </w:r>
          </w:p>
        </w:tc>
        <w:tc>
          <w:tcPr>
            <w:tcW w:w="1717" w:type="dxa"/>
            <w:tcBorders>
              <w:top w:val="single" w:sz="4" w:space="0" w:color="auto"/>
              <w:left w:val="single" w:sz="4" w:space="0" w:color="auto"/>
              <w:bottom w:val="single" w:sz="4" w:space="0" w:color="auto"/>
              <w:right w:val="single" w:sz="4" w:space="0" w:color="auto"/>
            </w:tcBorders>
            <w:shd w:val="clear" w:color="auto" w:fill="FFFFFF" w:themeFill="background1"/>
          </w:tcPr>
          <w:p w:rsidR="00B656B7" w:rsidRPr="00F94A56" w:rsidRDefault="00B656B7" w:rsidP="00F94A56">
            <w:pPr>
              <w:ind w:firstLine="709"/>
            </w:pPr>
            <w:r w:rsidRPr="00F94A56">
              <w:t>128</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10</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«Центральный»</w:t>
            </w:r>
          </w:p>
        </w:tc>
        <w:tc>
          <w:tcPr>
            <w:tcW w:w="4111" w:type="dxa"/>
            <w:tcBorders>
              <w:top w:val="single" w:sz="4" w:space="0" w:color="auto"/>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https://vk.com/club87294269</w:t>
            </w:r>
          </w:p>
        </w:tc>
        <w:tc>
          <w:tcPr>
            <w:tcW w:w="1717" w:type="dxa"/>
            <w:tcBorders>
              <w:top w:val="single" w:sz="4" w:space="0" w:color="auto"/>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874</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«Комсомольский»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https://vk.com/club210274789</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599</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«Советский»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https://vk.com/tos_sovetskiy</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743</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«Вологодский»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https://vk.com/tosvol</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874</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«Содружество»</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 xml:space="preserve">https://vk.com/uprava_13 </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502</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w:t>
            </w:r>
            <w:proofErr w:type="spellStart"/>
            <w:r w:rsidRPr="00F94A56">
              <w:t>ПРОдвижение</w:t>
            </w:r>
            <w:proofErr w:type="spellEnd"/>
            <w:r w:rsidRPr="00F94A56">
              <w:t>»</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https://vk.com/tosprodvigenie</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896</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16</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«Северный»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https://vk.com/tosfmk</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1148</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17</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«Летний»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https://vk.com/toc_letnii</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825</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18</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«Олимпийский»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https://vk.com/tos_olimpiyskiy</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989</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19</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«25 микрорайон»</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https://vk.com/tos25_che</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2006</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20</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«Электрон»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https://vk.com/club112443959</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777</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21</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«Солнечный»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https://vk.com/tossun</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1963</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22</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«Соседи»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https://vk.com/tos_sosedi</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1349</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23</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«Заречный»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https://vk.com/club_uprava22</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1336</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24</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 xml:space="preserve">ТОС «Возможность» </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https://vk.com/toc_vozm</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1677</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25</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«Первомайский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https://vk.com/tos1may</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1795</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26</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«Химик - Яркий мир»</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B656B7" w:rsidP="00F94A56">
            <w:pPr>
              <w:suppressAutoHyphens w:val="0"/>
            </w:pPr>
            <w:r w:rsidRPr="00F94A56">
              <w:t>https://vk.com/tos35</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899</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27</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«Архангельский»</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hideMark/>
          </w:tcPr>
          <w:p w:rsidR="00B656B7" w:rsidRPr="00F94A56" w:rsidRDefault="00232BDB" w:rsidP="00F94A56">
            <w:pPr>
              <w:suppressAutoHyphens w:val="0"/>
            </w:pPr>
            <w:hyperlink r:id="rId12" w:history="1">
              <w:r w:rsidR="00B656B7" w:rsidRPr="00F94A56">
                <w:t>https://vk.com/arhanqelsky_tos</w:t>
              </w:r>
            </w:hyperlink>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2109</w:t>
            </w:r>
          </w:p>
        </w:tc>
      </w:tr>
      <w:tr w:rsidR="000B29FE" w:rsidRPr="00F94A56" w:rsidTr="00776DA0">
        <w:trPr>
          <w:trHeight w:val="285"/>
        </w:trPr>
        <w:tc>
          <w:tcPr>
            <w:tcW w:w="56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suppressAutoHyphens w:val="0"/>
              <w:ind w:firstLine="5"/>
              <w:jc w:val="center"/>
            </w:pPr>
            <w:r w:rsidRPr="00F94A56">
              <w:t>28</w:t>
            </w:r>
          </w:p>
        </w:tc>
        <w:tc>
          <w:tcPr>
            <w:tcW w:w="3543"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r w:rsidRPr="00F94A56">
              <w:t>ТОС «Горького, 22»</w:t>
            </w:r>
          </w:p>
        </w:tc>
        <w:tc>
          <w:tcPr>
            <w:tcW w:w="4111" w:type="dxa"/>
            <w:tcBorders>
              <w:top w:val="single" w:sz="6" w:space="0" w:color="000000"/>
              <w:left w:val="single" w:sz="6" w:space="0" w:color="000000"/>
              <w:bottom w:val="single" w:sz="6" w:space="0" w:color="000000"/>
              <w:right w:val="single" w:sz="6" w:space="0" w:color="000000"/>
            </w:tcBorders>
            <w:shd w:val="clear" w:color="auto" w:fill="FFFFFF" w:themeFill="background1"/>
            <w:noWrap/>
          </w:tcPr>
          <w:p w:rsidR="00B656B7" w:rsidRPr="00F94A56" w:rsidRDefault="00B656B7" w:rsidP="00F94A56">
            <w:pPr>
              <w:suppressAutoHyphens w:val="0"/>
            </w:pPr>
            <w:r w:rsidRPr="00F94A56">
              <w:t>https://vk.com/club199923094</w:t>
            </w:r>
          </w:p>
        </w:tc>
        <w:tc>
          <w:tcPr>
            <w:tcW w:w="1717" w:type="dxa"/>
            <w:tcBorders>
              <w:top w:val="single" w:sz="6" w:space="0" w:color="000000"/>
              <w:left w:val="single" w:sz="6" w:space="0" w:color="000000"/>
              <w:bottom w:val="single" w:sz="6" w:space="0" w:color="000000"/>
              <w:right w:val="single" w:sz="6" w:space="0" w:color="000000"/>
            </w:tcBorders>
            <w:shd w:val="clear" w:color="auto" w:fill="FFFFFF" w:themeFill="background1"/>
          </w:tcPr>
          <w:p w:rsidR="00B656B7" w:rsidRPr="00F94A56" w:rsidRDefault="00B656B7" w:rsidP="00F94A56">
            <w:pPr>
              <w:ind w:firstLine="709"/>
            </w:pPr>
            <w:r w:rsidRPr="00F94A56">
              <w:t>52</w:t>
            </w:r>
          </w:p>
        </w:tc>
      </w:tr>
    </w:tbl>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В 2022 году ТОС города были активно вовлечены в мероприятия по профилактике нарушений общественного порядка:</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1. Представители ТОС приняли активное участие в охране общественного порядка на мероприятиях, посвященных открытию Архангельского моста.</w:t>
      </w:r>
    </w:p>
    <w:p w:rsidR="00F40723"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2. По итогам работы народной дружины ТОС «Советский» за 2022 г.:</w:t>
      </w:r>
      <w:r w:rsidR="00F40723" w:rsidRPr="00F94A56">
        <w:rPr>
          <w:sz w:val="26"/>
          <w:szCs w:val="26"/>
        </w:rPr>
        <w:t xml:space="preserve"> патрулирование дружины ТОС «Советский» в составе группы ППСП.</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 xml:space="preserve">Участие командира и состава народной дружины по </w:t>
      </w:r>
      <w:r w:rsidR="003B736A" w:rsidRPr="00F94A56">
        <w:rPr>
          <w:sz w:val="26"/>
          <w:szCs w:val="26"/>
        </w:rPr>
        <w:t>охране общественного порядка</w:t>
      </w:r>
      <w:r w:rsidRPr="00F94A56">
        <w:rPr>
          <w:sz w:val="26"/>
          <w:szCs w:val="26"/>
        </w:rPr>
        <w:t xml:space="preserve"> на городских мероприятиях:</w:t>
      </w:r>
      <w:r w:rsidR="00F40723" w:rsidRPr="00F94A56">
        <w:rPr>
          <w:sz w:val="26"/>
          <w:szCs w:val="26"/>
        </w:rPr>
        <w:t xml:space="preserve"> </w:t>
      </w:r>
      <w:r w:rsidRPr="00F94A56">
        <w:rPr>
          <w:sz w:val="26"/>
          <w:szCs w:val="26"/>
        </w:rPr>
        <w:t>День города</w:t>
      </w:r>
      <w:r w:rsidR="00F40723" w:rsidRPr="00F94A56">
        <w:rPr>
          <w:sz w:val="26"/>
          <w:szCs w:val="26"/>
        </w:rPr>
        <w:t xml:space="preserve">, </w:t>
      </w:r>
      <w:r w:rsidRPr="00F94A56">
        <w:rPr>
          <w:sz w:val="26"/>
          <w:szCs w:val="26"/>
        </w:rPr>
        <w:t>День металлургов</w:t>
      </w:r>
      <w:r w:rsidR="00F40723" w:rsidRPr="00F94A56">
        <w:rPr>
          <w:sz w:val="26"/>
          <w:szCs w:val="26"/>
        </w:rPr>
        <w:t xml:space="preserve">, </w:t>
      </w:r>
      <w:r w:rsidRPr="00F94A56">
        <w:rPr>
          <w:sz w:val="26"/>
          <w:szCs w:val="26"/>
        </w:rPr>
        <w:t>День Победы</w:t>
      </w:r>
      <w:r w:rsidR="00F40723" w:rsidRPr="00F94A56">
        <w:rPr>
          <w:sz w:val="26"/>
          <w:szCs w:val="26"/>
        </w:rPr>
        <w:t>.</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Итоги за 2022 год:</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- 25 совместных выход</w:t>
      </w:r>
      <w:r w:rsidR="00F40723" w:rsidRPr="00F94A56">
        <w:rPr>
          <w:sz w:val="26"/>
          <w:szCs w:val="26"/>
        </w:rPr>
        <w:t>ов</w:t>
      </w:r>
      <w:r w:rsidRPr="00F94A56">
        <w:rPr>
          <w:sz w:val="26"/>
          <w:szCs w:val="26"/>
        </w:rPr>
        <w:t xml:space="preserve"> с ППСП</w:t>
      </w:r>
      <w:r w:rsidR="00F40723" w:rsidRPr="00F94A56">
        <w:rPr>
          <w:sz w:val="26"/>
          <w:szCs w:val="26"/>
        </w:rPr>
        <w:t>;</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lastRenderedPageBreak/>
        <w:t>- участие в 4-х городских и праздничных мероприятиях.</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 xml:space="preserve">Как некоммерческие объединения ТОС участвуют в </w:t>
      </w:r>
      <w:proofErr w:type="spellStart"/>
      <w:r w:rsidRPr="00F94A56">
        <w:rPr>
          <w:sz w:val="26"/>
          <w:szCs w:val="26"/>
        </w:rPr>
        <w:t>грантовых</w:t>
      </w:r>
      <w:proofErr w:type="spellEnd"/>
      <w:r w:rsidRPr="00F94A56">
        <w:rPr>
          <w:sz w:val="26"/>
          <w:szCs w:val="26"/>
        </w:rPr>
        <w:t xml:space="preserve"> конкурсах различного уровня. </w:t>
      </w:r>
      <w:r w:rsidR="003B736A" w:rsidRPr="00F94A56">
        <w:rPr>
          <w:sz w:val="26"/>
          <w:szCs w:val="26"/>
        </w:rPr>
        <w:t xml:space="preserve">В 2022 году 5 ТОС приняли участие в 10 </w:t>
      </w:r>
      <w:proofErr w:type="spellStart"/>
      <w:r w:rsidR="003B736A" w:rsidRPr="00F94A56">
        <w:rPr>
          <w:sz w:val="26"/>
          <w:szCs w:val="26"/>
        </w:rPr>
        <w:t>грантовых</w:t>
      </w:r>
      <w:proofErr w:type="spellEnd"/>
      <w:r w:rsidR="003B736A" w:rsidRPr="00F94A56">
        <w:rPr>
          <w:sz w:val="26"/>
          <w:szCs w:val="26"/>
        </w:rPr>
        <w:t xml:space="preserve"> конкурсах. Сумма полученных средств составила 4 038 </w:t>
      </w:r>
      <w:proofErr w:type="spellStart"/>
      <w:r w:rsidR="003B736A" w:rsidRPr="00F94A56">
        <w:rPr>
          <w:sz w:val="26"/>
          <w:szCs w:val="26"/>
        </w:rPr>
        <w:t>тыс.руб</w:t>
      </w:r>
      <w:proofErr w:type="spellEnd"/>
      <w:r w:rsidR="003B736A" w:rsidRPr="00F94A56">
        <w:rPr>
          <w:sz w:val="26"/>
          <w:szCs w:val="26"/>
        </w:rPr>
        <w:t>., из них 3 проекта выиграли городскую субсидию на сумму 437, 2 тыс. руб.</w:t>
      </w:r>
    </w:p>
    <w:p w:rsidR="00B656B7" w:rsidRPr="00F94A56" w:rsidRDefault="00B656B7" w:rsidP="00F94A56">
      <w:pPr>
        <w:pStyle w:val="afff1"/>
        <w:widowControl w:val="0"/>
        <w:autoSpaceDE w:val="0"/>
        <w:autoSpaceDN w:val="0"/>
        <w:adjustRightInd w:val="0"/>
        <w:ind w:left="0" w:firstLine="709"/>
        <w:jc w:val="both"/>
        <w:rPr>
          <w:sz w:val="26"/>
          <w:szCs w:val="26"/>
        </w:rPr>
      </w:pPr>
      <w:r w:rsidRPr="00F94A56">
        <w:rPr>
          <w:sz w:val="26"/>
          <w:szCs w:val="26"/>
        </w:rPr>
        <w:t xml:space="preserve">Дополнительно в части развития ТОС </w:t>
      </w:r>
      <w:r w:rsidR="00F40723" w:rsidRPr="00F94A56">
        <w:rPr>
          <w:sz w:val="26"/>
          <w:szCs w:val="26"/>
        </w:rPr>
        <w:t xml:space="preserve">в 2022 году </w:t>
      </w:r>
      <w:r w:rsidR="00341A0D" w:rsidRPr="00F94A56">
        <w:rPr>
          <w:sz w:val="26"/>
          <w:szCs w:val="26"/>
        </w:rPr>
        <w:t>осуществлялась</w:t>
      </w:r>
      <w:r w:rsidR="00F40723" w:rsidRPr="00F94A56">
        <w:rPr>
          <w:sz w:val="26"/>
          <w:szCs w:val="26"/>
        </w:rPr>
        <w:t xml:space="preserve"> </w:t>
      </w:r>
      <w:r w:rsidRPr="00F94A56">
        <w:rPr>
          <w:sz w:val="26"/>
          <w:szCs w:val="26"/>
        </w:rPr>
        <w:t>работ</w:t>
      </w:r>
      <w:r w:rsidR="00F40723" w:rsidRPr="00F94A56">
        <w:rPr>
          <w:sz w:val="26"/>
          <w:szCs w:val="26"/>
        </w:rPr>
        <w:t>а</w:t>
      </w:r>
      <w:r w:rsidRPr="00F94A56">
        <w:rPr>
          <w:sz w:val="26"/>
          <w:szCs w:val="26"/>
        </w:rPr>
        <w:t xml:space="preserve"> по совершенствованию общественного самоуправления в городе при участии Ресурсного центра </w:t>
      </w:r>
      <w:r w:rsidR="000948D1" w:rsidRPr="00F94A56">
        <w:rPr>
          <w:sz w:val="26"/>
          <w:szCs w:val="26"/>
        </w:rPr>
        <w:t xml:space="preserve">некоммерческих организаций (далее – </w:t>
      </w:r>
      <w:r w:rsidRPr="00F94A56">
        <w:rPr>
          <w:sz w:val="26"/>
          <w:szCs w:val="26"/>
        </w:rPr>
        <w:t>НКО</w:t>
      </w:r>
      <w:r w:rsidR="000948D1" w:rsidRPr="00F94A56">
        <w:rPr>
          <w:sz w:val="26"/>
          <w:szCs w:val="26"/>
        </w:rPr>
        <w:t>)</w:t>
      </w:r>
      <w:r w:rsidR="00341A0D" w:rsidRPr="00F94A56">
        <w:rPr>
          <w:sz w:val="26"/>
          <w:szCs w:val="26"/>
        </w:rPr>
        <w:t xml:space="preserve">: </w:t>
      </w:r>
      <w:r w:rsidRPr="00F94A56">
        <w:rPr>
          <w:sz w:val="26"/>
          <w:szCs w:val="26"/>
        </w:rPr>
        <w:t>проведено более 15 встреч и консультаций по созданию НКО, 2 заседания клуба НКО с участием представителей ТОС, более 20 консультаций по подготовке проектов на гранты.</w:t>
      </w:r>
    </w:p>
    <w:p w:rsidR="00B656B7" w:rsidRPr="00F94A56" w:rsidRDefault="00B656B7" w:rsidP="00F94A56">
      <w:pPr>
        <w:tabs>
          <w:tab w:val="left" w:pos="709"/>
        </w:tabs>
        <w:ind w:firstLine="709"/>
        <w:jc w:val="both"/>
        <w:rPr>
          <w:sz w:val="26"/>
          <w:szCs w:val="26"/>
        </w:rPr>
      </w:pP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3</w:t>
      </w:r>
    </w:p>
    <w:p w:rsidR="00B656B7" w:rsidRPr="00F94A56" w:rsidRDefault="00B656B7" w:rsidP="00F94A56">
      <w:pPr>
        <w:tabs>
          <w:tab w:val="left" w:pos="709"/>
        </w:tabs>
        <w:ind w:firstLine="709"/>
        <w:jc w:val="center"/>
        <w:rPr>
          <w:sz w:val="26"/>
          <w:szCs w:val="26"/>
        </w:rPr>
      </w:pPr>
    </w:p>
    <w:p w:rsidR="00B656B7" w:rsidRPr="00F94A56" w:rsidRDefault="00B656B7" w:rsidP="00F94A56">
      <w:pPr>
        <w:tabs>
          <w:tab w:val="left" w:pos="709"/>
        </w:tabs>
        <w:spacing w:line="288" w:lineRule="exact"/>
        <w:ind w:firstLine="709"/>
        <w:jc w:val="both"/>
        <w:rPr>
          <w:sz w:val="26"/>
          <w:szCs w:val="26"/>
        </w:rPr>
      </w:pPr>
      <w:r w:rsidRPr="00F94A56">
        <w:rPr>
          <w:sz w:val="26"/>
          <w:szCs w:val="26"/>
        </w:rPr>
        <w:t>Совершенствование организации работы с социально ориентированными общественными организациями</w:t>
      </w:r>
      <w:r w:rsidR="000948D1" w:rsidRPr="00F94A56">
        <w:rPr>
          <w:sz w:val="26"/>
          <w:szCs w:val="26"/>
        </w:rPr>
        <w:t xml:space="preserve"> (далее – СО НКО)</w:t>
      </w:r>
      <w:r w:rsidRPr="00F94A56">
        <w:rPr>
          <w:sz w:val="26"/>
          <w:szCs w:val="26"/>
        </w:rPr>
        <w:t xml:space="preserve">, общественными объединениями. </w:t>
      </w:r>
    </w:p>
    <w:p w:rsidR="00B656B7" w:rsidRPr="00F94A56" w:rsidRDefault="00B656B7" w:rsidP="00F94A56">
      <w:pPr>
        <w:tabs>
          <w:tab w:val="left" w:pos="709"/>
        </w:tabs>
        <w:spacing w:line="288" w:lineRule="exact"/>
        <w:ind w:firstLine="709"/>
        <w:jc w:val="both"/>
        <w:rPr>
          <w:sz w:val="26"/>
          <w:szCs w:val="26"/>
        </w:rPr>
      </w:pPr>
      <w:r w:rsidRPr="00F94A56">
        <w:rPr>
          <w:sz w:val="26"/>
          <w:szCs w:val="26"/>
        </w:rPr>
        <w:t xml:space="preserve">В рамках реализации Основного мероприятия </w:t>
      </w:r>
      <w:r w:rsidR="000948D1" w:rsidRPr="00F94A56">
        <w:rPr>
          <w:sz w:val="26"/>
          <w:szCs w:val="26"/>
        </w:rPr>
        <w:t xml:space="preserve">3 </w:t>
      </w:r>
      <w:r w:rsidRPr="00F94A56">
        <w:rPr>
          <w:sz w:val="26"/>
          <w:szCs w:val="26"/>
        </w:rPr>
        <w:t>осуществлялось:</w:t>
      </w:r>
    </w:p>
    <w:p w:rsidR="00B656B7" w:rsidRPr="00F94A56" w:rsidRDefault="00B656B7" w:rsidP="00F94A56">
      <w:pPr>
        <w:pStyle w:val="afff1"/>
        <w:tabs>
          <w:tab w:val="left" w:pos="709"/>
        </w:tabs>
        <w:ind w:left="0" w:firstLine="709"/>
        <w:jc w:val="both"/>
        <w:rPr>
          <w:sz w:val="26"/>
          <w:szCs w:val="26"/>
        </w:rPr>
      </w:pPr>
      <w:r w:rsidRPr="00F94A56">
        <w:rPr>
          <w:sz w:val="26"/>
          <w:szCs w:val="26"/>
        </w:rPr>
        <w:t>3.1. Обеспечение условий для увеличения объемов, расширения ассортимента и повышения качества социальных услуг, предоставляемых СО НКО и общественным объединениям. В бюджете на организацию конкурса субсидий для НКО в 2022 году было предусмотрено 3 200 тыс.</w:t>
      </w:r>
      <w:r w:rsidR="000948D1" w:rsidRPr="00F94A56">
        <w:rPr>
          <w:sz w:val="26"/>
          <w:szCs w:val="26"/>
        </w:rPr>
        <w:t xml:space="preserve"> </w:t>
      </w:r>
      <w:r w:rsidRPr="00F94A56">
        <w:rPr>
          <w:sz w:val="26"/>
          <w:szCs w:val="26"/>
        </w:rPr>
        <w:t xml:space="preserve">рублей. </w:t>
      </w:r>
    </w:p>
    <w:p w:rsidR="00B656B7" w:rsidRPr="00F94A56" w:rsidRDefault="00B656B7" w:rsidP="00F94A56">
      <w:pPr>
        <w:pStyle w:val="afff1"/>
        <w:tabs>
          <w:tab w:val="left" w:pos="709"/>
        </w:tabs>
        <w:ind w:left="0" w:firstLine="709"/>
        <w:jc w:val="both"/>
        <w:rPr>
          <w:sz w:val="26"/>
          <w:szCs w:val="26"/>
        </w:rPr>
      </w:pPr>
      <w:r w:rsidRPr="00F94A56">
        <w:rPr>
          <w:sz w:val="26"/>
          <w:szCs w:val="26"/>
        </w:rPr>
        <w:t xml:space="preserve">3.2.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 </w:t>
      </w:r>
    </w:p>
    <w:p w:rsidR="00B656B7" w:rsidRPr="00F94A56" w:rsidRDefault="00B656B7" w:rsidP="00F94A56">
      <w:pPr>
        <w:pStyle w:val="afff1"/>
        <w:tabs>
          <w:tab w:val="left" w:pos="709"/>
        </w:tabs>
        <w:ind w:left="0" w:firstLine="709"/>
        <w:jc w:val="both"/>
        <w:rPr>
          <w:sz w:val="26"/>
          <w:szCs w:val="26"/>
        </w:rPr>
      </w:pPr>
      <w:r w:rsidRPr="00F94A56">
        <w:rPr>
          <w:sz w:val="26"/>
          <w:szCs w:val="26"/>
        </w:rPr>
        <w:t xml:space="preserve">3.3. С целью централизации данных об НКО, их деятельности в </w:t>
      </w:r>
      <w:proofErr w:type="spellStart"/>
      <w:r w:rsidRPr="00F94A56">
        <w:rPr>
          <w:sz w:val="26"/>
          <w:szCs w:val="26"/>
        </w:rPr>
        <w:t>грантовых</w:t>
      </w:r>
      <w:proofErr w:type="spellEnd"/>
      <w:r w:rsidRPr="00F94A56">
        <w:rPr>
          <w:sz w:val="26"/>
          <w:szCs w:val="26"/>
        </w:rPr>
        <w:t xml:space="preserve"> конкурсах, повышения информированности насе</w:t>
      </w:r>
      <w:r w:rsidR="000948D1" w:rsidRPr="00F94A56">
        <w:rPr>
          <w:sz w:val="26"/>
          <w:szCs w:val="26"/>
        </w:rPr>
        <w:t>ления о деятельности НКО велась</w:t>
      </w:r>
      <w:r w:rsidRPr="00F94A56">
        <w:rPr>
          <w:sz w:val="26"/>
          <w:szCs w:val="26"/>
        </w:rPr>
        <w:t xml:space="preserve"> работа над модулем НКО на платформе </w:t>
      </w:r>
      <w:r w:rsidR="000948D1" w:rsidRPr="00F94A56">
        <w:rPr>
          <w:sz w:val="26"/>
          <w:szCs w:val="26"/>
        </w:rPr>
        <w:t>«</w:t>
      </w:r>
      <w:proofErr w:type="spellStart"/>
      <w:r w:rsidRPr="00F94A56">
        <w:rPr>
          <w:sz w:val="26"/>
          <w:szCs w:val="26"/>
        </w:rPr>
        <w:t>МойЧереповец.рф</w:t>
      </w:r>
      <w:proofErr w:type="spellEnd"/>
      <w:r w:rsidR="000948D1" w:rsidRPr="00F94A56">
        <w:rPr>
          <w:sz w:val="26"/>
          <w:szCs w:val="26"/>
        </w:rPr>
        <w:t>»</w:t>
      </w:r>
      <w:r w:rsidRPr="00F94A56">
        <w:rPr>
          <w:sz w:val="26"/>
          <w:szCs w:val="26"/>
        </w:rPr>
        <w:t xml:space="preserve">. </w:t>
      </w:r>
      <w:r w:rsidR="000948D1" w:rsidRPr="00F94A56">
        <w:rPr>
          <w:sz w:val="26"/>
          <w:szCs w:val="26"/>
        </w:rPr>
        <w:t>За</w:t>
      </w:r>
      <w:r w:rsidRPr="00F94A56">
        <w:rPr>
          <w:sz w:val="26"/>
          <w:szCs w:val="26"/>
        </w:rPr>
        <w:t xml:space="preserve"> 2022 год</w:t>
      </w:r>
      <w:r w:rsidRPr="00F94A56">
        <w:rPr>
          <w:strike/>
          <w:sz w:val="26"/>
          <w:szCs w:val="26"/>
        </w:rPr>
        <w:t>а</w:t>
      </w:r>
      <w:r w:rsidRPr="00F94A56">
        <w:rPr>
          <w:sz w:val="26"/>
          <w:szCs w:val="26"/>
        </w:rPr>
        <w:t xml:space="preserve"> на платформе создано 100 паспортов НКО. Работа в этом направлении будет продолжена.</w:t>
      </w:r>
    </w:p>
    <w:p w:rsidR="00B656B7" w:rsidRPr="00F94A56" w:rsidRDefault="00B656B7" w:rsidP="00F94A56">
      <w:pPr>
        <w:pStyle w:val="afff1"/>
        <w:tabs>
          <w:tab w:val="left" w:pos="709"/>
        </w:tabs>
        <w:spacing w:line="288" w:lineRule="exact"/>
        <w:ind w:left="0" w:firstLine="709"/>
        <w:jc w:val="both"/>
        <w:rPr>
          <w:sz w:val="26"/>
          <w:szCs w:val="26"/>
        </w:rPr>
      </w:pPr>
      <w:r w:rsidRPr="00F94A56">
        <w:rPr>
          <w:sz w:val="26"/>
          <w:szCs w:val="26"/>
        </w:rPr>
        <w:t xml:space="preserve">В 2022 году АНО «Энергия города» выигран грант от Фонда президентских грантов на реализацию проекта «Ресурсный центр для НКО 3.0» (более 2 млн руб.), направленного на развитие некоммерческого сектора и повышения компетенций представителей НКО, ТОС, инициативных групп. </w:t>
      </w:r>
    </w:p>
    <w:p w:rsidR="00B656B7" w:rsidRPr="00F94A56" w:rsidRDefault="00B656B7" w:rsidP="00F94A56">
      <w:pPr>
        <w:pStyle w:val="afff1"/>
        <w:tabs>
          <w:tab w:val="left" w:pos="709"/>
        </w:tabs>
        <w:spacing w:line="288" w:lineRule="exact"/>
        <w:ind w:left="0" w:firstLine="709"/>
        <w:jc w:val="both"/>
        <w:rPr>
          <w:sz w:val="26"/>
          <w:szCs w:val="26"/>
        </w:rPr>
      </w:pP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4</w:t>
      </w:r>
    </w:p>
    <w:p w:rsidR="00B656B7" w:rsidRPr="00F94A56" w:rsidRDefault="00B656B7" w:rsidP="00F94A56">
      <w:pPr>
        <w:tabs>
          <w:tab w:val="left" w:pos="709"/>
        </w:tabs>
        <w:ind w:firstLine="709"/>
        <w:jc w:val="center"/>
        <w:rPr>
          <w:sz w:val="26"/>
          <w:szCs w:val="26"/>
        </w:rPr>
      </w:pP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Информационная поддержка общественных организаций и объединений</w:t>
      </w:r>
      <w:r w:rsidR="000948D1" w:rsidRPr="00F94A56">
        <w:rPr>
          <w:sz w:val="26"/>
          <w:szCs w:val="26"/>
        </w:rPr>
        <w:t>.</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Реализованы меры по распространению информации о деятельности общественных организаций. Выигран грант по созданию платформы НКО для некоммерческих организаций, которая помо</w:t>
      </w:r>
      <w:r w:rsidR="000948D1" w:rsidRPr="00F94A56">
        <w:rPr>
          <w:sz w:val="26"/>
          <w:szCs w:val="26"/>
        </w:rPr>
        <w:t>гает</w:t>
      </w:r>
      <w:r w:rsidRPr="00F94A56">
        <w:rPr>
          <w:sz w:val="26"/>
          <w:szCs w:val="26"/>
        </w:rPr>
        <w:t xml:space="preserve"> создать их положительный имидж, способствует притоку добровольцев и ресурсов в организацию. Позитивный отклик общественного мнения стимулирует организации к более активной работе.</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 xml:space="preserve">В рамках первого этапа работы платформы НКО предусмотрены разделы: </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 информационная карточка НКО;</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 мероприятия НКО с возможностью фильтра по направлениям;</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 информация об участии в грантах;</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 новости НКО.</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В качестве информационной поддержки НКО успешно функционир</w:t>
      </w:r>
      <w:r w:rsidR="00303467" w:rsidRPr="00F94A56">
        <w:rPr>
          <w:sz w:val="26"/>
          <w:szCs w:val="26"/>
        </w:rPr>
        <w:t xml:space="preserve">уют </w:t>
      </w:r>
      <w:r w:rsidRPr="00F94A56">
        <w:rPr>
          <w:sz w:val="26"/>
          <w:szCs w:val="26"/>
        </w:rPr>
        <w:t xml:space="preserve">официальные группы Городского общественного Совета https://vk.com/gosche (2518 пользователей), Ресурсного центра для НКО города https://vk.com/public175762560 (791 пользователь), а также группа АНО поддержки общественных инициатив и проектов «Энергия города» </w:t>
      </w:r>
      <w:r w:rsidRPr="00F94A56">
        <w:rPr>
          <w:sz w:val="26"/>
          <w:szCs w:val="26"/>
        </w:rPr>
        <w:lastRenderedPageBreak/>
        <w:t>https://vk.com/club181226170 (1396 пользователей). В группах ве</w:t>
      </w:r>
      <w:r w:rsidR="000948D1" w:rsidRPr="00F94A56">
        <w:rPr>
          <w:sz w:val="26"/>
          <w:szCs w:val="26"/>
        </w:rPr>
        <w:t>лось</w:t>
      </w:r>
      <w:r w:rsidRPr="00F94A56">
        <w:rPr>
          <w:sz w:val="26"/>
          <w:szCs w:val="26"/>
        </w:rPr>
        <w:t xml:space="preserve"> регулярное освещение деятельности </w:t>
      </w:r>
      <w:r w:rsidR="000948D1" w:rsidRPr="00F94A56">
        <w:rPr>
          <w:sz w:val="26"/>
          <w:szCs w:val="26"/>
        </w:rPr>
        <w:t>НКО</w:t>
      </w:r>
      <w:r w:rsidRPr="00F94A56">
        <w:rPr>
          <w:sz w:val="26"/>
          <w:szCs w:val="26"/>
        </w:rPr>
        <w:t xml:space="preserve"> города, а также размеща</w:t>
      </w:r>
      <w:r w:rsidR="000948D1" w:rsidRPr="00F94A56">
        <w:rPr>
          <w:sz w:val="26"/>
          <w:szCs w:val="26"/>
        </w:rPr>
        <w:t>лась</w:t>
      </w:r>
      <w:r w:rsidRPr="00F94A56">
        <w:rPr>
          <w:sz w:val="26"/>
          <w:szCs w:val="26"/>
        </w:rPr>
        <w:t xml:space="preserve"> информация о мероприятиях обучающего характера, о возможности участия в конкурсах, фестивалях, форумах и т.п.</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Важную роль с точки зрения информационной поддержки выполня</w:t>
      </w:r>
      <w:r w:rsidR="000948D1" w:rsidRPr="00F94A56">
        <w:rPr>
          <w:sz w:val="26"/>
          <w:szCs w:val="26"/>
        </w:rPr>
        <w:t>л</w:t>
      </w:r>
      <w:r w:rsidRPr="00F94A56">
        <w:rPr>
          <w:sz w:val="26"/>
          <w:szCs w:val="26"/>
        </w:rPr>
        <w:t xml:space="preserve"> ежегодный форум НКО. В 2022 году он прошел 10 декабря на базе Ледового дворца в форме Фестиваля. Фестиваль организовала некоммерческая организация «Энергия города» при поддержке мэрии. Всего в фестивале приняло участие 40 общественных организаций. Количество жителей города, посетивших площадки фестиваля, составило 3000 человек.</w:t>
      </w:r>
    </w:p>
    <w:p w:rsidR="00B656B7" w:rsidRPr="00F94A56" w:rsidRDefault="00B656B7" w:rsidP="00F94A56">
      <w:pPr>
        <w:widowControl w:val="0"/>
        <w:tabs>
          <w:tab w:val="left" w:pos="426"/>
        </w:tabs>
        <w:adjustRightInd w:val="0"/>
        <w:ind w:firstLine="709"/>
        <w:jc w:val="both"/>
        <w:rPr>
          <w:sz w:val="26"/>
          <w:szCs w:val="26"/>
        </w:rPr>
      </w:pPr>
      <w:r w:rsidRPr="00F94A56">
        <w:rPr>
          <w:sz w:val="26"/>
          <w:szCs w:val="26"/>
        </w:rPr>
        <w:t>Всего количество информационных поводов, освещающих деятельность НКО</w:t>
      </w:r>
      <w:r w:rsidR="000948D1" w:rsidRPr="00F94A56">
        <w:rPr>
          <w:sz w:val="26"/>
          <w:szCs w:val="26"/>
        </w:rPr>
        <w:t>,</w:t>
      </w:r>
      <w:r w:rsidRPr="00F94A56">
        <w:rPr>
          <w:sz w:val="26"/>
          <w:szCs w:val="26"/>
        </w:rPr>
        <w:t xml:space="preserve"> в 2022 году составило 44 единиц, в том числе 6 информационных поводов о деятельности ТОС. </w:t>
      </w:r>
    </w:p>
    <w:p w:rsidR="000948D1" w:rsidRPr="00F94A56" w:rsidRDefault="000948D1" w:rsidP="00F94A56">
      <w:pPr>
        <w:tabs>
          <w:tab w:val="left" w:pos="709"/>
        </w:tabs>
        <w:ind w:firstLine="709"/>
        <w:jc w:val="center"/>
        <w:rPr>
          <w:sz w:val="26"/>
          <w:szCs w:val="26"/>
        </w:rPr>
      </w:pP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5</w:t>
      </w:r>
    </w:p>
    <w:p w:rsidR="00B656B7" w:rsidRPr="00F94A56" w:rsidRDefault="00B656B7" w:rsidP="00F94A56">
      <w:pPr>
        <w:tabs>
          <w:tab w:val="left" w:pos="709"/>
        </w:tabs>
        <w:ind w:firstLine="709"/>
        <w:jc w:val="center"/>
        <w:rPr>
          <w:sz w:val="26"/>
          <w:szCs w:val="26"/>
        </w:rPr>
      </w:pPr>
    </w:p>
    <w:p w:rsidR="00B656B7" w:rsidRPr="00F94A56" w:rsidRDefault="00B656B7" w:rsidP="00F94A56">
      <w:pPr>
        <w:tabs>
          <w:tab w:val="left" w:pos="709"/>
        </w:tabs>
        <w:ind w:firstLine="709"/>
        <w:jc w:val="both"/>
        <w:rPr>
          <w:sz w:val="26"/>
          <w:szCs w:val="26"/>
        </w:rPr>
      </w:pPr>
      <w:r w:rsidRPr="00F94A56">
        <w:rPr>
          <w:sz w:val="26"/>
          <w:szCs w:val="26"/>
        </w:rPr>
        <w:t>Совершенствование деятельности социально ориентированных НКО и общественных объединений.</w:t>
      </w:r>
    </w:p>
    <w:p w:rsidR="000948D1" w:rsidRPr="00F94A56" w:rsidRDefault="000948D1" w:rsidP="00F94A56">
      <w:pPr>
        <w:tabs>
          <w:tab w:val="left" w:pos="709"/>
        </w:tabs>
        <w:ind w:firstLine="709"/>
        <w:jc w:val="both"/>
        <w:rPr>
          <w:sz w:val="26"/>
          <w:szCs w:val="26"/>
        </w:rPr>
      </w:pPr>
      <w:r w:rsidRPr="00F94A56">
        <w:rPr>
          <w:sz w:val="26"/>
          <w:szCs w:val="26"/>
        </w:rPr>
        <w:t>В 2022 году реализованы следующие мероприятия:</w:t>
      </w:r>
    </w:p>
    <w:p w:rsidR="00B656B7" w:rsidRPr="00F94A56" w:rsidRDefault="00B656B7" w:rsidP="00F94A56">
      <w:pPr>
        <w:tabs>
          <w:tab w:val="left" w:pos="709"/>
        </w:tabs>
        <w:ind w:firstLine="709"/>
        <w:jc w:val="both"/>
        <w:rPr>
          <w:sz w:val="26"/>
          <w:szCs w:val="26"/>
        </w:rPr>
      </w:pPr>
      <w:r w:rsidRPr="00F94A56">
        <w:rPr>
          <w:sz w:val="26"/>
          <w:szCs w:val="26"/>
        </w:rPr>
        <w:t>5.1. Содействие в проведении общественными организациями приемов граждан, семинаров, «круглых столов», мероприятий и акций социальной направленности Реализация проектов социальной направленности, инициируемых общественными организациями и объединениями.</w:t>
      </w:r>
    </w:p>
    <w:p w:rsidR="00B656B7" w:rsidRPr="00F94A56" w:rsidRDefault="00B656B7" w:rsidP="00F94A56">
      <w:pPr>
        <w:tabs>
          <w:tab w:val="left" w:pos="709"/>
        </w:tabs>
        <w:ind w:firstLine="709"/>
        <w:jc w:val="both"/>
        <w:rPr>
          <w:sz w:val="26"/>
          <w:szCs w:val="26"/>
        </w:rPr>
      </w:pPr>
      <w:r w:rsidRPr="00F94A56">
        <w:rPr>
          <w:sz w:val="26"/>
          <w:szCs w:val="26"/>
        </w:rPr>
        <w:t>5.2. Реализация проектов социальной направленности, инициируемых общественными организациями и объединениями.</w:t>
      </w:r>
    </w:p>
    <w:p w:rsidR="00B656B7" w:rsidRPr="00F94A56" w:rsidRDefault="00B656B7" w:rsidP="00F94A56">
      <w:pPr>
        <w:pStyle w:val="afff1"/>
        <w:tabs>
          <w:tab w:val="left" w:pos="709"/>
        </w:tabs>
        <w:ind w:left="0" w:firstLine="709"/>
        <w:jc w:val="both"/>
        <w:rPr>
          <w:sz w:val="26"/>
          <w:szCs w:val="26"/>
        </w:rPr>
      </w:pPr>
      <w:r w:rsidRPr="00F94A56">
        <w:rPr>
          <w:sz w:val="26"/>
          <w:szCs w:val="26"/>
        </w:rPr>
        <w:t xml:space="preserve">5.3. Повышение компетенций представителей общественных организаций в области новых форм и методов деятельности </w:t>
      </w:r>
    </w:p>
    <w:p w:rsidR="00B656B7" w:rsidRPr="00F94A56" w:rsidRDefault="00B656B7" w:rsidP="00F94A56">
      <w:pPr>
        <w:pStyle w:val="afff1"/>
        <w:tabs>
          <w:tab w:val="left" w:pos="709"/>
        </w:tabs>
        <w:ind w:left="0" w:firstLine="709"/>
        <w:jc w:val="both"/>
        <w:rPr>
          <w:sz w:val="26"/>
          <w:szCs w:val="26"/>
        </w:rPr>
      </w:pPr>
      <w:r w:rsidRPr="00F94A56">
        <w:rPr>
          <w:sz w:val="26"/>
          <w:szCs w:val="26"/>
        </w:rPr>
        <w:t>5.4.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B656B7" w:rsidRPr="00F94A56" w:rsidRDefault="00B656B7" w:rsidP="00F94A56">
      <w:pPr>
        <w:pStyle w:val="afff1"/>
        <w:tabs>
          <w:tab w:val="left" w:pos="709"/>
        </w:tabs>
        <w:ind w:left="0" w:firstLine="709"/>
        <w:jc w:val="both"/>
        <w:rPr>
          <w:sz w:val="26"/>
          <w:szCs w:val="26"/>
        </w:rPr>
      </w:pPr>
      <w:r w:rsidRPr="00F94A56">
        <w:rPr>
          <w:sz w:val="26"/>
          <w:szCs w:val="26"/>
        </w:rPr>
        <w:t>Эффективным в части повышения эффективности деятельности НКО в городе я</w:t>
      </w:r>
      <w:r w:rsidR="000948D1" w:rsidRPr="00F94A56">
        <w:rPr>
          <w:sz w:val="26"/>
          <w:szCs w:val="26"/>
        </w:rPr>
        <w:t>вился</w:t>
      </w:r>
      <w:r w:rsidRPr="00F94A56">
        <w:rPr>
          <w:sz w:val="26"/>
          <w:szCs w:val="26"/>
        </w:rPr>
        <w:t xml:space="preserve"> ГОС, в состав которого входят 40 представителей </w:t>
      </w:r>
      <w:r w:rsidR="000948D1" w:rsidRPr="00F94A56">
        <w:rPr>
          <w:sz w:val="26"/>
          <w:szCs w:val="26"/>
        </w:rPr>
        <w:t>НКО</w:t>
      </w:r>
      <w:r w:rsidRPr="00F94A56">
        <w:rPr>
          <w:sz w:val="26"/>
          <w:szCs w:val="26"/>
        </w:rPr>
        <w:t xml:space="preserve"> и иных общественных объединений города (на конец 2022 – 38 членов). В 2022 году проведено 12 заседаний </w:t>
      </w:r>
      <w:r w:rsidR="000948D1" w:rsidRPr="00F94A56">
        <w:rPr>
          <w:sz w:val="26"/>
          <w:szCs w:val="26"/>
        </w:rPr>
        <w:t>ГОС</w:t>
      </w:r>
      <w:r w:rsidRPr="00F94A56">
        <w:rPr>
          <w:sz w:val="26"/>
          <w:szCs w:val="26"/>
        </w:rPr>
        <w:t>, на которых рассмотрены вопросы, в том числе, связанные с мерами поддержки некоммерческого сектора. ГОС реализ</w:t>
      </w:r>
      <w:r w:rsidR="000948D1" w:rsidRPr="00F94A56">
        <w:rPr>
          <w:sz w:val="26"/>
          <w:szCs w:val="26"/>
        </w:rPr>
        <w:t>овывал</w:t>
      </w:r>
      <w:r w:rsidRPr="00F94A56">
        <w:rPr>
          <w:sz w:val="26"/>
          <w:szCs w:val="26"/>
        </w:rPr>
        <w:t xml:space="preserve"> проекты «В гости к НКО», «Мы родом из Череповца», «15 добрых дел ГОС», ежегодную Премию «Общественное признание» (лучшие проекты социально ориентированных </w:t>
      </w:r>
      <w:r w:rsidR="000948D1" w:rsidRPr="00F94A56">
        <w:rPr>
          <w:sz w:val="26"/>
          <w:szCs w:val="26"/>
        </w:rPr>
        <w:t xml:space="preserve">НКО </w:t>
      </w:r>
      <w:r w:rsidRPr="00F94A56">
        <w:rPr>
          <w:sz w:val="26"/>
          <w:szCs w:val="26"/>
        </w:rPr>
        <w:t xml:space="preserve">города). </w:t>
      </w:r>
    </w:p>
    <w:p w:rsidR="00B656B7" w:rsidRPr="00F94A56" w:rsidRDefault="00B656B7" w:rsidP="00F94A56">
      <w:pPr>
        <w:pStyle w:val="afff1"/>
        <w:tabs>
          <w:tab w:val="left" w:pos="709"/>
        </w:tabs>
        <w:ind w:left="0" w:firstLine="709"/>
        <w:jc w:val="both"/>
        <w:rPr>
          <w:sz w:val="26"/>
          <w:szCs w:val="26"/>
        </w:rPr>
      </w:pPr>
      <w:r w:rsidRPr="00F94A56">
        <w:rPr>
          <w:sz w:val="26"/>
          <w:szCs w:val="26"/>
        </w:rPr>
        <w:t>Члены ГОС активно участв</w:t>
      </w:r>
      <w:r w:rsidR="000948D1" w:rsidRPr="00F94A56">
        <w:rPr>
          <w:sz w:val="26"/>
          <w:szCs w:val="26"/>
        </w:rPr>
        <w:t xml:space="preserve">овали </w:t>
      </w:r>
      <w:r w:rsidRPr="00F94A56">
        <w:rPr>
          <w:sz w:val="26"/>
          <w:szCs w:val="26"/>
        </w:rPr>
        <w:t xml:space="preserve">в </w:t>
      </w:r>
      <w:proofErr w:type="spellStart"/>
      <w:r w:rsidRPr="00F94A56">
        <w:rPr>
          <w:sz w:val="26"/>
          <w:szCs w:val="26"/>
        </w:rPr>
        <w:t>грантовых</w:t>
      </w:r>
      <w:proofErr w:type="spellEnd"/>
      <w:r w:rsidRPr="00F94A56">
        <w:rPr>
          <w:sz w:val="26"/>
          <w:szCs w:val="26"/>
        </w:rPr>
        <w:t xml:space="preserve"> конкурсах всех уровней на получение финансирования на реализацию социально значимых проектов и яв</w:t>
      </w:r>
      <w:r w:rsidR="000948D1" w:rsidRPr="00F94A56">
        <w:rPr>
          <w:sz w:val="26"/>
          <w:szCs w:val="26"/>
        </w:rPr>
        <w:t>ились</w:t>
      </w:r>
      <w:r w:rsidRPr="00F94A56">
        <w:rPr>
          <w:sz w:val="26"/>
          <w:szCs w:val="26"/>
        </w:rPr>
        <w:t xml:space="preserve"> лидерами в данном направлении.</w:t>
      </w:r>
    </w:p>
    <w:p w:rsidR="00B656B7" w:rsidRPr="00F94A56" w:rsidRDefault="000948D1" w:rsidP="00F94A56">
      <w:pPr>
        <w:pStyle w:val="afff1"/>
        <w:tabs>
          <w:tab w:val="left" w:pos="709"/>
        </w:tabs>
        <w:ind w:left="0" w:firstLine="709"/>
        <w:jc w:val="both"/>
        <w:rPr>
          <w:sz w:val="26"/>
          <w:szCs w:val="26"/>
        </w:rPr>
      </w:pPr>
      <w:r w:rsidRPr="00F94A56">
        <w:rPr>
          <w:sz w:val="26"/>
          <w:szCs w:val="26"/>
        </w:rPr>
        <w:t>НКО</w:t>
      </w:r>
      <w:r w:rsidR="00B656B7" w:rsidRPr="00F94A56">
        <w:rPr>
          <w:sz w:val="26"/>
          <w:szCs w:val="26"/>
        </w:rPr>
        <w:t xml:space="preserve"> г. Череповца были успешно представлены на Гражданском форуме «Наше добро», проходившем в ноябре в г. Вологде. Общественной палатой Вологодской области отмечена лучшая инициатива бизнеса в направлении </w:t>
      </w:r>
      <w:proofErr w:type="spellStart"/>
      <w:r w:rsidR="00B656B7" w:rsidRPr="00F94A56">
        <w:rPr>
          <w:sz w:val="26"/>
          <w:szCs w:val="26"/>
        </w:rPr>
        <w:t>доброделания</w:t>
      </w:r>
      <w:proofErr w:type="spellEnd"/>
      <w:r w:rsidR="00B656B7" w:rsidRPr="00F94A56">
        <w:rPr>
          <w:sz w:val="26"/>
          <w:szCs w:val="26"/>
        </w:rPr>
        <w:t xml:space="preserve"> «Сквер памяти героев Чернобыля». От Череповца участие в Форуме приняли 16 СО</w:t>
      </w:r>
      <w:r w:rsidR="00D0617D" w:rsidRPr="00F94A56">
        <w:rPr>
          <w:sz w:val="26"/>
          <w:szCs w:val="26"/>
        </w:rPr>
        <w:t xml:space="preserve"> </w:t>
      </w:r>
      <w:r w:rsidR="00B656B7" w:rsidRPr="00F94A56">
        <w:rPr>
          <w:sz w:val="26"/>
          <w:szCs w:val="26"/>
        </w:rPr>
        <w:t xml:space="preserve">НКО (Быть человеком, Союз женщин Череповца, Учусь легко», Цветы жизни, Я могу, Дорога к дому, </w:t>
      </w:r>
      <w:proofErr w:type="spellStart"/>
      <w:r w:rsidR="00B656B7" w:rsidRPr="00F94A56">
        <w:rPr>
          <w:sz w:val="26"/>
          <w:szCs w:val="26"/>
        </w:rPr>
        <w:t>Батюшковское</w:t>
      </w:r>
      <w:proofErr w:type="spellEnd"/>
      <w:r w:rsidR="00B656B7" w:rsidRPr="00F94A56">
        <w:rPr>
          <w:sz w:val="26"/>
          <w:szCs w:val="26"/>
        </w:rPr>
        <w:t xml:space="preserve"> общество, Ты не один, Энергия города, Территория детства, </w:t>
      </w:r>
      <w:proofErr w:type="gramStart"/>
      <w:r w:rsidR="00B656B7" w:rsidRPr="00F94A56">
        <w:rPr>
          <w:sz w:val="26"/>
          <w:szCs w:val="26"/>
        </w:rPr>
        <w:t>Делай!,</w:t>
      </w:r>
      <w:proofErr w:type="gramEnd"/>
      <w:r w:rsidR="00B656B7" w:rsidRPr="00F94A56">
        <w:rPr>
          <w:sz w:val="26"/>
          <w:szCs w:val="26"/>
        </w:rPr>
        <w:t xml:space="preserve"> Союз-Чернобыль, Мамы Череповца рекомендуют, БФ «Мечтатели», Вологодская областная федерация подводного вида спорта, Среда).</w:t>
      </w:r>
    </w:p>
    <w:p w:rsidR="00B656B7" w:rsidRPr="00F94A56" w:rsidRDefault="00B656B7" w:rsidP="00F94A56">
      <w:pPr>
        <w:pStyle w:val="afff1"/>
        <w:tabs>
          <w:tab w:val="left" w:pos="709"/>
        </w:tabs>
        <w:ind w:left="0" w:firstLine="709"/>
        <w:jc w:val="both"/>
        <w:rPr>
          <w:sz w:val="26"/>
          <w:szCs w:val="26"/>
        </w:rPr>
      </w:pPr>
      <w:r w:rsidRPr="00F94A56">
        <w:rPr>
          <w:sz w:val="26"/>
          <w:szCs w:val="26"/>
        </w:rPr>
        <w:t xml:space="preserve">С целью реализации Основного мероприятия </w:t>
      </w:r>
      <w:r w:rsidR="00D0617D" w:rsidRPr="00F94A56">
        <w:rPr>
          <w:sz w:val="26"/>
          <w:szCs w:val="26"/>
        </w:rPr>
        <w:t xml:space="preserve">5 </w:t>
      </w:r>
      <w:r w:rsidRPr="00F94A56">
        <w:rPr>
          <w:sz w:val="26"/>
          <w:szCs w:val="26"/>
        </w:rPr>
        <w:t>совместно с Ресурсным центром НКО в 2022 году проведен</w:t>
      </w:r>
      <w:r w:rsidR="00D0617D" w:rsidRPr="00F94A56">
        <w:rPr>
          <w:sz w:val="26"/>
          <w:szCs w:val="26"/>
        </w:rPr>
        <w:t>о</w:t>
      </w:r>
      <w:r w:rsidRPr="00F94A56">
        <w:rPr>
          <w:sz w:val="26"/>
          <w:szCs w:val="26"/>
        </w:rPr>
        <w:t xml:space="preserve"> </w:t>
      </w:r>
      <w:r w:rsidR="00D0617D" w:rsidRPr="00F94A56">
        <w:rPr>
          <w:sz w:val="26"/>
          <w:szCs w:val="26"/>
        </w:rPr>
        <w:t xml:space="preserve">19 </w:t>
      </w:r>
      <w:r w:rsidRPr="00F94A56">
        <w:rPr>
          <w:sz w:val="26"/>
          <w:szCs w:val="26"/>
        </w:rPr>
        <w:t xml:space="preserve">встреч, способствующих поддержке и реализации проектов социальной направленности, инициируемых общественными организациями и объединениями: </w:t>
      </w:r>
    </w:p>
    <w:p w:rsidR="00E4630A" w:rsidRPr="00F94A56" w:rsidRDefault="00E4630A" w:rsidP="00F94A56">
      <w:pPr>
        <w:tabs>
          <w:tab w:val="left" w:pos="709"/>
        </w:tabs>
        <w:ind w:firstLine="709"/>
        <w:jc w:val="center"/>
        <w:rPr>
          <w:sz w:val="26"/>
          <w:szCs w:val="26"/>
        </w:rPr>
      </w:pPr>
    </w:p>
    <w:p w:rsidR="00B656B7" w:rsidRPr="00F94A56" w:rsidRDefault="00B656B7" w:rsidP="00F94A56">
      <w:pPr>
        <w:tabs>
          <w:tab w:val="left" w:pos="709"/>
        </w:tabs>
        <w:ind w:firstLine="709"/>
        <w:jc w:val="center"/>
        <w:rPr>
          <w:sz w:val="26"/>
          <w:szCs w:val="26"/>
        </w:rPr>
      </w:pPr>
      <w:r w:rsidRPr="00F94A56">
        <w:rPr>
          <w:sz w:val="26"/>
          <w:szCs w:val="26"/>
        </w:rPr>
        <w:lastRenderedPageBreak/>
        <w:t>Основное мероприятие 6</w:t>
      </w:r>
    </w:p>
    <w:p w:rsidR="00B656B7" w:rsidRPr="00F94A56" w:rsidRDefault="00B656B7" w:rsidP="00F94A56">
      <w:pPr>
        <w:tabs>
          <w:tab w:val="left" w:pos="709"/>
        </w:tabs>
        <w:ind w:firstLine="709"/>
        <w:jc w:val="center"/>
        <w:rPr>
          <w:sz w:val="26"/>
          <w:szCs w:val="26"/>
        </w:rPr>
      </w:pP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Реализация плана мероприятий по гармонизации межнациональных и </w:t>
      </w:r>
      <w:proofErr w:type="spellStart"/>
      <w:r w:rsidRPr="00F94A56">
        <w:rPr>
          <w:rFonts w:ascii="Times New Roman" w:hAnsi="Times New Roman" w:cs="Times New Roman"/>
          <w:sz w:val="26"/>
          <w:szCs w:val="26"/>
        </w:rPr>
        <w:t>этноконфессиональных</w:t>
      </w:r>
      <w:proofErr w:type="spellEnd"/>
      <w:r w:rsidRPr="00F94A56">
        <w:rPr>
          <w:rFonts w:ascii="Times New Roman" w:hAnsi="Times New Roman" w:cs="Times New Roman"/>
          <w:sz w:val="26"/>
          <w:szCs w:val="26"/>
        </w:rPr>
        <w:t xml:space="preserve"> отношений.</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6.1. Организация дней национальных культур на базе образовательных и культурных учреждений</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6.2. Содействие в информационном освещении мероприятий, организуемых национально-культурными некоммерческими организациями.</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6.3. Проведение «круглых столов» с участием представителей национально-культурных общественных объединений и религиозных организаций</w:t>
      </w:r>
    </w:p>
    <w:p w:rsidR="00B656B7" w:rsidRPr="00F94A56" w:rsidRDefault="00D0617D" w:rsidP="00F94A56">
      <w:pPr>
        <w:tabs>
          <w:tab w:val="left" w:pos="0"/>
        </w:tabs>
        <w:ind w:firstLine="709"/>
        <w:jc w:val="both"/>
        <w:rPr>
          <w:sz w:val="26"/>
          <w:szCs w:val="26"/>
        </w:rPr>
      </w:pPr>
      <w:r w:rsidRPr="00F94A56">
        <w:rPr>
          <w:sz w:val="26"/>
          <w:szCs w:val="26"/>
        </w:rPr>
        <w:t xml:space="preserve">УРсО </w:t>
      </w:r>
      <w:r w:rsidR="00B656B7" w:rsidRPr="00F94A56">
        <w:rPr>
          <w:sz w:val="26"/>
          <w:szCs w:val="26"/>
        </w:rPr>
        <w:t xml:space="preserve">постоянно работает по направлению гармонизации межнациональных, </w:t>
      </w:r>
      <w:proofErr w:type="spellStart"/>
      <w:r w:rsidR="00B656B7" w:rsidRPr="00F94A56">
        <w:rPr>
          <w:sz w:val="26"/>
          <w:szCs w:val="26"/>
        </w:rPr>
        <w:t>этноконфессиональных</w:t>
      </w:r>
      <w:proofErr w:type="spellEnd"/>
      <w:r w:rsidR="00B656B7" w:rsidRPr="00F94A56">
        <w:rPr>
          <w:sz w:val="26"/>
          <w:szCs w:val="26"/>
        </w:rPr>
        <w:t xml:space="preserve"> отношений, проводит профилактику </w:t>
      </w:r>
      <w:proofErr w:type="spellStart"/>
      <w:r w:rsidR="00B656B7" w:rsidRPr="00F94A56">
        <w:rPr>
          <w:sz w:val="26"/>
          <w:szCs w:val="26"/>
        </w:rPr>
        <w:t>этноконфессиональной</w:t>
      </w:r>
      <w:proofErr w:type="spellEnd"/>
      <w:r w:rsidR="00B656B7" w:rsidRPr="00F94A56">
        <w:rPr>
          <w:sz w:val="26"/>
          <w:szCs w:val="26"/>
        </w:rPr>
        <w:t xml:space="preserve"> напряженности и конфликтов. В целях гармонизации межнациональных отношений, предотвращения проявлений экстремизма, проведения различных акций националистической и экстремистской направленности, мэрией города проводи</w:t>
      </w:r>
      <w:r w:rsidRPr="00F94A56">
        <w:rPr>
          <w:sz w:val="26"/>
          <w:szCs w:val="26"/>
        </w:rPr>
        <w:t>лась</w:t>
      </w:r>
      <w:r w:rsidR="00B656B7" w:rsidRPr="00F94A56">
        <w:rPr>
          <w:sz w:val="26"/>
          <w:szCs w:val="26"/>
        </w:rPr>
        <w:t xml:space="preserve"> соответствующая работа, осуществля</w:t>
      </w:r>
      <w:r w:rsidRPr="00F94A56">
        <w:rPr>
          <w:sz w:val="26"/>
          <w:szCs w:val="26"/>
        </w:rPr>
        <w:t>лось</w:t>
      </w:r>
      <w:r w:rsidR="00B656B7" w:rsidRPr="00F94A56">
        <w:rPr>
          <w:sz w:val="26"/>
          <w:szCs w:val="26"/>
        </w:rPr>
        <w:t xml:space="preserve"> взаимодействие с национальными диаспорами, выявля</w:t>
      </w:r>
      <w:r w:rsidRPr="00F94A56">
        <w:rPr>
          <w:sz w:val="26"/>
          <w:szCs w:val="26"/>
        </w:rPr>
        <w:t>лись</w:t>
      </w:r>
      <w:r w:rsidR="00B656B7" w:rsidRPr="00F94A56">
        <w:rPr>
          <w:sz w:val="26"/>
          <w:szCs w:val="26"/>
        </w:rPr>
        <w:t>, обсужда</w:t>
      </w:r>
      <w:r w:rsidRPr="00F94A56">
        <w:rPr>
          <w:sz w:val="26"/>
          <w:szCs w:val="26"/>
        </w:rPr>
        <w:t>лись</w:t>
      </w:r>
      <w:r w:rsidR="00B656B7" w:rsidRPr="00F94A56">
        <w:rPr>
          <w:sz w:val="26"/>
          <w:szCs w:val="26"/>
        </w:rPr>
        <w:t xml:space="preserve"> и реша</w:t>
      </w:r>
      <w:r w:rsidRPr="00F94A56">
        <w:rPr>
          <w:sz w:val="26"/>
          <w:szCs w:val="26"/>
        </w:rPr>
        <w:t>лись</w:t>
      </w:r>
      <w:r w:rsidR="00B656B7" w:rsidRPr="00F94A56">
        <w:rPr>
          <w:sz w:val="26"/>
          <w:szCs w:val="26"/>
        </w:rPr>
        <w:t xml:space="preserve"> актуальные проблемы их жизни.</w:t>
      </w:r>
    </w:p>
    <w:p w:rsidR="00B656B7" w:rsidRPr="00F94A56" w:rsidRDefault="00B656B7" w:rsidP="00F94A56">
      <w:pPr>
        <w:tabs>
          <w:tab w:val="left" w:pos="0"/>
        </w:tabs>
        <w:ind w:firstLine="709"/>
        <w:jc w:val="both"/>
        <w:rPr>
          <w:sz w:val="26"/>
          <w:szCs w:val="26"/>
        </w:rPr>
      </w:pPr>
      <w:r w:rsidRPr="00F94A56">
        <w:rPr>
          <w:sz w:val="26"/>
          <w:szCs w:val="26"/>
        </w:rPr>
        <w:t xml:space="preserve">С целью формирования интереса у жителей города  к изучению традиций, национальных  праздников, патриотического воспитания, толерантности к другим народным культурам, повышения информированности населения о деятельности национальных общественных объединений, традиционных религиозных организаций, общин, землячеств, иных </w:t>
      </w:r>
      <w:r w:rsidR="009E6F35" w:rsidRPr="00F94A56">
        <w:rPr>
          <w:sz w:val="26"/>
          <w:szCs w:val="26"/>
        </w:rPr>
        <w:t>НКО</w:t>
      </w:r>
      <w:r w:rsidRPr="00F94A56">
        <w:rPr>
          <w:sz w:val="26"/>
          <w:szCs w:val="26"/>
        </w:rPr>
        <w:t>, осуществляющих деятельность, направленную на гармонизацию межэтнических отношений</w:t>
      </w:r>
      <w:r w:rsidR="009E6F35" w:rsidRPr="00F94A56">
        <w:rPr>
          <w:sz w:val="26"/>
          <w:szCs w:val="26"/>
        </w:rPr>
        <w:t>,</w:t>
      </w:r>
      <w:r w:rsidRPr="00F94A56">
        <w:rPr>
          <w:sz w:val="26"/>
          <w:szCs w:val="26"/>
        </w:rPr>
        <w:t xml:space="preserve"> в 2022 году</w:t>
      </w:r>
      <w:r w:rsidR="009E6F35" w:rsidRPr="00F94A56">
        <w:rPr>
          <w:sz w:val="26"/>
          <w:szCs w:val="26"/>
        </w:rPr>
        <w:t xml:space="preserve"> проводилась </w:t>
      </w:r>
      <w:r w:rsidRPr="00F94A56">
        <w:rPr>
          <w:sz w:val="26"/>
          <w:szCs w:val="26"/>
        </w:rPr>
        <w:t>работа с представителями национальных диаспор путем вовлечения таких представителей в проведение совместных культурно-массовых мероприятий, заседани</w:t>
      </w:r>
      <w:r w:rsidR="009E6F35" w:rsidRPr="00F94A56">
        <w:rPr>
          <w:sz w:val="26"/>
          <w:szCs w:val="26"/>
        </w:rPr>
        <w:t>й</w:t>
      </w:r>
      <w:r w:rsidRPr="00F94A56">
        <w:rPr>
          <w:sz w:val="26"/>
          <w:szCs w:val="26"/>
        </w:rPr>
        <w:t xml:space="preserve"> круглого стола по наиболее актуальным проблемам в жизни народов, проживающих на территории г. Череповца. </w:t>
      </w:r>
    </w:p>
    <w:p w:rsidR="00B656B7" w:rsidRPr="00F94A56" w:rsidRDefault="00B656B7" w:rsidP="00F94A56">
      <w:pPr>
        <w:tabs>
          <w:tab w:val="left" w:pos="0"/>
        </w:tabs>
        <w:ind w:firstLine="709"/>
        <w:jc w:val="both"/>
        <w:rPr>
          <w:sz w:val="26"/>
          <w:szCs w:val="26"/>
        </w:rPr>
      </w:pPr>
      <w:r w:rsidRPr="00F94A56">
        <w:rPr>
          <w:sz w:val="26"/>
          <w:szCs w:val="26"/>
        </w:rPr>
        <w:t xml:space="preserve">В 2022 году в рамках взаимодействия с национальными объединениями с целью формирования толерантных межнациональных отношений, а также адаптации и интеграции мигрантов проведены мероприятия, направленные на гармонизацию межнационального согласия: </w:t>
      </w:r>
    </w:p>
    <w:p w:rsidR="00B656B7" w:rsidRPr="00F94A56" w:rsidRDefault="00B656B7" w:rsidP="00F94A56">
      <w:pPr>
        <w:tabs>
          <w:tab w:val="left" w:pos="0"/>
        </w:tabs>
        <w:ind w:firstLine="709"/>
        <w:jc w:val="both"/>
        <w:rPr>
          <w:sz w:val="26"/>
          <w:szCs w:val="26"/>
        </w:rPr>
      </w:pPr>
      <w:r w:rsidRPr="00F94A56">
        <w:rPr>
          <w:sz w:val="26"/>
          <w:szCs w:val="26"/>
        </w:rPr>
        <w:t>- познавательно-игровые программы «Красному гостю - красный угол», «Дом построим – будем жить», направленные на приобщение учащихся к истокам народной культуры</w:t>
      </w:r>
      <w:r w:rsidR="005E220D" w:rsidRPr="00F94A56">
        <w:rPr>
          <w:sz w:val="26"/>
          <w:szCs w:val="26"/>
        </w:rPr>
        <w:t>. П</w:t>
      </w:r>
      <w:r w:rsidRPr="00F94A56">
        <w:rPr>
          <w:sz w:val="26"/>
          <w:szCs w:val="26"/>
        </w:rPr>
        <w:t>роведен конкурс детского творчества «Моя Россия»;</w:t>
      </w:r>
    </w:p>
    <w:p w:rsidR="00B656B7" w:rsidRPr="00F94A56" w:rsidRDefault="00B656B7" w:rsidP="00F94A56">
      <w:pPr>
        <w:tabs>
          <w:tab w:val="left" w:pos="0"/>
        </w:tabs>
        <w:ind w:firstLine="709"/>
        <w:jc w:val="both"/>
        <w:rPr>
          <w:sz w:val="26"/>
          <w:szCs w:val="26"/>
        </w:rPr>
      </w:pPr>
      <w:r w:rsidRPr="00F94A56">
        <w:rPr>
          <w:sz w:val="26"/>
          <w:szCs w:val="26"/>
        </w:rPr>
        <w:t>- работа в дошкольных образовательных учреждениях по формированию основ толерантности: основыва</w:t>
      </w:r>
      <w:r w:rsidR="009E6F35" w:rsidRPr="00F94A56">
        <w:rPr>
          <w:sz w:val="26"/>
          <w:szCs w:val="26"/>
        </w:rPr>
        <w:t>лась</w:t>
      </w:r>
      <w:r w:rsidRPr="00F94A56">
        <w:rPr>
          <w:sz w:val="26"/>
          <w:szCs w:val="26"/>
        </w:rPr>
        <w:t xml:space="preserve"> на том, чтобы активизировать интерес дошкольника вначале к самому себе, потом к своему окружению, семье, обществу. Это способствует воспитанию уважения прав людей других национальностей и рас, а также обеспечивает базу развития нравственной и правовой культуры дошкольников при дальнейшем обучении в школе (охват составил 14</w:t>
      </w:r>
      <w:r w:rsidR="009E6F35" w:rsidRPr="00F94A56">
        <w:rPr>
          <w:sz w:val="26"/>
          <w:szCs w:val="26"/>
        </w:rPr>
        <w:t xml:space="preserve"> </w:t>
      </w:r>
      <w:r w:rsidRPr="00F94A56">
        <w:rPr>
          <w:sz w:val="26"/>
          <w:szCs w:val="26"/>
        </w:rPr>
        <w:t>500 воспитанников - дети среднего и старшего дошкольного возраста);</w:t>
      </w:r>
    </w:p>
    <w:p w:rsidR="00B656B7" w:rsidRPr="00F94A56" w:rsidRDefault="00B656B7" w:rsidP="00F94A56">
      <w:pPr>
        <w:tabs>
          <w:tab w:val="left" w:pos="0"/>
        </w:tabs>
        <w:ind w:firstLine="709"/>
        <w:jc w:val="both"/>
        <w:rPr>
          <w:sz w:val="26"/>
          <w:szCs w:val="26"/>
        </w:rPr>
      </w:pPr>
      <w:r w:rsidRPr="00F94A56">
        <w:rPr>
          <w:sz w:val="26"/>
          <w:szCs w:val="26"/>
        </w:rPr>
        <w:t>- тренинги по формированию навыков бесконфликтного общения (в течение учебного года);</w:t>
      </w:r>
    </w:p>
    <w:p w:rsidR="00B656B7" w:rsidRPr="00F94A56" w:rsidRDefault="00B656B7" w:rsidP="00F94A56">
      <w:pPr>
        <w:tabs>
          <w:tab w:val="left" w:pos="0"/>
        </w:tabs>
        <w:ind w:firstLine="709"/>
        <w:jc w:val="both"/>
        <w:rPr>
          <w:sz w:val="26"/>
          <w:szCs w:val="26"/>
        </w:rPr>
      </w:pPr>
      <w:r w:rsidRPr="00F94A56">
        <w:rPr>
          <w:sz w:val="26"/>
          <w:szCs w:val="26"/>
        </w:rPr>
        <w:t xml:space="preserve">- информирование населения о деятельности национальных общественных объединений, традиционных религиозных организаций, общин, землячеств, иных </w:t>
      </w:r>
      <w:r w:rsidR="009E6F35" w:rsidRPr="00F94A56">
        <w:rPr>
          <w:sz w:val="26"/>
          <w:szCs w:val="26"/>
        </w:rPr>
        <w:t>НКО</w:t>
      </w:r>
      <w:r w:rsidRPr="00F94A56">
        <w:rPr>
          <w:sz w:val="26"/>
          <w:szCs w:val="26"/>
        </w:rPr>
        <w:t>, осуществляющих деятельность, направленную на гармонизацию межэтнических отношений, осуществля</w:t>
      </w:r>
      <w:r w:rsidR="009E6F35" w:rsidRPr="00F94A56">
        <w:rPr>
          <w:sz w:val="26"/>
          <w:szCs w:val="26"/>
        </w:rPr>
        <w:t>лось</w:t>
      </w:r>
      <w:r w:rsidRPr="00F94A56">
        <w:rPr>
          <w:sz w:val="26"/>
          <w:szCs w:val="26"/>
        </w:rPr>
        <w:t xml:space="preserve"> через городские СМИ. Освещались все крупные мероприятия, проводимые мэрией города с участием национальных диаспор</w:t>
      </w:r>
      <w:r w:rsidR="00A731BB" w:rsidRPr="00F94A56">
        <w:rPr>
          <w:sz w:val="26"/>
          <w:szCs w:val="26"/>
        </w:rPr>
        <w:t>;</w:t>
      </w:r>
    </w:p>
    <w:p w:rsidR="00B656B7" w:rsidRPr="00F94A56" w:rsidRDefault="00776DA0" w:rsidP="00F94A56">
      <w:pPr>
        <w:ind w:firstLine="709"/>
        <w:jc w:val="both"/>
        <w:rPr>
          <w:sz w:val="26"/>
          <w:szCs w:val="26"/>
        </w:rPr>
      </w:pPr>
      <w:r w:rsidRPr="00F94A56">
        <w:rPr>
          <w:sz w:val="26"/>
          <w:szCs w:val="26"/>
        </w:rPr>
        <w:t>-</w:t>
      </w:r>
      <w:r w:rsidR="00B656B7" w:rsidRPr="00F94A56">
        <w:rPr>
          <w:sz w:val="26"/>
          <w:szCs w:val="26"/>
        </w:rPr>
        <w:t xml:space="preserve"> 2 заседания Консультационного совета по межнациональным и межконфессиональны</w:t>
      </w:r>
      <w:r w:rsidR="009E6F35" w:rsidRPr="00F94A56">
        <w:rPr>
          <w:sz w:val="26"/>
          <w:szCs w:val="26"/>
        </w:rPr>
        <w:t>м отношениям в городе Череповце, на которых были рассмотрены вопросы:</w:t>
      </w:r>
    </w:p>
    <w:p w:rsidR="00B656B7" w:rsidRPr="00F94A56" w:rsidRDefault="00A731BB" w:rsidP="00F94A56">
      <w:pPr>
        <w:ind w:firstLine="709"/>
        <w:jc w:val="both"/>
        <w:rPr>
          <w:sz w:val="26"/>
          <w:szCs w:val="26"/>
        </w:rPr>
      </w:pPr>
      <w:r w:rsidRPr="00F94A56">
        <w:rPr>
          <w:sz w:val="26"/>
          <w:szCs w:val="26"/>
        </w:rPr>
        <w:lastRenderedPageBreak/>
        <w:t xml:space="preserve">о </w:t>
      </w:r>
      <w:r w:rsidR="00B656B7" w:rsidRPr="00F94A56">
        <w:rPr>
          <w:sz w:val="26"/>
          <w:szCs w:val="26"/>
        </w:rPr>
        <w:t>проведени</w:t>
      </w:r>
      <w:r w:rsidRPr="00F94A56">
        <w:rPr>
          <w:sz w:val="26"/>
          <w:szCs w:val="26"/>
        </w:rPr>
        <w:t>и</w:t>
      </w:r>
      <w:r w:rsidR="00B656B7" w:rsidRPr="00F94A56">
        <w:rPr>
          <w:sz w:val="26"/>
          <w:szCs w:val="26"/>
        </w:rPr>
        <w:t xml:space="preserve"> информационной работы по привлечению представителей диаспор к участию в общегородских мероприятиях</w:t>
      </w:r>
      <w:r w:rsidRPr="00F94A56">
        <w:rPr>
          <w:sz w:val="26"/>
          <w:szCs w:val="26"/>
        </w:rPr>
        <w:t>;</w:t>
      </w:r>
      <w:r w:rsidR="00B656B7" w:rsidRPr="00F94A56">
        <w:rPr>
          <w:sz w:val="26"/>
          <w:szCs w:val="26"/>
        </w:rPr>
        <w:t xml:space="preserve"> </w:t>
      </w:r>
    </w:p>
    <w:p w:rsidR="00B656B7" w:rsidRPr="00F94A56" w:rsidRDefault="00A731BB" w:rsidP="00F94A56">
      <w:pPr>
        <w:ind w:firstLine="709"/>
        <w:jc w:val="both"/>
        <w:rPr>
          <w:sz w:val="26"/>
          <w:szCs w:val="26"/>
        </w:rPr>
      </w:pPr>
      <w:r w:rsidRPr="00F94A56">
        <w:rPr>
          <w:sz w:val="26"/>
          <w:szCs w:val="26"/>
        </w:rPr>
        <w:t>о</w:t>
      </w:r>
      <w:r w:rsidR="00B656B7" w:rsidRPr="00F94A56">
        <w:rPr>
          <w:sz w:val="26"/>
          <w:szCs w:val="26"/>
        </w:rPr>
        <w:t xml:space="preserve"> семинаре по вопросам реализации государственной и национальной политики в субъектах РФ на базе Вологодского государственного университета</w:t>
      </w:r>
      <w:r w:rsidRPr="00F94A56">
        <w:rPr>
          <w:sz w:val="26"/>
          <w:szCs w:val="26"/>
        </w:rPr>
        <w:t>;</w:t>
      </w:r>
    </w:p>
    <w:p w:rsidR="00B656B7" w:rsidRPr="00F94A56" w:rsidRDefault="00A731BB" w:rsidP="00F94A56">
      <w:pPr>
        <w:ind w:firstLine="709"/>
        <w:jc w:val="both"/>
        <w:rPr>
          <w:sz w:val="26"/>
          <w:szCs w:val="26"/>
        </w:rPr>
      </w:pPr>
      <w:r w:rsidRPr="00F94A56">
        <w:rPr>
          <w:sz w:val="26"/>
          <w:szCs w:val="26"/>
        </w:rPr>
        <w:t>о в</w:t>
      </w:r>
      <w:r w:rsidR="00B656B7" w:rsidRPr="00F94A56">
        <w:rPr>
          <w:sz w:val="26"/>
          <w:szCs w:val="26"/>
        </w:rPr>
        <w:t>заимодействи</w:t>
      </w:r>
      <w:r w:rsidRPr="00F94A56">
        <w:rPr>
          <w:sz w:val="26"/>
          <w:szCs w:val="26"/>
        </w:rPr>
        <w:t>и</w:t>
      </w:r>
      <w:r w:rsidR="00B656B7" w:rsidRPr="00F94A56">
        <w:rPr>
          <w:sz w:val="26"/>
          <w:szCs w:val="26"/>
        </w:rPr>
        <w:t xml:space="preserve"> с работодателями в части согласования квот на привлечение иностранных граждан к трудовой деятельности</w:t>
      </w:r>
      <w:r w:rsidRPr="00F94A56">
        <w:rPr>
          <w:sz w:val="26"/>
          <w:szCs w:val="26"/>
        </w:rPr>
        <w:t>;</w:t>
      </w:r>
    </w:p>
    <w:p w:rsidR="00B656B7" w:rsidRPr="00F94A56" w:rsidRDefault="00A731BB" w:rsidP="00F94A56">
      <w:pPr>
        <w:ind w:firstLine="709"/>
        <w:jc w:val="both"/>
        <w:rPr>
          <w:sz w:val="26"/>
          <w:szCs w:val="26"/>
        </w:rPr>
      </w:pPr>
      <w:r w:rsidRPr="00F94A56">
        <w:rPr>
          <w:sz w:val="26"/>
          <w:szCs w:val="26"/>
        </w:rPr>
        <w:t>о д</w:t>
      </w:r>
      <w:r w:rsidR="00B656B7" w:rsidRPr="00F94A56">
        <w:rPr>
          <w:sz w:val="26"/>
          <w:szCs w:val="26"/>
        </w:rPr>
        <w:t>еятельност</w:t>
      </w:r>
      <w:r w:rsidRPr="00F94A56">
        <w:rPr>
          <w:sz w:val="26"/>
          <w:szCs w:val="26"/>
        </w:rPr>
        <w:t>и</w:t>
      </w:r>
      <w:r w:rsidR="00B656B7" w:rsidRPr="00F94A56">
        <w:rPr>
          <w:sz w:val="26"/>
          <w:szCs w:val="26"/>
        </w:rPr>
        <w:t xml:space="preserve"> УМВД России по г. Череповцу по вопросам межнациональных и межконфессиональных отношений в городе</w:t>
      </w:r>
      <w:r w:rsidR="009E6F35" w:rsidRPr="00F94A56">
        <w:rPr>
          <w:sz w:val="26"/>
          <w:szCs w:val="26"/>
        </w:rPr>
        <w:t>, о</w:t>
      </w:r>
      <w:r w:rsidR="00B656B7" w:rsidRPr="00F94A56">
        <w:rPr>
          <w:sz w:val="26"/>
          <w:szCs w:val="26"/>
        </w:rPr>
        <w:t>рганизаци</w:t>
      </w:r>
      <w:r w:rsidRPr="00F94A56">
        <w:rPr>
          <w:sz w:val="26"/>
          <w:szCs w:val="26"/>
        </w:rPr>
        <w:t>и</w:t>
      </w:r>
      <w:r w:rsidR="00B656B7" w:rsidRPr="00F94A56">
        <w:rPr>
          <w:sz w:val="26"/>
          <w:szCs w:val="26"/>
        </w:rPr>
        <w:t xml:space="preserve"> работы с диаспор</w:t>
      </w:r>
      <w:r w:rsidR="009E6F35" w:rsidRPr="00F94A56">
        <w:rPr>
          <w:sz w:val="26"/>
          <w:szCs w:val="26"/>
        </w:rPr>
        <w:t>ами горо</w:t>
      </w:r>
      <w:r w:rsidR="00B656B7" w:rsidRPr="00F94A56">
        <w:rPr>
          <w:sz w:val="26"/>
          <w:szCs w:val="26"/>
        </w:rPr>
        <w:t>да</w:t>
      </w:r>
      <w:r w:rsidRPr="00F94A56">
        <w:rPr>
          <w:sz w:val="26"/>
          <w:szCs w:val="26"/>
        </w:rPr>
        <w:t>, о</w:t>
      </w:r>
      <w:r w:rsidR="00B656B7" w:rsidRPr="00F94A56">
        <w:rPr>
          <w:sz w:val="26"/>
          <w:szCs w:val="26"/>
        </w:rPr>
        <w:t>фициально</w:t>
      </w:r>
      <w:r w:rsidRPr="00F94A56">
        <w:rPr>
          <w:sz w:val="26"/>
          <w:szCs w:val="26"/>
        </w:rPr>
        <w:t>м</w:t>
      </w:r>
      <w:r w:rsidR="00B656B7" w:rsidRPr="00F94A56">
        <w:rPr>
          <w:sz w:val="26"/>
          <w:szCs w:val="26"/>
        </w:rPr>
        <w:t xml:space="preserve"> трудоустройств</w:t>
      </w:r>
      <w:r w:rsidRPr="00F94A56">
        <w:rPr>
          <w:sz w:val="26"/>
          <w:szCs w:val="26"/>
        </w:rPr>
        <w:t>е</w:t>
      </w:r>
      <w:r w:rsidR="00B656B7" w:rsidRPr="00F94A56">
        <w:rPr>
          <w:sz w:val="26"/>
          <w:szCs w:val="26"/>
        </w:rPr>
        <w:t xml:space="preserve"> иностранных студентов очной формы обучения</w:t>
      </w:r>
      <w:r w:rsidRPr="00F94A56">
        <w:rPr>
          <w:sz w:val="26"/>
          <w:szCs w:val="26"/>
        </w:rPr>
        <w:t>, вакансиях</w:t>
      </w:r>
      <w:r w:rsidR="00B656B7" w:rsidRPr="00F94A56">
        <w:rPr>
          <w:sz w:val="26"/>
          <w:szCs w:val="26"/>
        </w:rPr>
        <w:t xml:space="preserve"> для представителей диаспор</w:t>
      </w:r>
      <w:r w:rsidRPr="00F94A56">
        <w:rPr>
          <w:sz w:val="26"/>
          <w:szCs w:val="26"/>
        </w:rPr>
        <w:t>;</w:t>
      </w:r>
    </w:p>
    <w:p w:rsidR="00B656B7" w:rsidRPr="00F94A56" w:rsidRDefault="00A731BB" w:rsidP="00F94A56">
      <w:pPr>
        <w:ind w:firstLine="709"/>
        <w:jc w:val="both"/>
        <w:rPr>
          <w:sz w:val="26"/>
          <w:szCs w:val="26"/>
        </w:rPr>
      </w:pPr>
      <w:r w:rsidRPr="00F94A56">
        <w:rPr>
          <w:sz w:val="26"/>
          <w:szCs w:val="26"/>
        </w:rPr>
        <w:t>о</w:t>
      </w:r>
      <w:r w:rsidR="00B656B7" w:rsidRPr="00F94A56">
        <w:rPr>
          <w:sz w:val="26"/>
          <w:szCs w:val="26"/>
        </w:rPr>
        <w:t xml:space="preserve"> межведомственном взаимодействии в решении вопросов граждан, прибывших с территории ЛНР и ДНР Украины</w:t>
      </w:r>
      <w:r w:rsidRPr="00F94A56">
        <w:rPr>
          <w:sz w:val="26"/>
          <w:szCs w:val="26"/>
        </w:rPr>
        <w:t>;</w:t>
      </w:r>
    </w:p>
    <w:p w:rsidR="00B656B7" w:rsidRPr="00F94A56" w:rsidRDefault="00A731BB" w:rsidP="00F94A56">
      <w:pPr>
        <w:ind w:firstLine="709"/>
        <w:jc w:val="both"/>
        <w:rPr>
          <w:sz w:val="26"/>
          <w:szCs w:val="26"/>
        </w:rPr>
      </w:pPr>
      <w:r w:rsidRPr="00F94A56">
        <w:rPr>
          <w:sz w:val="26"/>
          <w:szCs w:val="26"/>
        </w:rPr>
        <w:t>о п</w:t>
      </w:r>
      <w:r w:rsidR="00B656B7" w:rsidRPr="00F94A56">
        <w:rPr>
          <w:sz w:val="26"/>
          <w:szCs w:val="26"/>
        </w:rPr>
        <w:t>роведени</w:t>
      </w:r>
      <w:r w:rsidRPr="00F94A56">
        <w:rPr>
          <w:sz w:val="26"/>
          <w:szCs w:val="26"/>
        </w:rPr>
        <w:t>и</w:t>
      </w:r>
      <w:r w:rsidR="00B656B7" w:rsidRPr="00F94A56">
        <w:rPr>
          <w:sz w:val="26"/>
          <w:szCs w:val="26"/>
        </w:rPr>
        <w:t xml:space="preserve"> фестиваля «Дни национальных культур»</w:t>
      </w:r>
      <w:r w:rsidRPr="00F94A56">
        <w:rPr>
          <w:sz w:val="26"/>
          <w:szCs w:val="26"/>
        </w:rPr>
        <w:t>;</w:t>
      </w:r>
    </w:p>
    <w:p w:rsidR="00B656B7" w:rsidRPr="00F94A56" w:rsidRDefault="00A731BB" w:rsidP="00F94A56">
      <w:pPr>
        <w:ind w:firstLine="709"/>
        <w:jc w:val="both"/>
        <w:rPr>
          <w:sz w:val="26"/>
          <w:szCs w:val="26"/>
        </w:rPr>
      </w:pPr>
      <w:r w:rsidRPr="00F94A56">
        <w:rPr>
          <w:sz w:val="26"/>
          <w:szCs w:val="26"/>
        </w:rPr>
        <w:t>о д</w:t>
      </w:r>
      <w:r w:rsidR="00B656B7" w:rsidRPr="00F94A56">
        <w:rPr>
          <w:sz w:val="26"/>
          <w:szCs w:val="26"/>
        </w:rPr>
        <w:t>еятельност</w:t>
      </w:r>
      <w:r w:rsidRPr="00F94A56">
        <w:rPr>
          <w:sz w:val="26"/>
          <w:szCs w:val="26"/>
        </w:rPr>
        <w:t>и</w:t>
      </w:r>
      <w:r w:rsidR="00B656B7" w:rsidRPr="00F94A56">
        <w:rPr>
          <w:sz w:val="26"/>
          <w:szCs w:val="26"/>
        </w:rPr>
        <w:t xml:space="preserve"> БФ «Дорога к дому» по направлениям межнациональных и межконфессиональных отношений</w:t>
      </w:r>
      <w:r w:rsidRPr="00F94A56">
        <w:rPr>
          <w:sz w:val="26"/>
          <w:szCs w:val="26"/>
        </w:rPr>
        <w:t>;</w:t>
      </w:r>
    </w:p>
    <w:p w:rsidR="00B656B7" w:rsidRPr="00F94A56" w:rsidRDefault="00A731BB" w:rsidP="00F94A56">
      <w:pPr>
        <w:ind w:firstLine="709"/>
        <w:jc w:val="both"/>
        <w:rPr>
          <w:sz w:val="26"/>
          <w:szCs w:val="26"/>
        </w:rPr>
      </w:pPr>
      <w:r w:rsidRPr="00F94A56">
        <w:rPr>
          <w:sz w:val="26"/>
          <w:szCs w:val="26"/>
        </w:rPr>
        <w:t xml:space="preserve">о </w:t>
      </w:r>
      <w:proofErr w:type="spellStart"/>
      <w:r w:rsidRPr="00F94A56">
        <w:rPr>
          <w:sz w:val="26"/>
          <w:szCs w:val="26"/>
        </w:rPr>
        <w:t>б</w:t>
      </w:r>
      <w:r w:rsidR="00B656B7" w:rsidRPr="00F94A56">
        <w:rPr>
          <w:sz w:val="26"/>
          <w:szCs w:val="26"/>
        </w:rPr>
        <w:t>енчмаркетинг</w:t>
      </w:r>
      <w:r w:rsidRPr="00F94A56">
        <w:rPr>
          <w:sz w:val="26"/>
          <w:szCs w:val="26"/>
        </w:rPr>
        <w:t>е</w:t>
      </w:r>
      <w:proofErr w:type="spellEnd"/>
      <w:r w:rsidR="00B656B7" w:rsidRPr="00F94A56">
        <w:rPr>
          <w:sz w:val="26"/>
          <w:szCs w:val="26"/>
        </w:rPr>
        <w:t xml:space="preserve"> грантов-победителей других регионов в рамках межнациональных и межконфессиональных отношений</w:t>
      </w:r>
      <w:r w:rsidRPr="00F94A56">
        <w:rPr>
          <w:sz w:val="26"/>
          <w:szCs w:val="26"/>
        </w:rPr>
        <w:t>, г</w:t>
      </w:r>
      <w:r w:rsidR="00B656B7" w:rsidRPr="00F94A56">
        <w:rPr>
          <w:sz w:val="26"/>
          <w:szCs w:val="26"/>
        </w:rPr>
        <w:t>рант</w:t>
      </w:r>
      <w:r w:rsidRPr="00F94A56">
        <w:rPr>
          <w:sz w:val="26"/>
          <w:szCs w:val="26"/>
        </w:rPr>
        <w:t>ах</w:t>
      </w:r>
      <w:r w:rsidR="00B656B7" w:rsidRPr="00F94A56">
        <w:rPr>
          <w:sz w:val="26"/>
          <w:szCs w:val="26"/>
        </w:rPr>
        <w:t>-победител</w:t>
      </w:r>
      <w:r w:rsidRPr="00F94A56">
        <w:rPr>
          <w:sz w:val="26"/>
          <w:szCs w:val="26"/>
        </w:rPr>
        <w:t>ях</w:t>
      </w:r>
      <w:r w:rsidR="00B656B7" w:rsidRPr="00F94A56">
        <w:rPr>
          <w:sz w:val="26"/>
          <w:szCs w:val="26"/>
        </w:rPr>
        <w:t xml:space="preserve"> в городе Череповце в рамках межнациональных и межконфессиональных отношений</w:t>
      </w:r>
      <w:r w:rsidRPr="00F94A56">
        <w:rPr>
          <w:sz w:val="26"/>
          <w:szCs w:val="26"/>
        </w:rPr>
        <w:t>;</w:t>
      </w:r>
    </w:p>
    <w:p w:rsidR="00B656B7" w:rsidRPr="00F94A56" w:rsidRDefault="00A731BB" w:rsidP="00F94A56">
      <w:pPr>
        <w:ind w:firstLine="709"/>
        <w:jc w:val="both"/>
        <w:rPr>
          <w:sz w:val="26"/>
          <w:szCs w:val="26"/>
        </w:rPr>
      </w:pPr>
      <w:r w:rsidRPr="00F94A56">
        <w:rPr>
          <w:sz w:val="26"/>
          <w:szCs w:val="26"/>
        </w:rPr>
        <w:t>о д</w:t>
      </w:r>
      <w:r w:rsidR="00B656B7" w:rsidRPr="00F94A56">
        <w:rPr>
          <w:sz w:val="26"/>
          <w:szCs w:val="26"/>
        </w:rPr>
        <w:t>еятельност</w:t>
      </w:r>
      <w:r w:rsidRPr="00F94A56">
        <w:rPr>
          <w:sz w:val="26"/>
          <w:szCs w:val="26"/>
        </w:rPr>
        <w:t>и</w:t>
      </w:r>
      <w:r w:rsidR="00B656B7" w:rsidRPr="00F94A56">
        <w:rPr>
          <w:sz w:val="26"/>
          <w:szCs w:val="26"/>
        </w:rPr>
        <w:t xml:space="preserve"> МКУ «Череповецкий молодежный центр» по направлению межнациональных и межконфессиональных отношений</w:t>
      </w:r>
      <w:r w:rsidRPr="00F94A56">
        <w:rPr>
          <w:sz w:val="26"/>
          <w:szCs w:val="26"/>
        </w:rPr>
        <w:t>;</w:t>
      </w:r>
    </w:p>
    <w:p w:rsidR="00B656B7" w:rsidRPr="00F94A56" w:rsidRDefault="00A731BB" w:rsidP="00F94A56">
      <w:pPr>
        <w:ind w:firstLine="709"/>
        <w:jc w:val="both"/>
        <w:rPr>
          <w:sz w:val="26"/>
          <w:szCs w:val="26"/>
        </w:rPr>
      </w:pPr>
      <w:r w:rsidRPr="00F94A56">
        <w:rPr>
          <w:sz w:val="26"/>
          <w:szCs w:val="26"/>
        </w:rPr>
        <w:t>о</w:t>
      </w:r>
      <w:r w:rsidR="00B656B7" w:rsidRPr="00F94A56">
        <w:rPr>
          <w:sz w:val="26"/>
          <w:szCs w:val="26"/>
        </w:rPr>
        <w:t xml:space="preserve"> деятельности церкви в межнациональных и межконфессиональных отношениях</w:t>
      </w:r>
      <w:r w:rsidRPr="00F94A56">
        <w:rPr>
          <w:sz w:val="26"/>
          <w:szCs w:val="26"/>
        </w:rPr>
        <w:t>;</w:t>
      </w:r>
    </w:p>
    <w:p w:rsidR="00A731BB" w:rsidRPr="00F94A56" w:rsidRDefault="00A731BB" w:rsidP="00F94A56">
      <w:pPr>
        <w:ind w:firstLine="709"/>
        <w:jc w:val="both"/>
        <w:rPr>
          <w:sz w:val="26"/>
          <w:szCs w:val="26"/>
        </w:rPr>
      </w:pPr>
      <w:r w:rsidRPr="00F94A56">
        <w:rPr>
          <w:sz w:val="26"/>
          <w:szCs w:val="26"/>
        </w:rPr>
        <w:t xml:space="preserve">о </w:t>
      </w:r>
      <w:r w:rsidR="00B656B7" w:rsidRPr="00F94A56">
        <w:rPr>
          <w:sz w:val="26"/>
          <w:szCs w:val="26"/>
        </w:rPr>
        <w:t>проект</w:t>
      </w:r>
      <w:r w:rsidRPr="00F94A56">
        <w:rPr>
          <w:sz w:val="26"/>
          <w:szCs w:val="26"/>
        </w:rPr>
        <w:t>е</w:t>
      </w:r>
      <w:r w:rsidR="00B656B7" w:rsidRPr="00F94A56">
        <w:rPr>
          <w:sz w:val="26"/>
          <w:szCs w:val="26"/>
        </w:rPr>
        <w:t xml:space="preserve"> Плана работы Совета на 2023 год. </w:t>
      </w:r>
    </w:p>
    <w:p w:rsidR="00B656B7" w:rsidRPr="00F94A56" w:rsidRDefault="00A731BB" w:rsidP="00F94A56">
      <w:pPr>
        <w:ind w:firstLine="709"/>
        <w:jc w:val="both"/>
        <w:rPr>
          <w:sz w:val="26"/>
          <w:szCs w:val="26"/>
          <w:lang w:eastAsia="zh-CN"/>
        </w:rPr>
      </w:pPr>
      <w:r w:rsidRPr="00F94A56">
        <w:rPr>
          <w:sz w:val="26"/>
          <w:szCs w:val="26"/>
        </w:rPr>
        <w:t>Кроме того, был п</w:t>
      </w:r>
      <w:r w:rsidR="00B656B7" w:rsidRPr="00F94A56">
        <w:rPr>
          <w:sz w:val="26"/>
          <w:szCs w:val="26"/>
          <w:lang w:eastAsia="zh-CN"/>
        </w:rPr>
        <w:t>роведен недельный фестиваль «Дни национальных культур», приуроченный ко Дню народного единства, в котором приняли участие представители различных национальных культур. В рамках фестиваля проведены:</w:t>
      </w:r>
    </w:p>
    <w:p w:rsidR="00B656B7" w:rsidRPr="00F94A56" w:rsidRDefault="00776DA0" w:rsidP="00F94A56">
      <w:pPr>
        <w:ind w:firstLine="709"/>
        <w:jc w:val="both"/>
        <w:rPr>
          <w:sz w:val="26"/>
          <w:szCs w:val="26"/>
          <w:lang w:eastAsia="zh-CN"/>
        </w:rPr>
      </w:pPr>
      <w:r w:rsidRPr="00F94A56">
        <w:rPr>
          <w:sz w:val="26"/>
          <w:szCs w:val="26"/>
          <w:lang w:eastAsia="zh-CN"/>
        </w:rPr>
        <w:t>- м</w:t>
      </w:r>
      <w:r w:rsidR="00B656B7" w:rsidRPr="00F94A56">
        <w:rPr>
          <w:sz w:val="26"/>
          <w:szCs w:val="26"/>
          <w:lang w:eastAsia="zh-CN"/>
        </w:rPr>
        <w:t xml:space="preserve">астер-классы: Раскрашивание матрешек, Ткачество, Роспись тарелочек гжелью, Праздничная открытка, Хохломская роспись, Роспись чайника гжелью, Новогодняя игрушка в татарском стиле, Изготовление традиционных тряпичных кукол, Вологодское кружево, </w:t>
      </w:r>
      <w:proofErr w:type="spellStart"/>
      <w:r w:rsidR="00B656B7" w:rsidRPr="00F94A56">
        <w:rPr>
          <w:sz w:val="26"/>
          <w:szCs w:val="26"/>
          <w:lang w:eastAsia="zh-CN"/>
        </w:rPr>
        <w:t>Берестоплетение</w:t>
      </w:r>
      <w:proofErr w:type="spellEnd"/>
      <w:r w:rsidR="00B656B7" w:rsidRPr="00F94A56">
        <w:rPr>
          <w:sz w:val="26"/>
          <w:szCs w:val="26"/>
          <w:lang w:eastAsia="zh-CN"/>
        </w:rPr>
        <w:t>, Лепка из глины, Рисунок «Восточный кувшин»</w:t>
      </w:r>
      <w:r w:rsidRPr="00F94A56">
        <w:rPr>
          <w:sz w:val="26"/>
          <w:szCs w:val="26"/>
          <w:lang w:eastAsia="zh-CN"/>
        </w:rPr>
        <w:t>;</w:t>
      </w:r>
    </w:p>
    <w:p w:rsidR="00B656B7" w:rsidRPr="00F94A56" w:rsidRDefault="00776DA0" w:rsidP="00F94A56">
      <w:pPr>
        <w:ind w:firstLine="709"/>
        <w:jc w:val="both"/>
        <w:rPr>
          <w:sz w:val="26"/>
          <w:szCs w:val="26"/>
          <w:lang w:eastAsia="zh-CN"/>
        </w:rPr>
      </w:pPr>
      <w:r w:rsidRPr="00F94A56">
        <w:rPr>
          <w:sz w:val="26"/>
          <w:szCs w:val="26"/>
          <w:lang w:eastAsia="zh-CN"/>
        </w:rPr>
        <w:t>- к</w:t>
      </w:r>
      <w:r w:rsidR="00B656B7" w:rsidRPr="00F94A56">
        <w:rPr>
          <w:sz w:val="26"/>
          <w:szCs w:val="26"/>
          <w:lang w:eastAsia="zh-CN"/>
        </w:rPr>
        <w:t>онцертно-развлекательная программа «Мы вместе»: Мастер-классы, Выставка таджикских национальных костюмов и предметов быта, Концерт с участием ведущих коллективов города</w:t>
      </w:r>
      <w:r w:rsidRPr="00F94A56">
        <w:rPr>
          <w:sz w:val="26"/>
          <w:szCs w:val="26"/>
          <w:lang w:eastAsia="zh-CN"/>
        </w:rPr>
        <w:t>;</w:t>
      </w:r>
    </w:p>
    <w:p w:rsidR="00B656B7" w:rsidRPr="00F94A56" w:rsidRDefault="00776DA0" w:rsidP="00F94A56">
      <w:pPr>
        <w:ind w:firstLine="709"/>
        <w:jc w:val="both"/>
        <w:rPr>
          <w:sz w:val="26"/>
          <w:szCs w:val="26"/>
          <w:lang w:eastAsia="zh-CN"/>
        </w:rPr>
      </w:pPr>
      <w:r w:rsidRPr="00F94A56">
        <w:rPr>
          <w:sz w:val="26"/>
          <w:szCs w:val="26"/>
          <w:lang w:eastAsia="zh-CN"/>
        </w:rPr>
        <w:t>- с</w:t>
      </w:r>
      <w:r w:rsidR="00B656B7" w:rsidRPr="00F94A56">
        <w:rPr>
          <w:sz w:val="26"/>
          <w:szCs w:val="26"/>
          <w:lang w:eastAsia="zh-CN"/>
        </w:rPr>
        <w:t>портивные мероприятия: Показательные выступления спортсменов, Рукопашный бой, Выступление творческих коллективов города, Мастер-класс по самбо, Турнир по футболу «Мы вместе!», в котором приняли участие такие команды как: Грузия, Россия, Таджикистан, Азербайджан, Дагестан, Кыргызстан, Арме</w:t>
      </w:r>
      <w:r w:rsidRPr="00F94A56">
        <w:rPr>
          <w:sz w:val="26"/>
          <w:szCs w:val="26"/>
          <w:lang w:eastAsia="zh-CN"/>
        </w:rPr>
        <w:t>ния, Узбекистан;</w:t>
      </w:r>
    </w:p>
    <w:p w:rsidR="00B656B7" w:rsidRPr="00F94A56" w:rsidRDefault="00776DA0" w:rsidP="00F94A56">
      <w:pPr>
        <w:ind w:firstLine="709"/>
        <w:jc w:val="both"/>
        <w:rPr>
          <w:sz w:val="26"/>
          <w:szCs w:val="26"/>
          <w:lang w:eastAsia="zh-CN"/>
        </w:rPr>
      </w:pPr>
      <w:r w:rsidRPr="00F94A56">
        <w:rPr>
          <w:sz w:val="26"/>
          <w:szCs w:val="26"/>
          <w:lang w:eastAsia="zh-CN"/>
        </w:rPr>
        <w:t xml:space="preserve">- </w:t>
      </w:r>
      <w:r w:rsidR="00B656B7" w:rsidRPr="00F94A56">
        <w:rPr>
          <w:sz w:val="26"/>
          <w:szCs w:val="26"/>
          <w:lang w:eastAsia="zh-CN"/>
        </w:rPr>
        <w:t>социальный проект по работе с детьми-мигрантами на базе МАОУ «СОШ №3»</w:t>
      </w:r>
      <w:r w:rsidRPr="00F94A56">
        <w:rPr>
          <w:sz w:val="26"/>
          <w:szCs w:val="26"/>
          <w:lang w:eastAsia="zh-CN"/>
        </w:rPr>
        <w:t>;</w:t>
      </w:r>
    </w:p>
    <w:p w:rsidR="00B656B7" w:rsidRPr="00F94A56" w:rsidRDefault="00776DA0" w:rsidP="00F94A56">
      <w:pPr>
        <w:ind w:firstLine="709"/>
        <w:jc w:val="both"/>
        <w:rPr>
          <w:sz w:val="26"/>
          <w:szCs w:val="26"/>
          <w:lang w:eastAsia="zh-CN"/>
        </w:rPr>
      </w:pPr>
      <w:r w:rsidRPr="00F94A56">
        <w:rPr>
          <w:sz w:val="26"/>
          <w:szCs w:val="26"/>
          <w:lang w:eastAsia="zh-CN"/>
        </w:rPr>
        <w:t xml:space="preserve">- </w:t>
      </w:r>
      <w:r w:rsidR="00B656B7" w:rsidRPr="00F94A56">
        <w:rPr>
          <w:sz w:val="26"/>
          <w:szCs w:val="26"/>
          <w:lang w:eastAsia="zh-CN"/>
        </w:rPr>
        <w:t>XI фестиваль-конкурс национальных культур «Вместе!» (совместно с Домом Знаний)</w:t>
      </w:r>
      <w:r w:rsidRPr="00F94A56">
        <w:rPr>
          <w:sz w:val="26"/>
          <w:szCs w:val="26"/>
          <w:lang w:eastAsia="zh-CN"/>
        </w:rPr>
        <w:t>;</w:t>
      </w:r>
    </w:p>
    <w:p w:rsidR="00B656B7" w:rsidRPr="00F94A56" w:rsidRDefault="00776DA0" w:rsidP="00F94A56">
      <w:pPr>
        <w:ind w:firstLine="709"/>
        <w:jc w:val="both"/>
        <w:rPr>
          <w:sz w:val="26"/>
          <w:szCs w:val="26"/>
          <w:lang w:eastAsia="zh-CN"/>
        </w:rPr>
      </w:pPr>
      <w:r w:rsidRPr="00F94A56">
        <w:rPr>
          <w:sz w:val="26"/>
          <w:szCs w:val="26"/>
          <w:lang w:eastAsia="zh-CN"/>
        </w:rPr>
        <w:t xml:space="preserve"> - </w:t>
      </w:r>
      <w:r w:rsidR="00B656B7" w:rsidRPr="00F94A56">
        <w:rPr>
          <w:sz w:val="26"/>
          <w:szCs w:val="26"/>
          <w:lang w:eastAsia="zh-CN"/>
        </w:rPr>
        <w:t>классные часы</w:t>
      </w:r>
      <w:r w:rsidRPr="00F94A56">
        <w:rPr>
          <w:sz w:val="26"/>
          <w:szCs w:val="26"/>
          <w:lang w:eastAsia="zh-CN"/>
        </w:rPr>
        <w:t xml:space="preserve"> в школах города</w:t>
      </w:r>
      <w:r w:rsidR="00B656B7" w:rsidRPr="00F94A56">
        <w:rPr>
          <w:sz w:val="26"/>
          <w:szCs w:val="26"/>
          <w:lang w:eastAsia="zh-CN"/>
        </w:rPr>
        <w:t>, разговоры о важном, родительские комитеты, встречи с представителем казачества, разработана национальная кухня для завтраков школьников</w:t>
      </w:r>
      <w:r w:rsidRPr="00F94A56">
        <w:rPr>
          <w:sz w:val="26"/>
          <w:szCs w:val="26"/>
          <w:lang w:eastAsia="zh-CN"/>
        </w:rPr>
        <w:t>;</w:t>
      </w:r>
    </w:p>
    <w:p w:rsidR="00B656B7" w:rsidRPr="00F94A56" w:rsidRDefault="00776DA0" w:rsidP="00F94A56">
      <w:pPr>
        <w:ind w:firstLine="709"/>
        <w:jc w:val="both"/>
        <w:rPr>
          <w:sz w:val="26"/>
          <w:szCs w:val="26"/>
          <w:lang w:eastAsia="zh-CN"/>
        </w:rPr>
      </w:pPr>
      <w:r w:rsidRPr="00F94A56">
        <w:rPr>
          <w:sz w:val="26"/>
          <w:szCs w:val="26"/>
          <w:lang w:eastAsia="zh-CN"/>
        </w:rPr>
        <w:t xml:space="preserve">- </w:t>
      </w:r>
      <w:r w:rsidR="00B656B7" w:rsidRPr="00F94A56">
        <w:rPr>
          <w:sz w:val="26"/>
          <w:szCs w:val="26"/>
          <w:lang w:eastAsia="zh-CN"/>
        </w:rPr>
        <w:t>фотоконкурсы «Большая Россия», Проект «Мой дом родной Череповец», Проект «Привет, Череповец!» (совместно с ИМА «Череповец»), фотоконкурс «Национальный Код», Игра «Знатоки культуры» (совместно с МКУ «ЧМЦ»)</w:t>
      </w:r>
      <w:r w:rsidR="00A731BB" w:rsidRPr="00F94A56">
        <w:rPr>
          <w:sz w:val="26"/>
          <w:szCs w:val="26"/>
          <w:lang w:eastAsia="zh-CN"/>
        </w:rPr>
        <w:t>;</w:t>
      </w:r>
    </w:p>
    <w:p w:rsidR="00B656B7" w:rsidRPr="00F94A56" w:rsidRDefault="00A731BB" w:rsidP="00F94A56">
      <w:pPr>
        <w:ind w:firstLine="709"/>
        <w:jc w:val="both"/>
        <w:rPr>
          <w:iCs/>
          <w:sz w:val="26"/>
          <w:szCs w:val="26"/>
        </w:rPr>
      </w:pPr>
      <w:r w:rsidRPr="00F94A56">
        <w:rPr>
          <w:sz w:val="26"/>
          <w:szCs w:val="26"/>
          <w:lang w:eastAsia="zh-CN"/>
        </w:rPr>
        <w:t xml:space="preserve">- </w:t>
      </w:r>
      <w:r w:rsidR="00B656B7" w:rsidRPr="00F94A56">
        <w:rPr>
          <w:sz w:val="26"/>
          <w:szCs w:val="26"/>
          <w:lang w:eastAsia="zh-CN"/>
        </w:rPr>
        <w:t xml:space="preserve">памятки основных культурных/образовательных/спортивных групп города, где можно узнать информацию о социальной жизни города, принять участие в мероприятиях различной направленности. Участие в подобных мероприятиях способствует снижению негативного фона, в том числе противодействию экстремизму. Информация </w:t>
      </w:r>
      <w:r w:rsidRPr="00F94A56">
        <w:rPr>
          <w:sz w:val="26"/>
          <w:szCs w:val="26"/>
          <w:lang w:eastAsia="zh-CN"/>
        </w:rPr>
        <w:t xml:space="preserve">была </w:t>
      </w:r>
      <w:r w:rsidR="00B656B7" w:rsidRPr="00F94A56">
        <w:rPr>
          <w:sz w:val="26"/>
          <w:szCs w:val="26"/>
          <w:lang w:eastAsia="zh-CN"/>
        </w:rPr>
        <w:t xml:space="preserve">передана работодателям и представителям национальных культур для последующего использования. </w:t>
      </w: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r w:rsidRPr="00F94A56">
        <w:rPr>
          <w:rFonts w:ascii="Times New Roman" w:hAnsi="Times New Roman" w:cs="Times New Roman"/>
          <w:bCs/>
          <w:sz w:val="26"/>
          <w:szCs w:val="26"/>
        </w:rPr>
        <w:lastRenderedPageBreak/>
        <w:t>Основное мероприятие 7</w:t>
      </w: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Организация деятельности Городского общественного совета и поддержка коллегиальных общественных структур.</w:t>
      </w:r>
    </w:p>
    <w:p w:rsidR="00B656B7" w:rsidRPr="00F94A56" w:rsidRDefault="00975F4C" w:rsidP="00F94A56">
      <w:pPr>
        <w:tabs>
          <w:tab w:val="left" w:pos="709"/>
        </w:tabs>
        <w:ind w:firstLine="709"/>
        <w:jc w:val="both"/>
        <w:rPr>
          <w:sz w:val="26"/>
          <w:szCs w:val="26"/>
        </w:rPr>
      </w:pPr>
      <w:r w:rsidRPr="00F94A56">
        <w:rPr>
          <w:bCs/>
          <w:sz w:val="26"/>
          <w:szCs w:val="26"/>
        </w:rPr>
        <w:t>ГОС</w:t>
      </w:r>
      <w:r w:rsidR="00B656B7" w:rsidRPr="00F94A56">
        <w:rPr>
          <w:bCs/>
          <w:sz w:val="26"/>
          <w:szCs w:val="26"/>
        </w:rPr>
        <w:t xml:space="preserve"> играет важную роль в становлении гражданского общества. Положение о деятельности городского общественного совета утверждено постановлением мэрии города от 30.12.2014 № 7158. В состав ГОС входит 40 представителей общественных организаций, из них 28 НКО имеют статус юридического лица. Свою деятельность Совет осуществляет с 2006 года, является 8-м по счету и объединяет более 100 тыс. </w:t>
      </w:r>
      <w:proofErr w:type="spellStart"/>
      <w:r w:rsidR="00B656B7" w:rsidRPr="00F94A56">
        <w:rPr>
          <w:bCs/>
          <w:sz w:val="26"/>
          <w:szCs w:val="26"/>
        </w:rPr>
        <w:t>череповчан</w:t>
      </w:r>
      <w:proofErr w:type="spellEnd"/>
      <w:r w:rsidR="00B656B7" w:rsidRPr="00F94A56">
        <w:rPr>
          <w:bCs/>
          <w:sz w:val="26"/>
          <w:szCs w:val="26"/>
        </w:rPr>
        <w:t>.</w:t>
      </w:r>
    </w:p>
    <w:p w:rsidR="00B656B7" w:rsidRPr="00F94A56" w:rsidRDefault="00B656B7" w:rsidP="00F94A56">
      <w:pPr>
        <w:pStyle w:val="afff1"/>
        <w:ind w:left="0" w:firstLine="709"/>
        <w:rPr>
          <w:sz w:val="26"/>
          <w:szCs w:val="26"/>
        </w:rPr>
      </w:pPr>
      <w:r w:rsidRPr="00F94A56">
        <w:rPr>
          <w:sz w:val="26"/>
          <w:szCs w:val="26"/>
        </w:rPr>
        <w:t>Наибольшее представительство в Совете имеют организации из сфер: работа с семьями (7), образование (5) и работа с людьми с ограниченными возможностями здоровья (4). В структуре ГОС нового созыва сформированы 4 комиссии:</w:t>
      </w:r>
    </w:p>
    <w:p w:rsidR="00B656B7" w:rsidRPr="00F94A56" w:rsidRDefault="00B656B7" w:rsidP="00F94A56">
      <w:pPr>
        <w:pStyle w:val="afff1"/>
        <w:numPr>
          <w:ilvl w:val="0"/>
          <w:numId w:val="18"/>
        </w:numPr>
        <w:ind w:left="0" w:firstLine="709"/>
        <w:rPr>
          <w:sz w:val="26"/>
          <w:szCs w:val="26"/>
        </w:rPr>
      </w:pPr>
      <w:r w:rsidRPr="00F94A56">
        <w:rPr>
          <w:sz w:val="26"/>
          <w:szCs w:val="26"/>
        </w:rPr>
        <w:t>Комиссия по развитию гражданского общества и общественному контролю.</w:t>
      </w:r>
    </w:p>
    <w:p w:rsidR="00B656B7" w:rsidRPr="00F94A56" w:rsidRDefault="00B656B7" w:rsidP="00F94A56">
      <w:pPr>
        <w:pStyle w:val="afff1"/>
        <w:numPr>
          <w:ilvl w:val="0"/>
          <w:numId w:val="18"/>
        </w:numPr>
        <w:ind w:left="0" w:firstLine="709"/>
        <w:rPr>
          <w:sz w:val="26"/>
          <w:szCs w:val="26"/>
        </w:rPr>
      </w:pPr>
      <w:r w:rsidRPr="00F94A56">
        <w:rPr>
          <w:sz w:val="26"/>
          <w:szCs w:val="26"/>
        </w:rPr>
        <w:t>Комиссия по социальной политике.</w:t>
      </w:r>
    </w:p>
    <w:p w:rsidR="00B656B7" w:rsidRPr="00F94A56" w:rsidRDefault="00B656B7" w:rsidP="00F94A56">
      <w:pPr>
        <w:pStyle w:val="afff1"/>
        <w:numPr>
          <w:ilvl w:val="0"/>
          <w:numId w:val="18"/>
        </w:numPr>
        <w:ind w:left="0" w:firstLine="709"/>
        <w:rPr>
          <w:sz w:val="26"/>
          <w:szCs w:val="26"/>
        </w:rPr>
      </w:pPr>
      <w:r w:rsidRPr="00F94A56">
        <w:rPr>
          <w:sz w:val="26"/>
          <w:szCs w:val="26"/>
        </w:rPr>
        <w:t>Комиссия по коммуникациям и информационной политике.</w:t>
      </w:r>
    </w:p>
    <w:p w:rsidR="00B656B7" w:rsidRPr="00F94A56" w:rsidRDefault="00B656B7" w:rsidP="00F94A56">
      <w:pPr>
        <w:pStyle w:val="afff1"/>
        <w:numPr>
          <w:ilvl w:val="0"/>
          <w:numId w:val="18"/>
        </w:numPr>
        <w:ind w:left="0" w:firstLine="709"/>
        <w:rPr>
          <w:sz w:val="26"/>
          <w:szCs w:val="26"/>
        </w:rPr>
      </w:pPr>
      <w:r w:rsidRPr="00F94A56">
        <w:rPr>
          <w:sz w:val="26"/>
          <w:szCs w:val="26"/>
        </w:rPr>
        <w:t>Комиссия по благоустройству, развитию городской среды и экологии.</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В 2022 году Совет продолжил проведение общественной экспертизы проектов муниципальных программ</w:t>
      </w:r>
      <w:r w:rsidR="00776DA0" w:rsidRPr="00F94A56">
        <w:rPr>
          <w:sz w:val="26"/>
          <w:szCs w:val="26"/>
        </w:rPr>
        <w:t xml:space="preserve"> города</w:t>
      </w:r>
      <w:r w:rsidRPr="00F94A56">
        <w:rPr>
          <w:sz w:val="26"/>
          <w:szCs w:val="26"/>
        </w:rPr>
        <w:t>, таких как: «Развитие образования», «Развитие физической культуры и спорта в городе Череповце», «Охрана окружающей среды», «Поддержка и развитие малого и среднего предпринимательства, повышение инвестиционной и туристической привлекательности города Череповца», «Охрана окружающей среды», «Развитие молодежной политики», «Здоровый город», «Развитие жилищно-коммунального хозяйства города Череповца», «Развитие городского общественного транспорта», «Содействие развитию институтов гражданского общества и информационной открытости органов местного самоуправления в городе Череповце».</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 xml:space="preserve">В рамках общественного контроля ГОС рассмотрел вопросы в сфере жилищного управления (проверочный лист при проверке), содержания городских кладбищ, формирования комфортной городской среды (предложения и приемка объектов), программы профилактики рисков причинения вреда (ущерба) при осуществлении регионального государственного экологического контроля (надзора) </w:t>
      </w:r>
      <w:r w:rsidR="00F43B26" w:rsidRPr="00F94A56">
        <w:rPr>
          <w:sz w:val="26"/>
          <w:szCs w:val="26"/>
        </w:rPr>
        <w:t>комитетом по охране окружающей среде</w:t>
      </w:r>
      <w:r w:rsidRPr="00F94A56">
        <w:rPr>
          <w:sz w:val="26"/>
          <w:szCs w:val="26"/>
        </w:rPr>
        <w:t>, профилактики рисков причинения вреда (ущерба) охраняемым законом ценностям при осуществлении муниципального контроля на транспорте, земельного контроля, правил благоустройства территорий города.</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 xml:space="preserve">Проведено 12 заседаний </w:t>
      </w:r>
      <w:r w:rsidR="00776DA0" w:rsidRPr="00F94A56">
        <w:rPr>
          <w:sz w:val="26"/>
          <w:szCs w:val="26"/>
        </w:rPr>
        <w:t>ГОС</w:t>
      </w:r>
      <w:r w:rsidRPr="00F94A56">
        <w:rPr>
          <w:sz w:val="26"/>
          <w:szCs w:val="26"/>
        </w:rPr>
        <w:t xml:space="preserve">, на которых </w:t>
      </w:r>
      <w:r w:rsidR="00776DA0" w:rsidRPr="00F94A56">
        <w:rPr>
          <w:sz w:val="26"/>
          <w:szCs w:val="26"/>
        </w:rPr>
        <w:t xml:space="preserve">были </w:t>
      </w:r>
      <w:r w:rsidRPr="00F94A56">
        <w:rPr>
          <w:sz w:val="26"/>
          <w:szCs w:val="26"/>
        </w:rPr>
        <w:t xml:space="preserve">рассмотрены вопросы, связанные с мерами поддержки некоммерческого сектора; о мероприятиях, приуроченных к празднованию 245-летия города; о проектах в сфере экологии и охраны окружающей среды; о состоянии дел в сфере здравоохранения, патриотического воспитания населения, благоустройства и озеленения города;  о профилактике употребления </w:t>
      </w:r>
      <w:proofErr w:type="spellStart"/>
      <w:r w:rsidRPr="00F94A56">
        <w:rPr>
          <w:sz w:val="26"/>
          <w:szCs w:val="26"/>
        </w:rPr>
        <w:t>психоактивных</w:t>
      </w:r>
      <w:proofErr w:type="spellEnd"/>
      <w:r w:rsidRPr="00F94A56">
        <w:rPr>
          <w:sz w:val="26"/>
          <w:szCs w:val="26"/>
        </w:rPr>
        <w:t xml:space="preserve"> веществ молодежью; о мерах поддержки и организации работы с людьми старшего возраста; актуальные вопросы участия СО</w:t>
      </w:r>
      <w:r w:rsidR="00776DA0" w:rsidRPr="00F94A56">
        <w:rPr>
          <w:sz w:val="26"/>
          <w:szCs w:val="26"/>
        </w:rPr>
        <w:t xml:space="preserve"> </w:t>
      </w:r>
      <w:r w:rsidRPr="00F94A56">
        <w:rPr>
          <w:sz w:val="26"/>
          <w:szCs w:val="26"/>
        </w:rPr>
        <w:t>НКО в реализации национальных проектов; о мерах поддержки граждан-участников СВО и членов их семей; о формировании областного бюджета на 2023 год и плановый период 2024 и 2025 годов; рассмотрен перечень общественных территорий, подлежащих благоустройству.</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 xml:space="preserve">Члены </w:t>
      </w:r>
      <w:r w:rsidR="00B11224" w:rsidRPr="00F94A56">
        <w:rPr>
          <w:sz w:val="26"/>
          <w:szCs w:val="26"/>
        </w:rPr>
        <w:t>ГОС</w:t>
      </w:r>
      <w:r w:rsidRPr="00F94A56">
        <w:rPr>
          <w:sz w:val="26"/>
          <w:szCs w:val="26"/>
        </w:rPr>
        <w:t xml:space="preserve"> активно принимают участие в многочисленных городских мероприятиях, в мероприятиях СО</w:t>
      </w:r>
      <w:r w:rsidR="00776DA0" w:rsidRPr="00F94A56">
        <w:rPr>
          <w:sz w:val="26"/>
          <w:szCs w:val="26"/>
        </w:rPr>
        <w:t xml:space="preserve"> </w:t>
      </w:r>
      <w:r w:rsidRPr="00F94A56">
        <w:rPr>
          <w:sz w:val="26"/>
          <w:szCs w:val="26"/>
        </w:rPr>
        <w:t xml:space="preserve">НКО и ТОС, встречах, форумах («За Россию», «Форум женщин», «Экосистема», «Устойчивое развитие», «Сохраним природу вместе»), фестивалях, выставках, семинарах, конференциях, рабочих группах мэрии города, акциях («#Своих не бросаем», «Заряжай» (ко Дню здоровья), «Раздельный сбор», «Мы вместе»,  «Я люблю трезвую Вологодчину», «Недоступное-доступно» (ОВЗ), «Подари книгу», «Подари цветок в Соляной сад» (высадка растений), «Курьеры безопасности»,  «10 тысяч шагов к здоровью», </w:t>
      </w:r>
      <w:r w:rsidRPr="00F94A56">
        <w:rPr>
          <w:sz w:val="26"/>
          <w:szCs w:val="26"/>
        </w:rPr>
        <w:lastRenderedPageBreak/>
        <w:t>«Чистые игры»,  «Выбираю чистый воздух», «Снова в школу», «#</w:t>
      </w:r>
      <w:proofErr w:type="spellStart"/>
      <w:r w:rsidRPr="00F94A56">
        <w:rPr>
          <w:sz w:val="26"/>
          <w:szCs w:val="26"/>
        </w:rPr>
        <w:t>триколорвмоейжизни</w:t>
      </w:r>
      <w:proofErr w:type="spellEnd"/>
      <w:r w:rsidRPr="00F94A56">
        <w:rPr>
          <w:sz w:val="26"/>
          <w:szCs w:val="26"/>
        </w:rPr>
        <w:t>»,  «Мой папа- пример и опора»), в международной Премии «МЫ ВМЕСТЕ», рейдовых мероприятиях, организуют субботники на общегородских территориях (2022- 4 субботника), проводят опросы и конкурсы для жителей города (6 конкурсов, 1 опрос). ГОС является инициатором ежегодного мероприятия «</w:t>
      </w:r>
      <w:proofErr w:type="spellStart"/>
      <w:r w:rsidRPr="00F94A56">
        <w:rPr>
          <w:sz w:val="26"/>
          <w:szCs w:val="26"/>
        </w:rPr>
        <w:t>дЕльный</w:t>
      </w:r>
      <w:proofErr w:type="spellEnd"/>
      <w:r w:rsidRPr="00F94A56">
        <w:rPr>
          <w:sz w:val="26"/>
          <w:szCs w:val="26"/>
        </w:rPr>
        <w:t xml:space="preserve"> круговорот» (переработка новогодних елок), активным участником «Лыжники и биатлонисты Вологодчины- наша гордость!», «Семейная эстафета», «Зеленая улица» (школа эколога). Члены ГОС участвуют в реализации проекта «О туристическом коде города», а также на постоянной основе оказывают помощь приютам для бездомных животных.</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На базе ГОС созданы общественно-деловые советы по контролю за реализацией проекта «Соляной сад», «</w:t>
      </w:r>
      <w:proofErr w:type="spellStart"/>
      <w:r w:rsidRPr="00F94A56">
        <w:rPr>
          <w:sz w:val="26"/>
          <w:szCs w:val="26"/>
        </w:rPr>
        <w:t>Верещагинский</w:t>
      </w:r>
      <w:proofErr w:type="spellEnd"/>
      <w:r w:rsidRPr="00F94A56">
        <w:rPr>
          <w:sz w:val="26"/>
          <w:szCs w:val="26"/>
        </w:rPr>
        <w:t xml:space="preserve"> квартал» (Всероссийский конкурс исторических поселений), установлено тесное сотрудничество с Череповецким государственным университетом по вопросам взаимодействия с </w:t>
      </w:r>
      <w:r w:rsidR="00B11224" w:rsidRPr="00F94A56">
        <w:rPr>
          <w:sz w:val="26"/>
          <w:szCs w:val="26"/>
        </w:rPr>
        <w:t>НКО</w:t>
      </w:r>
      <w:r w:rsidRPr="00F94A56">
        <w:rPr>
          <w:sz w:val="26"/>
          <w:szCs w:val="26"/>
        </w:rPr>
        <w:t xml:space="preserve"> города и реализации совместных проектов.</w:t>
      </w:r>
    </w:p>
    <w:p w:rsidR="00B656B7" w:rsidRPr="00F94A56" w:rsidRDefault="00776DA0" w:rsidP="00F94A56">
      <w:pPr>
        <w:tabs>
          <w:tab w:val="left" w:pos="709"/>
        </w:tabs>
        <w:autoSpaceDE w:val="0"/>
        <w:autoSpaceDN w:val="0"/>
        <w:adjustRightInd w:val="0"/>
        <w:ind w:firstLine="709"/>
        <w:jc w:val="both"/>
        <w:rPr>
          <w:sz w:val="26"/>
          <w:szCs w:val="26"/>
        </w:rPr>
      </w:pPr>
      <w:r w:rsidRPr="00F94A56">
        <w:rPr>
          <w:sz w:val="26"/>
          <w:szCs w:val="26"/>
        </w:rPr>
        <w:t xml:space="preserve">Также </w:t>
      </w:r>
      <w:r w:rsidR="00B656B7" w:rsidRPr="00F94A56">
        <w:rPr>
          <w:sz w:val="26"/>
          <w:szCs w:val="26"/>
        </w:rPr>
        <w:t>ГОС реализует проекты «В гости к НКО», «Мы родом из Череповца», «15 добрых дел ГОС», ежегодную Премию «Общественное признание» (лучшие проекты социально ориентированных некоммерческих организаций города).</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Городской общественный совет имеет официальную группу в социальной сети «</w:t>
      </w:r>
      <w:proofErr w:type="spellStart"/>
      <w:r w:rsidRPr="00F94A56">
        <w:rPr>
          <w:sz w:val="26"/>
          <w:szCs w:val="26"/>
        </w:rPr>
        <w:t>ВКонтакте</w:t>
      </w:r>
      <w:proofErr w:type="spellEnd"/>
      <w:r w:rsidRPr="00F94A56">
        <w:rPr>
          <w:sz w:val="26"/>
          <w:szCs w:val="26"/>
        </w:rPr>
        <w:t>» (2500 чел.)</w:t>
      </w:r>
      <w:r w:rsidR="00776DA0" w:rsidRPr="00F94A56">
        <w:rPr>
          <w:sz w:val="26"/>
          <w:szCs w:val="26"/>
        </w:rPr>
        <w:t>.</w:t>
      </w:r>
    </w:p>
    <w:p w:rsidR="00B656B7" w:rsidRPr="00F94A56" w:rsidRDefault="00B656B7" w:rsidP="00F94A56">
      <w:pPr>
        <w:tabs>
          <w:tab w:val="left" w:pos="709"/>
        </w:tabs>
        <w:autoSpaceDE w:val="0"/>
        <w:autoSpaceDN w:val="0"/>
        <w:adjustRightInd w:val="0"/>
        <w:ind w:firstLine="709"/>
        <w:jc w:val="both"/>
        <w:rPr>
          <w:sz w:val="26"/>
          <w:szCs w:val="26"/>
        </w:rPr>
      </w:pPr>
      <w:r w:rsidRPr="00F94A56">
        <w:rPr>
          <w:sz w:val="26"/>
          <w:szCs w:val="26"/>
        </w:rPr>
        <w:t xml:space="preserve">Члены ГОС активно участвуют в </w:t>
      </w:r>
      <w:proofErr w:type="spellStart"/>
      <w:r w:rsidRPr="00F94A56">
        <w:rPr>
          <w:sz w:val="26"/>
          <w:szCs w:val="26"/>
        </w:rPr>
        <w:t>грантовых</w:t>
      </w:r>
      <w:proofErr w:type="spellEnd"/>
      <w:r w:rsidRPr="00F94A56">
        <w:rPr>
          <w:sz w:val="26"/>
          <w:szCs w:val="26"/>
        </w:rPr>
        <w:t xml:space="preserve"> конкурсах всех уровней на получение финансирования на реализацию социально значимых проектов и являются лидерами в данном направлении.</w:t>
      </w: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r w:rsidRPr="00F94A56">
        <w:rPr>
          <w:rFonts w:ascii="Times New Roman" w:hAnsi="Times New Roman" w:cs="Times New Roman"/>
          <w:bCs/>
          <w:sz w:val="26"/>
          <w:szCs w:val="26"/>
        </w:rPr>
        <w:t>Основное мероприятие 8</w:t>
      </w: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Формирование положительного имиджа Череповца на межмуниципальном, межрегиональном уровнях путем участия в деятельности союзов и ассоциаций.</w:t>
      </w:r>
    </w:p>
    <w:p w:rsidR="00B656B7" w:rsidRPr="00F94A56" w:rsidRDefault="00776DA0"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Мероприятие предполагает у</w:t>
      </w:r>
      <w:r w:rsidR="00B656B7" w:rsidRPr="00F94A56">
        <w:rPr>
          <w:rFonts w:ascii="Times New Roman" w:hAnsi="Times New Roman" w:cs="Times New Roman"/>
          <w:sz w:val="26"/>
          <w:szCs w:val="26"/>
        </w:rPr>
        <w:t>частие города в деятельности Союза городов Центра и Северо-Запада России, Союза российских городов, Ассоциации «Совет муниципальных образований Вологодской области», Межрегиональной ассоциации субъектов РФ и городов, шефствующих над кораблями и частями Северного флота.</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 xml:space="preserve">Город Череповец позиционирует себя во внешней среде (среди городов-членов союзов и ассоциаций) как город с прогрессивным и </w:t>
      </w:r>
      <w:proofErr w:type="spellStart"/>
      <w:r w:rsidRPr="00F94A56">
        <w:rPr>
          <w:rFonts w:ascii="Times New Roman" w:hAnsi="Times New Roman" w:cs="Times New Roman"/>
          <w:bCs/>
          <w:sz w:val="26"/>
          <w:szCs w:val="26"/>
        </w:rPr>
        <w:t>проактивным</w:t>
      </w:r>
      <w:proofErr w:type="spellEnd"/>
      <w:r w:rsidRPr="00F94A56">
        <w:rPr>
          <w:rFonts w:ascii="Times New Roman" w:hAnsi="Times New Roman" w:cs="Times New Roman"/>
          <w:bCs/>
          <w:sz w:val="26"/>
          <w:szCs w:val="26"/>
        </w:rPr>
        <w:t xml:space="preserve"> стилем руководства, внедривший ряд передовых инноваций в сфере управления на муниципальном уровне.</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 xml:space="preserve">В рамках взаимодействия с исполнительным комитетом Союза городов Центра и Северо-Запада России </w:t>
      </w:r>
      <w:r w:rsidR="00776DA0" w:rsidRPr="00F94A56">
        <w:rPr>
          <w:rFonts w:ascii="Times New Roman" w:hAnsi="Times New Roman" w:cs="Times New Roman"/>
          <w:bCs/>
          <w:sz w:val="26"/>
          <w:szCs w:val="26"/>
        </w:rPr>
        <w:t xml:space="preserve">(далее - СГЦСЗР) </w:t>
      </w:r>
      <w:r w:rsidRPr="00F94A56">
        <w:rPr>
          <w:rFonts w:ascii="Times New Roman" w:hAnsi="Times New Roman" w:cs="Times New Roman"/>
          <w:bCs/>
          <w:sz w:val="26"/>
          <w:szCs w:val="26"/>
        </w:rPr>
        <w:t>в начале 2022 года составлен совместный план реализации мероприятий.</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Ежеквартально с СГЦСЗР производ</w:t>
      </w:r>
      <w:r w:rsidR="00776DA0" w:rsidRPr="00F94A56">
        <w:rPr>
          <w:rFonts w:ascii="Times New Roman" w:hAnsi="Times New Roman" w:cs="Times New Roman"/>
          <w:bCs/>
          <w:sz w:val="26"/>
          <w:szCs w:val="26"/>
        </w:rPr>
        <w:t>ились</w:t>
      </w:r>
      <w:r w:rsidRPr="00F94A56">
        <w:rPr>
          <w:rFonts w:ascii="Times New Roman" w:hAnsi="Times New Roman" w:cs="Times New Roman"/>
          <w:bCs/>
          <w:sz w:val="26"/>
          <w:szCs w:val="26"/>
        </w:rPr>
        <w:t xml:space="preserve"> информационные обмены: департамент жилищно-коммунального хозяйства мэрии производи</w:t>
      </w:r>
      <w:r w:rsidR="00776DA0" w:rsidRPr="00F94A56">
        <w:rPr>
          <w:rFonts w:ascii="Times New Roman" w:hAnsi="Times New Roman" w:cs="Times New Roman"/>
          <w:bCs/>
          <w:sz w:val="26"/>
          <w:szCs w:val="26"/>
        </w:rPr>
        <w:t>л</w:t>
      </w:r>
      <w:r w:rsidRPr="00F94A56">
        <w:rPr>
          <w:rFonts w:ascii="Times New Roman" w:hAnsi="Times New Roman" w:cs="Times New Roman"/>
          <w:bCs/>
          <w:sz w:val="26"/>
          <w:szCs w:val="26"/>
        </w:rPr>
        <w:t xml:space="preserve"> отправку в СГЦСЗР информации о ставках и тарифах на жилищно-коммунальные услуги по городу Череповцу; финансовое управление мэрии производит отправку в СГЦСЗР информации о средних ценах на отдельные потребительские товары и услуги по г. Череповцу. Произведена оплата членских взносов в </w:t>
      </w:r>
      <w:r w:rsidR="00776DA0" w:rsidRPr="00F94A56">
        <w:rPr>
          <w:rFonts w:ascii="Times New Roman" w:hAnsi="Times New Roman" w:cs="Times New Roman"/>
          <w:bCs/>
          <w:sz w:val="26"/>
          <w:szCs w:val="26"/>
        </w:rPr>
        <w:t>СГЦСЗР</w:t>
      </w:r>
      <w:r w:rsidRPr="00F94A56">
        <w:rPr>
          <w:rFonts w:ascii="Times New Roman" w:hAnsi="Times New Roman" w:cs="Times New Roman"/>
          <w:bCs/>
          <w:sz w:val="26"/>
          <w:szCs w:val="26"/>
        </w:rPr>
        <w:t>.</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 xml:space="preserve">В январе 2022 года мэрией города был получен запрос от </w:t>
      </w:r>
      <w:r w:rsidR="00776DA0" w:rsidRPr="00F94A56">
        <w:rPr>
          <w:rFonts w:ascii="Times New Roman" w:hAnsi="Times New Roman" w:cs="Times New Roman"/>
          <w:bCs/>
          <w:sz w:val="26"/>
          <w:szCs w:val="26"/>
        </w:rPr>
        <w:t xml:space="preserve">СГЦСЗР </w:t>
      </w:r>
      <w:r w:rsidRPr="00F94A56">
        <w:rPr>
          <w:rFonts w:ascii="Times New Roman" w:hAnsi="Times New Roman" w:cs="Times New Roman"/>
          <w:bCs/>
          <w:sz w:val="26"/>
          <w:szCs w:val="26"/>
        </w:rPr>
        <w:t>о направлении предложений по законопроекту «Об общих принципах организации местного самоуправления в единой системе публичной власти» для направления совместных предложений от союзов и ассоциаций в федеральные органы власти. Предложения сформированы, направлены.</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 xml:space="preserve">В Вологде состоялась II зимняя </w:t>
      </w:r>
      <w:r w:rsidR="00776DA0" w:rsidRPr="00F94A56">
        <w:rPr>
          <w:rFonts w:ascii="Times New Roman" w:hAnsi="Times New Roman" w:cs="Times New Roman"/>
          <w:bCs/>
          <w:sz w:val="26"/>
          <w:szCs w:val="26"/>
        </w:rPr>
        <w:t>СГЦСЗР</w:t>
      </w:r>
      <w:r w:rsidRPr="00F94A56">
        <w:rPr>
          <w:rFonts w:ascii="Times New Roman" w:hAnsi="Times New Roman" w:cs="Times New Roman"/>
          <w:bCs/>
          <w:sz w:val="26"/>
          <w:szCs w:val="26"/>
        </w:rPr>
        <w:t>. В спартакиаде приняли участие спортсмены из г. Череповца.</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sz w:val="26"/>
          <w:szCs w:val="26"/>
        </w:rPr>
        <w:t xml:space="preserve">В декабре 2022 года глава города М.П. Гусева представила Череповец на собрании </w:t>
      </w:r>
      <w:r w:rsidR="00776DA0" w:rsidRPr="00F94A56">
        <w:rPr>
          <w:rFonts w:ascii="Times New Roman" w:hAnsi="Times New Roman" w:cs="Times New Roman"/>
          <w:bCs/>
          <w:sz w:val="26"/>
          <w:szCs w:val="26"/>
        </w:rPr>
        <w:lastRenderedPageBreak/>
        <w:t>СГЦСЗР</w:t>
      </w:r>
      <w:r w:rsidRPr="00F94A56">
        <w:rPr>
          <w:rFonts w:ascii="Times New Roman" w:hAnsi="Times New Roman" w:cs="Times New Roman"/>
          <w:sz w:val="26"/>
          <w:szCs w:val="26"/>
        </w:rPr>
        <w:t xml:space="preserve">. Встреча прошла в Ярославле, на повестке заседания </w:t>
      </w:r>
      <w:r w:rsidR="00776DA0" w:rsidRPr="00F94A56">
        <w:rPr>
          <w:rFonts w:ascii="Times New Roman" w:hAnsi="Times New Roman" w:cs="Times New Roman"/>
          <w:sz w:val="26"/>
          <w:szCs w:val="26"/>
        </w:rPr>
        <w:t xml:space="preserve">были </w:t>
      </w:r>
      <w:r w:rsidRPr="00F94A56">
        <w:rPr>
          <w:rFonts w:ascii="Times New Roman" w:hAnsi="Times New Roman" w:cs="Times New Roman"/>
          <w:sz w:val="26"/>
          <w:szCs w:val="26"/>
        </w:rPr>
        <w:t>рассмотрены экологические проекты и проекты по улучшению городской среды.</w:t>
      </w:r>
    </w:p>
    <w:p w:rsidR="00B656B7" w:rsidRPr="00F94A56" w:rsidRDefault="00776DA0"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bCs/>
          <w:sz w:val="26"/>
          <w:szCs w:val="26"/>
        </w:rPr>
        <w:t xml:space="preserve">Кроме того, на постоянной основе велся </w:t>
      </w:r>
      <w:r w:rsidR="00B656B7" w:rsidRPr="00F94A56">
        <w:rPr>
          <w:rFonts w:ascii="Times New Roman" w:hAnsi="Times New Roman" w:cs="Times New Roman"/>
          <w:bCs/>
          <w:sz w:val="26"/>
          <w:szCs w:val="26"/>
        </w:rPr>
        <w:t>информационный обмен с Союзом Российских городов, Ассоциацией «</w:t>
      </w:r>
      <w:r w:rsidR="00B656B7" w:rsidRPr="00F94A56">
        <w:rPr>
          <w:rFonts w:ascii="Times New Roman" w:hAnsi="Times New Roman" w:cs="Times New Roman"/>
          <w:sz w:val="26"/>
          <w:szCs w:val="26"/>
        </w:rPr>
        <w:t>Совет муниципальных образований Вологодской области»</w:t>
      </w:r>
      <w:r w:rsidRPr="00F94A56">
        <w:rPr>
          <w:rFonts w:ascii="Times New Roman" w:hAnsi="Times New Roman" w:cs="Times New Roman"/>
          <w:sz w:val="26"/>
          <w:szCs w:val="26"/>
        </w:rPr>
        <w:t xml:space="preserve"> (далее – Ассоциация)</w:t>
      </w:r>
      <w:r w:rsidR="00B656B7" w:rsidRPr="00F94A56">
        <w:rPr>
          <w:rFonts w:ascii="Times New Roman" w:hAnsi="Times New Roman" w:cs="Times New Roman"/>
          <w:sz w:val="26"/>
          <w:szCs w:val="26"/>
        </w:rPr>
        <w:t>, Межрегиональной ассоциацией субъектов РФ и городов, шефствующих над кораблями и частями Северного флота.</w:t>
      </w:r>
    </w:p>
    <w:p w:rsidR="00B656B7" w:rsidRPr="00F94A56" w:rsidRDefault="00B656B7" w:rsidP="00F94A56">
      <w:pPr>
        <w:pStyle w:val="ConsPlusNormal"/>
        <w:tabs>
          <w:tab w:val="left" w:pos="709"/>
        </w:tabs>
        <w:ind w:firstLine="709"/>
        <w:jc w:val="both"/>
        <w:rPr>
          <w:rFonts w:ascii="Times New Roman" w:hAnsi="Times New Roman" w:cs="Times New Roman"/>
          <w:bCs/>
          <w:sz w:val="26"/>
          <w:szCs w:val="26"/>
        </w:rPr>
      </w:pPr>
      <w:r w:rsidRPr="00F94A56">
        <w:rPr>
          <w:rFonts w:ascii="Times New Roman" w:hAnsi="Times New Roman" w:cs="Times New Roman"/>
          <w:bCs/>
          <w:sz w:val="26"/>
          <w:szCs w:val="26"/>
        </w:rPr>
        <w:t>В марте 2022 года по предложению от Ассоциации «Совет муниципальных образований Вологодской области» представители мэрии г. Череповца приняли участие в юридическом форуме.</w:t>
      </w: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В рамках взаимодействия с Союзом Российских городов представители Агентства Городского Развития приняли участие во Всероссийской конференции с международным участием «Медицинский и лечебно-оздоровительный туризм: задачи и вызовы».</w:t>
      </w: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В конце 2022 года в </w:t>
      </w:r>
      <w:r w:rsidR="00776DA0" w:rsidRPr="00F94A56">
        <w:rPr>
          <w:rFonts w:ascii="Times New Roman" w:hAnsi="Times New Roman" w:cs="Times New Roman"/>
          <w:bCs/>
          <w:sz w:val="26"/>
          <w:szCs w:val="26"/>
        </w:rPr>
        <w:t xml:space="preserve">СГЦСЗР </w:t>
      </w:r>
      <w:r w:rsidRPr="00F94A56">
        <w:rPr>
          <w:rFonts w:ascii="Times New Roman" w:hAnsi="Times New Roman" w:cs="Times New Roman"/>
          <w:sz w:val="26"/>
          <w:szCs w:val="26"/>
        </w:rPr>
        <w:t>и Союз Российских городов были направлены предложения от г. Череповца по мероприятиям для формирования плана работы на 2023 год.</w:t>
      </w: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r w:rsidRPr="00F94A56">
        <w:rPr>
          <w:rFonts w:ascii="Times New Roman" w:hAnsi="Times New Roman" w:cs="Times New Roman"/>
          <w:bCs/>
          <w:sz w:val="26"/>
          <w:szCs w:val="26"/>
        </w:rPr>
        <w:t>Основное мероприятие 9</w:t>
      </w:r>
    </w:p>
    <w:p w:rsidR="00B656B7" w:rsidRPr="00F94A56" w:rsidRDefault="00B656B7" w:rsidP="00F94A56">
      <w:pPr>
        <w:pStyle w:val="ConsPlusNormal"/>
        <w:tabs>
          <w:tab w:val="left" w:pos="709"/>
        </w:tabs>
        <w:ind w:firstLine="709"/>
        <w:jc w:val="center"/>
        <w:rPr>
          <w:rFonts w:ascii="Times New Roman" w:hAnsi="Times New Roman" w:cs="Times New Roman"/>
          <w:bCs/>
          <w:sz w:val="26"/>
          <w:szCs w:val="26"/>
        </w:rPr>
      </w:pP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Формирование положительного имиджа Череповца на международном уровне посредством развития отношений с соотечественниками за рубежом.</w:t>
      </w: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В рамках Основного мероприятия </w:t>
      </w:r>
      <w:r w:rsidR="009E6F35" w:rsidRPr="00F94A56">
        <w:rPr>
          <w:rFonts w:ascii="Times New Roman" w:hAnsi="Times New Roman" w:cs="Times New Roman"/>
          <w:sz w:val="26"/>
          <w:szCs w:val="26"/>
        </w:rPr>
        <w:t xml:space="preserve">9 </w:t>
      </w:r>
      <w:r w:rsidRPr="00F94A56">
        <w:rPr>
          <w:rFonts w:ascii="Times New Roman" w:hAnsi="Times New Roman" w:cs="Times New Roman"/>
          <w:sz w:val="26"/>
          <w:szCs w:val="26"/>
        </w:rPr>
        <w:t>реализован комплекс мер по</w:t>
      </w:r>
      <w:r w:rsidR="009E6F35" w:rsidRPr="00F94A56">
        <w:rPr>
          <w:rFonts w:ascii="Times New Roman" w:hAnsi="Times New Roman" w:cs="Times New Roman"/>
          <w:sz w:val="26"/>
          <w:szCs w:val="26"/>
        </w:rPr>
        <w:t>:</w:t>
      </w:r>
      <w:r w:rsidRPr="00F94A56">
        <w:rPr>
          <w:rFonts w:ascii="Times New Roman" w:hAnsi="Times New Roman" w:cs="Times New Roman"/>
          <w:sz w:val="26"/>
          <w:szCs w:val="26"/>
        </w:rPr>
        <w:t xml:space="preserve"> </w:t>
      </w:r>
    </w:p>
    <w:p w:rsidR="00B656B7" w:rsidRPr="00F94A56" w:rsidRDefault="00C873AE"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п</w:t>
      </w:r>
      <w:r w:rsidR="00B656B7" w:rsidRPr="00F94A56">
        <w:rPr>
          <w:rFonts w:ascii="Times New Roman" w:hAnsi="Times New Roman" w:cs="Times New Roman"/>
          <w:sz w:val="26"/>
          <w:szCs w:val="26"/>
        </w:rPr>
        <w:t>овышению количества и качества мероприятий, направленных на развитие отношений с соотечественниками за рубежом</w:t>
      </w:r>
      <w:r w:rsidR="009E6F35" w:rsidRPr="00F94A56">
        <w:rPr>
          <w:rFonts w:ascii="Times New Roman" w:hAnsi="Times New Roman" w:cs="Times New Roman"/>
          <w:sz w:val="26"/>
          <w:szCs w:val="26"/>
        </w:rPr>
        <w:t>;</w:t>
      </w:r>
    </w:p>
    <w:p w:rsidR="00B656B7" w:rsidRPr="00F94A56" w:rsidRDefault="00C873AE"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п</w:t>
      </w:r>
      <w:r w:rsidR="00B656B7" w:rsidRPr="00F94A56">
        <w:rPr>
          <w:rFonts w:ascii="Times New Roman" w:hAnsi="Times New Roman" w:cs="Times New Roman"/>
          <w:sz w:val="26"/>
          <w:szCs w:val="26"/>
        </w:rPr>
        <w:t>оддержке российской диаспоры за рубежом.</w:t>
      </w:r>
    </w:p>
    <w:p w:rsidR="00B656B7" w:rsidRPr="00F94A56" w:rsidRDefault="00C873AE"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 р</w:t>
      </w:r>
      <w:r w:rsidR="00B656B7" w:rsidRPr="00F94A56">
        <w:rPr>
          <w:rFonts w:ascii="Times New Roman" w:hAnsi="Times New Roman" w:cs="Times New Roman"/>
          <w:sz w:val="26"/>
          <w:szCs w:val="26"/>
        </w:rPr>
        <w:t>еализации плана мероприятий, а также взаимодействие с представителями российской диаспоры за рубежом</w:t>
      </w:r>
      <w:r w:rsidR="009E6F35" w:rsidRPr="00F94A56">
        <w:rPr>
          <w:rFonts w:ascii="Times New Roman" w:hAnsi="Times New Roman" w:cs="Times New Roman"/>
          <w:sz w:val="26"/>
          <w:szCs w:val="26"/>
        </w:rPr>
        <w:t xml:space="preserve"> (</w:t>
      </w:r>
      <w:proofErr w:type="spellStart"/>
      <w:r w:rsidR="009E6F35" w:rsidRPr="00F94A56">
        <w:rPr>
          <w:rFonts w:ascii="Times New Roman" w:hAnsi="Times New Roman" w:cs="Times New Roman"/>
          <w:sz w:val="26"/>
          <w:szCs w:val="26"/>
        </w:rPr>
        <w:t>проводение</w:t>
      </w:r>
      <w:proofErr w:type="spellEnd"/>
      <w:r w:rsidR="009E6F35" w:rsidRPr="00F94A56">
        <w:rPr>
          <w:rFonts w:ascii="Times New Roman" w:hAnsi="Times New Roman" w:cs="Times New Roman"/>
          <w:sz w:val="26"/>
          <w:szCs w:val="26"/>
        </w:rPr>
        <w:t xml:space="preserve"> семинаров</w:t>
      </w:r>
      <w:r w:rsidR="00B656B7" w:rsidRPr="00F94A56">
        <w:rPr>
          <w:rFonts w:ascii="Times New Roman" w:hAnsi="Times New Roman" w:cs="Times New Roman"/>
          <w:sz w:val="26"/>
          <w:szCs w:val="26"/>
        </w:rPr>
        <w:t>, конференци</w:t>
      </w:r>
      <w:r w:rsidR="009E6F35" w:rsidRPr="00F94A56">
        <w:rPr>
          <w:rFonts w:ascii="Times New Roman" w:hAnsi="Times New Roman" w:cs="Times New Roman"/>
          <w:sz w:val="26"/>
          <w:szCs w:val="26"/>
        </w:rPr>
        <w:t>й</w:t>
      </w:r>
      <w:r w:rsidR="00B656B7" w:rsidRPr="00F94A56">
        <w:rPr>
          <w:rFonts w:ascii="Times New Roman" w:hAnsi="Times New Roman" w:cs="Times New Roman"/>
          <w:sz w:val="26"/>
          <w:szCs w:val="26"/>
        </w:rPr>
        <w:t>, «круглы</w:t>
      </w:r>
      <w:r w:rsidR="009E6F35" w:rsidRPr="00F94A56">
        <w:rPr>
          <w:rFonts w:ascii="Times New Roman" w:hAnsi="Times New Roman" w:cs="Times New Roman"/>
          <w:sz w:val="26"/>
          <w:szCs w:val="26"/>
        </w:rPr>
        <w:t>х</w:t>
      </w:r>
      <w:r w:rsidR="00B656B7" w:rsidRPr="00F94A56">
        <w:rPr>
          <w:rFonts w:ascii="Times New Roman" w:hAnsi="Times New Roman" w:cs="Times New Roman"/>
          <w:sz w:val="26"/>
          <w:szCs w:val="26"/>
        </w:rPr>
        <w:t xml:space="preserve"> стол</w:t>
      </w:r>
      <w:r w:rsidR="009E6F35" w:rsidRPr="00F94A56">
        <w:rPr>
          <w:rFonts w:ascii="Times New Roman" w:hAnsi="Times New Roman" w:cs="Times New Roman"/>
          <w:sz w:val="26"/>
          <w:szCs w:val="26"/>
        </w:rPr>
        <w:t>ов</w:t>
      </w:r>
      <w:r w:rsidR="00B656B7" w:rsidRPr="00F94A56">
        <w:rPr>
          <w:rFonts w:ascii="Times New Roman" w:hAnsi="Times New Roman" w:cs="Times New Roman"/>
          <w:sz w:val="26"/>
          <w:szCs w:val="26"/>
        </w:rPr>
        <w:t>» по актуальным вопросам</w:t>
      </w:r>
      <w:r w:rsidR="009E6F35" w:rsidRPr="00F94A56">
        <w:rPr>
          <w:rFonts w:ascii="Times New Roman" w:hAnsi="Times New Roman" w:cs="Times New Roman"/>
          <w:sz w:val="26"/>
          <w:szCs w:val="26"/>
        </w:rPr>
        <w:t>)</w:t>
      </w:r>
      <w:r w:rsidR="00B656B7" w:rsidRPr="00F94A56">
        <w:rPr>
          <w:rFonts w:ascii="Times New Roman" w:hAnsi="Times New Roman" w:cs="Times New Roman"/>
          <w:sz w:val="26"/>
          <w:szCs w:val="26"/>
        </w:rPr>
        <w:t>.</w:t>
      </w: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Проекты, реализованные в 2022 году в рамках работы с соотечественниками за рубежом:</w:t>
      </w:r>
    </w:p>
    <w:p w:rsidR="00B656B7" w:rsidRPr="00F94A56" w:rsidRDefault="00C873AE" w:rsidP="00F94A56">
      <w:pPr>
        <w:pStyle w:val="ConsPlusNormal"/>
        <w:numPr>
          <w:ilvl w:val="0"/>
          <w:numId w:val="24"/>
        </w:numPr>
        <w:tabs>
          <w:tab w:val="left" w:pos="709"/>
          <w:tab w:val="left" w:pos="1134"/>
        </w:tabs>
        <w:ind w:left="0" w:firstLine="709"/>
        <w:jc w:val="both"/>
        <w:rPr>
          <w:rFonts w:ascii="Times New Roman" w:hAnsi="Times New Roman" w:cs="Times New Roman"/>
          <w:sz w:val="26"/>
          <w:szCs w:val="26"/>
        </w:rPr>
      </w:pPr>
      <w:r w:rsidRPr="00F94A56">
        <w:rPr>
          <w:rFonts w:ascii="Times New Roman" w:hAnsi="Times New Roman" w:cs="Times New Roman"/>
          <w:sz w:val="26"/>
          <w:szCs w:val="26"/>
        </w:rPr>
        <w:t>к</w:t>
      </w:r>
      <w:r w:rsidR="00B656B7" w:rsidRPr="00F94A56">
        <w:rPr>
          <w:rFonts w:ascii="Times New Roman" w:hAnsi="Times New Roman" w:cs="Times New Roman"/>
          <w:sz w:val="26"/>
          <w:szCs w:val="26"/>
        </w:rPr>
        <w:t>руглый стол по теме «Школьное образование в Германии и России» (онлайн формат). Участники: Борислав Кириков (Германия), ученицы и преподаватели МАОУ «Женская гуманитарная гимназия»;</w:t>
      </w:r>
    </w:p>
    <w:p w:rsidR="00B656B7" w:rsidRPr="00F94A56" w:rsidRDefault="00C873AE" w:rsidP="00F94A56">
      <w:pPr>
        <w:pStyle w:val="ConsPlusNormal"/>
        <w:numPr>
          <w:ilvl w:val="0"/>
          <w:numId w:val="24"/>
        </w:numPr>
        <w:tabs>
          <w:tab w:val="left" w:pos="709"/>
          <w:tab w:val="left" w:pos="1134"/>
        </w:tabs>
        <w:ind w:left="0" w:firstLine="709"/>
        <w:jc w:val="both"/>
        <w:rPr>
          <w:rFonts w:ascii="Times New Roman" w:hAnsi="Times New Roman" w:cs="Times New Roman"/>
          <w:sz w:val="26"/>
          <w:szCs w:val="26"/>
        </w:rPr>
      </w:pPr>
      <w:r w:rsidRPr="00F94A56">
        <w:rPr>
          <w:rFonts w:ascii="Times New Roman" w:hAnsi="Times New Roman" w:cs="Times New Roman"/>
          <w:sz w:val="26"/>
          <w:szCs w:val="26"/>
        </w:rPr>
        <w:t>п</w:t>
      </w:r>
      <w:r w:rsidR="00B656B7" w:rsidRPr="00F94A56">
        <w:rPr>
          <w:rFonts w:ascii="Times New Roman" w:hAnsi="Times New Roman" w:cs="Times New Roman"/>
          <w:sz w:val="26"/>
          <w:szCs w:val="26"/>
        </w:rPr>
        <w:t>роект «</w:t>
      </w:r>
      <w:proofErr w:type="spellStart"/>
      <w:r w:rsidR="00B656B7" w:rsidRPr="00F94A56">
        <w:rPr>
          <w:rFonts w:ascii="Times New Roman" w:hAnsi="Times New Roman" w:cs="Times New Roman"/>
          <w:sz w:val="26"/>
          <w:szCs w:val="26"/>
        </w:rPr>
        <w:t>Северянинская</w:t>
      </w:r>
      <w:proofErr w:type="spellEnd"/>
      <w:r w:rsidR="00B656B7" w:rsidRPr="00F94A56">
        <w:rPr>
          <w:rFonts w:ascii="Times New Roman" w:hAnsi="Times New Roman" w:cs="Times New Roman"/>
          <w:sz w:val="26"/>
          <w:szCs w:val="26"/>
        </w:rPr>
        <w:t xml:space="preserve"> весна», посвященный празднованию 135-летия Игоря Северянина. В торжественных мероприятиях принял участие Петров М.В. (Эстония), исследователь творчества Игоря Северянина;</w:t>
      </w:r>
    </w:p>
    <w:p w:rsidR="00B656B7" w:rsidRPr="00F94A56" w:rsidRDefault="00C873AE" w:rsidP="00F94A56">
      <w:pPr>
        <w:pStyle w:val="ConsPlusNormal"/>
        <w:numPr>
          <w:ilvl w:val="0"/>
          <w:numId w:val="24"/>
        </w:numPr>
        <w:tabs>
          <w:tab w:val="left" w:pos="709"/>
          <w:tab w:val="left" w:pos="1134"/>
        </w:tabs>
        <w:ind w:left="0" w:firstLine="709"/>
        <w:jc w:val="both"/>
        <w:rPr>
          <w:rFonts w:ascii="Times New Roman" w:hAnsi="Times New Roman" w:cs="Times New Roman"/>
          <w:sz w:val="26"/>
          <w:szCs w:val="26"/>
        </w:rPr>
      </w:pPr>
      <w:r w:rsidRPr="00F94A56">
        <w:rPr>
          <w:rFonts w:ascii="Times New Roman" w:hAnsi="Times New Roman" w:cs="Times New Roman"/>
          <w:sz w:val="26"/>
          <w:szCs w:val="26"/>
        </w:rPr>
        <w:t>о</w:t>
      </w:r>
      <w:r w:rsidR="00B656B7" w:rsidRPr="00F94A56">
        <w:rPr>
          <w:rFonts w:ascii="Times New Roman" w:hAnsi="Times New Roman" w:cs="Times New Roman"/>
          <w:sz w:val="26"/>
          <w:szCs w:val="26"/>
        </w:rPr>
        <w:t>ткрытие мемориальной доски В.В. Верещагину в городе Гавана (Республика Куба). В рамках 180-летия со дня рождения Василия Верещагина и 120-летия его визита на Кубу 17 ноября 2022 года в Университетском колледже Сан-</w:t>
      </w:r>
      <w:proofErr w:type="spellStart"/>
      <w:r w:rsidR="00B656B7" w:rsidRPr="00F94A56">
        <w:rPr>
          <w:rFonts w:ascii="Times New Roman" w:hAnsi="Times New Roman" w:cs="Times New Roman"/>
          <w:sz w:val="26"/>
          <w:szCs w:val="26"/>
        </w:rPr>
        <w:t>Херонимо</w:t>
      </w:r>
      <w:proofErr w:type="spellEnd"/>
      <w:r w:rsidR="00B656B7" w:rsidRPr="00F94A56">
        <w:rPr>
          <w:rFonts w:ascii="Times New Roman" w:hAnsi="Times New Roman" w:cs="Times New Roman"/>
          <w:sz w:val="26"/>
          <w:szCs w:val="26"/>
        </w:rPr>
        <w:t xml:space="preserve"> в Гаване была открыта мемориальная доска выдающемуся русскому художнику</w:t>
      </w:r>
      <w:r w:rsidR="00B656B7" w:rsidRPr="00F94A56">
        <w:rPr>
          <w:sz w:val="24"/>
          <w:szCs w:val="24"/>
        </w:rPr>
        <w:t>.</w:t>
      </w:r>
    </w:p>
    <w:p w:rsidR="00B656B7" w:rsidRPr="00F94A56" w:rsidRDefault="00B656B7" w:rsidP="00F94A56">
      <w:pPr>
        <w:tabs>
          <w:tab w:val="left" w:pos="709"/>
        </w:tabs>
        <w:ind w:firstLine="709"/>
        <w:jc w:val="center"/>
        <w:rPr>
          <w:sz w:val="26"/>
          <w:szCs w:val="26"/>
        </w:rPr>
      </w:pPr>
      <w:bookmarkStart w:id="0" w:name="_Hlk95762461"/>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10</w:t>
      </w:r>
    </w:p>
    <w:p w:rsidR="00B656B7" w:rsidRPr="00F94A56" w:rsidRDefault="00B656B7" w:rsidP="00F94A56">
      <w:pPr>
        <w:tabs>
          <w:tab w:val="left" w:pos="709"/>
        </w:tabs>
        <w:ind w:firstLine="709"/>
        <w:jc w:val="center"/>
        <w:rPr>
          <w:sz w:val="26"/>
          <w:szCs w:val="26"/>
        </w:rPr>
      </w:pPr>
    </w:p>
    <w:bookmarkEnd w:id="0"/>
    <w:p w:rsidR="00B656B7" w:rsidRPr="00F94A56" w:rsidRDefault="00B656B7" w:rsidP="00F94A56">
      <w:pPr>
        <w:tabs>
          <w:tab w:val="left" w:pos="709"/>
        </w:tabs>
        <w:ind w:firstLine="709"/>
        <w:jc w:val="both"/>
        <w:rPr>
          <w:sz w:val="26"/>
          <w:szCs w:val="26"/>
        </w:rPr>
      </w:pPr>
      <w:r w:rsidRPr="00F94A56">
        <w:rPr>
          <w:sz w:val="26"/>
          <w:szCs w:val="26"/>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p w:rsidR="00B656B7" w:rsidRPr="00F94A56" w:rsidRDefault="00B656B7" w:rsidP="00F94A56">
      <w:pPr>
        <w:tabs>
          <w:tab w:val="left" w:pos="709"/>
        </w:tabs>
        <w:ind w:firstLine="709"/>
        <w:jc w:val="both"/>
        <w:rPr>
          <w:sz w:val="26"/>
          <w:szCs w:val="26"/>
        </w:rPr>
      </w:pPr>
      <w:r w:rsidRPr="00F94A56">
        <w:rPr>
          <w:sz w:val="26"/>
          <w:szCs w:val="26"/>
        </w:rPr>
        <w:t xml:space="preserve">Реализация мероприятия является важным аспектом с целью повышения вовлеченности населения в принятие решений по вопросам городского значения, улучшения имиджа органов местного самоуправления, повышения удовлетворенности жителей деятельностью мэрии. </w:t>
      </w:r>
    </w:p>
    <w:p w:rsidR="00B656B7" w:rsidRPr="00F94A56" w:rsidRDefault="00B656B7" w:rsidP="00F94A56">
      <w:pPr>
        <w:tabs>
          <w:tab w:val="left" w:pos="709"/>
        </w:tabs>
        <w:ind w:firstLine="709"/>
        <w:jc w:val="both"/>
        <w:rPr>
          <w:sz w:val="26"/>
          <w:szCs w:val="26"/>
        </w:rPr>
      </w:pPr>
      <w:r w:rsidRPr="00F94A56">
        <w:rPr>
          <w:sz w:val="26"/>
          <w:szCs w:val="26"/>
        </w:rPr>
        <w:t>В рамках мероприятия реализованы следующие крупные Интернет-проекты:</w:t>
      </w:r>
    </w:p>
    <w:p w:rsidR="00B656B7" w:rsidRPr="00F94A56" w:rsidRDefault="00B656B7" w:rsidP="00F94A56">
      <w:pPr>
        <w:tabs>
          <w:tab w:val="left" w:pos="709"/>
          <w:tab w:val="left" w:pos="1276"/>
        </w:tabs>
        <w:ind w:firstLine="709"/>
        <w:rPr>
          <w:sz w:val="26"/>
          <w:szCs w:val="26"/>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53CE8"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center"/>
              <w:rPr>
                <w:sz w:val="22"/>
                <w:szCs w:val="22"/>
                <w:lang w:eastAsia="ru-RU"/>
              </w:rPr>
            </w:pPr>
            <w:r w:rsidRPr="00F94A56">
              <w:rPr>
                <w:sz w:val="22"/>
                <w:szCs w:val="22"/>
              </w:rPr>
              <w:t>Интернет-проекты 2022 года</w:t>
            </w:r>
          </w:p>
        </w:tc>
      </w:tr>
      <w:tr w:rsidR="00E53CE8"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both"/>
              <w:rPr>
                <w:sz w:val="22"/>
                <w:szCs w:val="22"/>
              </w:rPr>
            </w:pPr>
            <w:r w:rsidRPr="00F94A56">
              <w:rPr>
                <w:sz w:val="22"/>
                <w:szCs w:val="22"/>
              </w:rPr>
              <w:t>Официальный интернет-портал нормативно-правовой информации г. Череповца: https://cherinfo-doc.ru/ Публикация официальных документов.</w:t>
            </w:r>
          </w:p>
        </w:tc>
      </w:tr>
      <w:tr w:rsidR="00E53CE8"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both"/>
              <w:rPr>
                <w:sz w:val="22"/>
                <w:szCs w:val="22"/>
              </w:rPr>
            </w:pPr>
            <w:r w:rsidRPr="00F94A56">
              <w:rPr>
                <w:sz w:val="22"/>
                <w:szCs w:val="22"/>
              </w:rPr>
              <w:t>«Всё о Череповце»: https://cherinfo.ru/18 Актуализированы данные об экономике, рынке труда, сферах образования, культуры, физкультуры и спорта и др.</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«Афиша»: https://cherinfo.ru/afisha</w:t>
            </w:r>
          </w:p>
          <w:p w:rsidR="00E53CE8" w:rsidRPr="00F94A56" w:rsidRDefault="00E53CE8" w:rsidP="00F94A56">
            <w:pPr>
              <w:ind w:firstLine="709"/>
              <w:jc w:val="both"/>
              <w:rPr>
                <w:sz w:val="22"/>
                <w:szCs w:val="22"/>
              </w:rPr>
            </w:pPr>
            <w:r w:rsidRPr="00F94A56">
              <w:rPr>
                <w:sz w:val="22"/>
                <w:szCs w:val="22"/>
              </w:rPr>
              <w:t>- информационный раздел о культурных, спортивных мероприятиях.</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6D2851" w:rsidP="00F94A56">
            <w:pPr>
              <w:ind w:firstLine="709"/>
              <w:jc w:val="both"/>
              <w:rPr>
                <w:sz w:val="22"/>
                <w:szCs w:val="22"/>
              </w:rPr>
            </w:pPr>
            <w:r w:rsidRPr="00F94A56">
              <w:rPr>
                <w:sz w:val="22"/>
                <w:szCs w:val="22"/>
              </w:rPr>
              <w:t>«</w:t>
            </w:r>
            <w:r w:rsidR="00E53CE8" w:rsidRPr="00F94A56">
              <w:rPr>
                <w:sz w:val="22"/>
                <w:szCs w:val="22"/>
              </w:rPr>
              <w:t>Гид по городу» - интерактивный справочник города: http://gid.cherinfo.ru/ Первоначально база данных включала 1 500 адресов. По состоянию на 31.12.2022 года в базе данных – 2000 организаций, поддерживаемых в актуальном состоянии. Ресурс</w:t>
            </w:r>
          </w:p>
          <w:p w:rsidR="00E53CE8" w:rsidRPr="00F94A56" w:rsidRDefault="00E53CE8" w:rsidP="00F94A56">
            <w:pPr>
              <w:ind w:firstLine="709"/>
              <w:jc w:val="both"/>
              <w:rPr>
                <w:sz w:val="22"/>
                <w:szCs w:val="22"/>
              </w:rPr>
            </w:pPr>
            <w:r w:rsidRPr="00F94A56">
              <w:rPr>
                <w:sz w:val="22"/>
                <w:szCs w:val="22"/>
              </w:rPr>
              <w:t>востребован, средняя ежемесячная посещаемость 25 – 30 тысяч уникальных посетителей.</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 xml:space="preserve">«500100. Онлайн спасатель» – интерактивный сервис для </w:t>
            </w:r>
            <w:proofErr w:type="spellStart"/>
            <w:r w:rsidRPr="00F94A56">
              <w:rPr>
                <w:sz w:val="22"/>
                <w:szCs w:val="22"/>
              </w:rPr>
              <w:t>череповчан</w:t>
            </w:r>
            <w:proofErr w:type="spellEnd"/>
            <w:r w:rsidRPr="00F94A56">
              <w:rPr>
                <w:sz w:val="22"/>
                <w:szCs w:val="22"/>
              </w:rPr>
              <w:t>, отправляющихся за город: https://cherinfo.ru/500100</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Сервис «Кружки и секции» https://cherinfo.ru/kruzhok. Включены только муниципальные организации дополнительного образования (культура, спорт, образование). Всего 28 организаций, с филиалами более 100.</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«Туризм»: https://cherinfo.ru/tourizm – проект о туристических маршрутах и достопримечательностях Череповца</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Электронная рассылка информации: каждый вечер подписчикам приходит дайджест актуальных новостей за день</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Сервис «Получить разрешение на посадку дерева»: https://cherinfo.ru/trees</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rsidR="00E53CE8" w:rsidRPr="00F94A56" w:rsidRDefault="00E53CE8" w:rsidP="00F94A56">
            <w:pPr>
              <w:ind w:firstLine="709"/>
              <w:jc w:val="both"/>
              <w:rPr>
                <w:sz w:val="22"/>
                <w:szCs w:val="22"/>
              </w:rPr>
            </w:pPr>
            <w:r w:rsidRPr="00F94A56">
              <w:rPr>
                <w:sz w:val="22"/>
                <w:szCs w:val="22"/>
              </w:rPr>
              <w:t>Проект «Череповец. «</w:t>
            </w:r>
            <w:proofErr w:type="spellStart"/>
            <w:r w:rsidRPr="00F94A56">
              <w:rPr>
                <w:sz w:val="22"/>
                <w:szCs w:val="22"/>
              </w:rPr>
              <w:t>ВКонтакте</w:t>
            </w:r>
            <w:proofErr w:type="spellEnd"/>
            <w:r w:rsidRPr="00F94A56">
              <w:rPr>
                <w:sz w:val="22"/>
                <w:szCs w:val="22"/>
              </w:rPr>
              <w:t>»: https://vk.com/cherinfo_ru Ежедневная лента новостей и полезной информации о жизни Череповца. Количество активных участников на 31.12.2022 – 89 615 чел.</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 xml:space="preserve">Проект «Череповец. </w:t>
            </w:r>
            <w:proofErr w:type="spellStart"/>
            <w:r w:rsidRPr="00F94A56">
              <w:rPr>
                <w:sz w:val="22"/>
                <w:szCs w:val="22"/>
              </w:rPr>
              <w:t>Телеграм</w:t>
            </w:r>
            <w:proofErr w:type="spellEnd"/>
            <w:r w:rsidRPr="00F94A56">
              <w:rPr>
                <w:sz w:val="22"/>
                <w:szCs w:val="22"/>
              </w:rPr>
              <w:t>»: https://t.me/cityCherepovets Ежедневная лента новостей и полезной информации о жизни Череповца. Количество активных участников на 31.12.2022 – 2 525 чел.</w:t>
            </w:r>
          </w:p>
        </w:tc>
      </w:tr>
      <w:tr w:rsidR="006D2851" w:rsidRPr="00F94A56" w:rsidTr="00334818">
        <w:trPr>
          <w:trHeight w:val="14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rsidR="00E53CE8" w:rsidRPr="00F94A56" w:rsidRDefault="00E53CE8" w:rsidP="00F94A56">
            <w:pPr>
              <w:ind w:firstLine="709"/>
              <w:jc w:val="both"/>
              <w:rPr>
                <w:sz w:val="22"/>
                <w:szCs w:val="22"/>
              </w:rPr>
            </w:pPr>
            <w:r w:rsidRPr="00F94A56">
              <w:rPr>
                <w:sz w:val="22"/>
                <w:szCs w:val="22"/>
              </w:rPr>
              <w:t>Проект «Видеоканал Череповца» на «</w:t>
            </w:r>
            <w:proofErr w:type="spellStart"/>
            <w:r w:rsidRPr="00F94A56">
              <w:rPr>
                <w:sz w:val="22"/>
                <w:szCs w:val="22"/>
              </w:rPr>
              <w:t>YouTube</w:t>
            </w:r>
            <w:proofErr w:type="spellEnd"/>
            <w:r w:rsidRPr="00F94A56">
              <w:rPr>
                <w:sz w:val="22"/>
                <w:szCs w:val="22"/>
              </w:rPr>
              <w:t>»: </w:t>
            </w:r>
            <w:proofErr w:type="gramStart"/>
            <w:r w:rsidRPr="00F94A56">
              <w:rPr>
                <w:sz w:val="22"/>
                <w:szCs w:val="22"/>
              </w:rPr>
              <w:t>https://www.youtube.com/user/IMACherepovets  Производство</w:t>
            </w:r>
            <w:proofErr w:type="gramEnd"/>
            <w:r w:rsidRPr="00F94A56">
              <w:rPr>
                <w:sz w:val="22"/>
                <w:szCs w:val="22"/>
              </w:rPr>
              <w:t xml:space="preserve"> информационных видеоматериалов о деятельности органов местного самоуправления и жизнедеятельности города с размещением на канале «</w:t>
            </w:r>
            <w:proofErr w:type="spellStart"/>
            <w:r w:rsidRPr="00F94A56">
              <w:rPr>
                <w:sz w:val="22"/>
                <w:szCs w:val="22"/>
              </w:rPr>
              <w:t>YouTube</w:t>
            </w:r>
            <w:proofErr w:type="spellEnd"/>
            <w:r w:rsidRPr="00F94A56">
              <w:rPr>
                <w:sz w:val="22"/>
                <w:szCs w:val="22"/>
              </w:rPr>
              <w:t>». Количество подписчиков на 31.12.2022 – 31 158.</w:t>
            </w:r>
          </w:p>
        </w:tc>
      </w:tr>
      <w:tr w:rsidR="006D2851"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Проект «Видеоканал Череповца» на канале «</w:t>
            </w:r>
            <w:proofErr w:type="spellStart"/>
            <w:r w:rsidRPr="00F94A56">
              <w:rPr>
                <w:sz w:val="22"/>
                <w:szCs w:val="22"/>
              </w:rPr>
              <w:t>RuTube</w:t>
            </w:r>
            <w:proofErr w:type="spellEnd"/>
            <w:r w:rsidRPr="00F94A56">
              <w:rPr>
                <w:sz w:val="22"/>
                <w:szCs w:val="22"/>
              </w:rPr>
              <w:t>».: https://rutube.ru/channel/23831104/ Производство информационных видеоматериалов о деятельности органов местного самоуправления и жизнедеятельности города с размещением на канале «</w:t>
            </w:r>
            <w:proofErr w:type="spellStart"/>
            <w:r w:rsidRPr="00F94A56">
              <w:rPr>
                <w:sz w:val="22"/>
                <w:szCs w:val="22"/>
              </w:rPr>
              <w:t>RuTube</w:t>
            </w:r>
            <w:proofErr w:type="spellEnd"/>
            <w:r w:rsidRPr="00F94A56">
              <w:rPr>
                <w:sz w:val="22"/>
                <w:szCs w:val="22"/>
              </w:rPr>
              <w:t>». Количество подписчиков на 31.12.2022 – 25</w:t>
            </w:r>
          </w:p>
        </w:tc>
      </w:tr>
      <w:tr w:rsidR="006D2851" w:rsidRPr="00F94A56" w:rsidTr="00334818">
        <w:trPr>
          <w:trHeight w:val="469"/>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Проект «Череповец. Яндекс Дзен»: https://zen.yandex.ru/cherinfo.ru Официальный канал «Новости Череповца». Количество подписчиков на 31.12.2022 – 675.</w:t>
            </w:r>
          </w:p>
        </w:tc>
      </w:tr>
      <w:tr w:rsidR="006D2851"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Проект «Интересный Череповец» в ВК: https://vk.com/interestingche. Количество подписчиков на 31.12.2022 – 13 004 чел.</w:t>
            </w:r>
          </w:p>
        </w:tc>
      </w:tr>
      <w:tr w:rsidR="006D2851" w:rsidRPr="00F94A56" w:rsidTr="00334818">
        <w:trPr>
          <w:trHeight w:val="306"/>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Проект «Череповец. Семья. Образование»: https://vk.com/cher_obrazovanie. Количество подписчиков на 31.12.2022 – 10 724 чел.</w:t>
            </w:r>
          </w:p>
        </w:tc>
      </w:tr>
      <w:tr w:rsidR="006D2851" w:rsidRPr="00F94A56" w:rsidTr="00334818">
        <w:trPr>
          <w:trHeight w:val="306"/>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tcPr>
          <w:p w:rsidR="00E53CE8" w:rsidRPr="00F94A56" w:rsidRDefault="00E53CE8" w:rsidP="00F94A56">
            <w:pPr>
              <w:ind w:firstLine="709"/>
              <w:jc w:val="both"/>
              <w:rPr>
                <w:sz w:val="22"/>
                <w:szCs w:val="22"/>
              </w:rPr>
            </w:pPr>
            <w:r w:rsidRPr="00F94A56">
              <w:rPr>
                <w:sz w:val="22"/>
                <w:szCs w:val="22"/>
              </w:rPr>
              <w:t>Проект «ТОС Череповец»: https://vk.com/tos_cher Количество подписчиков на 31.12.2022 – 4 750 чел.</w:t>
            </w:r>
          </w:p>
        </w:tc>
      </w:tr>
      <w:tr w:rsidR="006D2851"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 xml:space="preserve">Проект «Мэрия Череповца. </w:t>
            </w:r>
            <w:proofErr w:type="spellStart"/>
            <w:r w:rsidRPr="00F94A56">
              <w:rPr>
                <w:sz w:val="22"/>
                <w:szCs w:val="22"/>
              </w:rPr>
              <w:t>ВКонтакте</w:t>
            </w:r>
            <w:proofErr w:type="spellEnd"/>
            <w:r w:rsidRPr="00F94A56">
              <w:rPr>
                <w:sz w:val="22"/>
                <w:szCs w:val="22"/>
              </w:rPr>
              <w:t>»: </w:t>
            </w:r>
            <w:proofErr w:type="gramStart"/>
            <w:r w:rsidRPr="00F94A56">
              <w:rPr>
                <w:sz w:val="22"/>
                <w:szCs w:val="22"/>
              </w:rPr>
              <w:t>https://vk.com/mayor.cherepovets  Новости</w:t>
            </w:r>
            <w:proofErr w:type="gramEnd"/>
            <w:r w:rsidRPr="00F94A56">
              <w:rPr>
                <w:sz w:val="22"/>
                <w:szCs w:val="22"/>
              </w:rPr>
              <w:t xml:space="preserve"> о деятельности ОМСУ и обратная связь. Количество подписчиков на 31.12.2022 – 4 120 чел.</w:t>
            </w:r>
          </w:p>
        </w:tc>
      </w:tr>
      <w:tr w:rsidR="006D2851" w:rsidRPr="00F94A56" w:rsidTr="00334818">
        <w:trPr>
          <w:trHeight w:val="685"/>
          <w:jc w:val="center"/>
        </w:trPr>
        <w:tc>
          <w:tcPr>
            <w:tcW w:w="10201"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53CE8" w:rsidRPr="00F94A56" w:rsidRDefault="00E53CE8" w:rsidP="00F94A56">
            <w:pPr>
              <w:ind w:firstLine="709"/>
              <w:jc w:val="both"/>
              <w:rPr>
                <w:sz w:val="22"/>
                <w:szCs w:val="22"/>
              </w:rPr>
            </w:pPr>
            <w:r w:rsidRPr="00F94A56">
              <w:rPr>
                <w:sz w:val="22"/>
                <w:szCs w:val="22"/>
              </w:rPr>
              <w:t>«Онлайн трансляции заседаний городской Думы» - жители города могут в прямом эфире наблюдать за работой депутатов городской Думы во время совместных заседаний постоянных комиссии и заседаний Гордумы: http://duma.cherinfo.ru/1610</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tcPr>
          <w:p w:rsidR="00E53CE8" w:rsidRPr="00F94A56" w:rsidRDefault="00E53CE8" w:rsidP="00F94A56">
            <w:pPr>
              <w:ind w:firstLine="709"/>
              <w:jc w:val="both"/>
              <w:rPr>
                <w:sz w:val="22"/>
                <w:szCs w:val="22"/>
              </w:rPr>
            </w:pPr>
            <w:r w:rsidRPr="00F94A56">
              <w:rPr>
                <w:sz w:val="22"/>
                <w:szCs w:val="22"/>
              </w:rPr>
              <w:t>Онлайн-трансляции мероприятий, посвященных 77-й годовщине со Дня Победы:</w:t>
            </w:r>
          </w:p>
          <w:p w:rsidR="00E53CE8" w:rsidRPr="00F94A56" w:rsidRDefault="00E53CE8" w:rsidP="00F94A56">
            <w:pPr>
              <w:ind w:firstLine="709"/>
              <w:jc w:val="both"/>
              <w:rPr>
                <w:sz w:val="22"/>
                <w:szCs w:val="22"/>
              </w:rPr>
            </w:pPr>
            <w:r w:rsidRPr="00F94A56">
              <w:rPr>
                <w:sz w:val="22"/>
                <w:szCs w:val="22"/>
              </w:rPr>
              <w:t>- Фестиваль «Голоса Победы» в социальной сети «</w:t>
            </w:r>
            <w:proofErr w:type="spellStart"/>
            <w:r w:rsidRPr="00F94A56">
              <w:rPr>
                <w:sz w:val="22"/>
                <w:szCs w:val="22"/>
              </w:rPr>
              <w:t>ВКонтакте</w:t>
            </w:r>
            <w:proofErr w:type="spellEnd"/>
            <w:r w:rsidRPr="00F94A56">
              <w:rPr>
                <w:sz w:val="22"/>
                <w:szCs w:val="22"/>
              </w:rPr>
              <w:t>»:</w:t>
            </w:r>
          </w:p>
          <w:p w:rsidR="00E53CE8" w:rsidRPr="00F94A56" w:rsidRDefault="00E53CE8" w:rsidP="00F94A56">
            <w:pPr>
              <w:ind w:firstLine="709"/>
              <w:jc w:val="both"/>
              <w:rPr>
                <w:sz w:val="22"/>
                <w:szCs w:val="22"/>
              </w:rPr>
            </w:pPr>
            <w:r w:rsidRPr="00F94A56">
              <w:rPr>
                <w:sz w:val="22"/>
                <w:szCs w:val="22"/>
              </w:rPr>
              <w:t>05.05.2022 https://vk.com/cherinfo_ru?w=wall-96866521_678744. Количество просмотров – 28 900.</w:t>
            </w:r>
          </w:p>
          <w:p w:rsidR="00E53CE8" w:rsidRPr="00F94A56" w:rsidRDefault="00E53CE8" w:rsidP="00F94A56">
            <w:pPr>
              <w:ind w:firstLine="709"/>
              <w:jc w:val="both"/>
              <w:rPr>
                <w:sz w:val="22"/>
                <w:szCs w:val="22"/>
              </w:rPr>
            </w:pPr>
            <w:r w:rsidRPr="00F94A56">
              <w:rPr>
                <w:sz w:val="22"/>
                <w:szCs w:val="22"/>
              </w:rPr>
              <w:t>- Трансляция городского торжественного вечера, посвященного 77-й годовщине со Дня Победы 06.05.2022: https://vk.com/cherinfo_ru?w=wall-96866521_679242. Количество просмотров – 31 900.</w:t>
            </w:r>
          </w:p>
          <w:p w:rsidR="00E53CE8" w:rsidRPr="00F94A56" w:rsidRDefault="00E53CE8" w:rsidP="00F94A56">
            <w:pPr>
              <w:ind w:firstLine="709"/>
              <w:jc w:val="both"/>
              <w:rPr>
                <w:sz w:val="22"/>
                <w:szCs w:val="22"/>
              </w:rPr>
            </w:pPr>
            <w:r w:rsidRPr="00F94A56">
              <w:rPr>
                <w:sz w:val="22"/>
                <w:szCs w:val="22"/>
              </w:rPr>
              <w:t>Трансляция акции «Бессмертный полк» и праздничного концерта, посвященного 77-й годовщине со Дня Победы: https://vk.com/cherinfo_ru?w=wall-96866521_679842.  Количество просмотров – 20 400.</w:t>
            </w:r>
          </w:p>
        </w:tc>
      </w:tr>
      <w:tr w:rsidR="00E53CE8"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rPr>
                <w:sz w:val="22"/>
                <w:szCs w:val="22"/>
              </w:rPr>
            </w:pPr>
            <w:r w:rsidRPr="00F94A56">
              <w:rPr>
                <w:sz w:val="22"/>
                <w:szCs w:val="22"/>
              </w:rPr>
              <w:t>Онлайн-трансляция оргкомитета по открытию Архангельского моста под председательством Губернатора 04.08.2022: https://vk.com/cherinfo_ru?w=wall-96866521_705888</w:t>
            </w:r>
          </w:p>
        </w:tc>
      </w:tr>
      <w:tr w:rsidR="00E53CE8"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tcPr>
          <w:p w:rsidR="00E53CE8" w:rsidRPr="00F94A56" w:rsidRDefault="00E53CE8" w:rsidP="00F94A56">
            <w:pPr>
              <w:ind w:firstLine="709"/>
              <w:jc w:val="both"/>
              <w:rPr>
                <w:sz w:val="22"/>
                <w:szCs w:val="22"/>
              </w:rPr>
            </w:pPr>
            <w:r w:rsidRPr="00F94A56">
              <w:rPr>
                <w:sz w:val="22"/>
                <w:szCs w:val="22"/>
              </w:rPr>
              <w:lastRenderedPageBreak/>
              <w:t>Онлайн-трансляции публичных слушаний по исполнению и планированию городского бюджета:</w:t>
            </w:r>
          </w:p>
          <w:p w:rsidR="00E53CE8" w:rsidRPr="00F94A56" w:rsidRDefault="00E53CE8" w:rsidP="00F94A56">
            <w:pPr>
              <w:ind w:firstLine="709"/>
              <w:jc w:val="both"/>
              <w:rPr>
                <w:sz w:val="22"/>
                <w:szCs w:val="22"/>
              </w:rPr>
            </w:pPr>
            <w:r w:rsidRPr="00F94A56">
              <w:rPr>
                <w:sz w:val="22"/>
                <w:szCs w:val="22"/>
              </w:rPr>
              <w:t>27.05.2022 https://vk.com/cherinfo_ru?w=wall-96866521_685143;</w:t>
            </w:r>
          </w:p>
          <w:p w:rsidR="00E53CE8" w:rsidRPr="00F94A56" w:rsidRDefault="00E53CE8" w:rsidP="00F94A56">
            <w:pPr>
              <w:ind w:firstLine="709"/>
              <w:jc w:val="both"/>
              <w:rPr>
                <w:sz w:val="22"/>
                <w:szCs w:val="22"/>
              </w:rPr>
            </w:pPr>
            <w:r w:rsidRPr="00F94A56">
              <w:rPr>
                <w:sz w:val="22"/>
                <w:szCs w:val="22"/>
              </w:rPr>
              <w:t>01.12.2022: https://vk.com/cherinfo_ru?w=wall-96866521_744712.</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both"/>
              <w:rPr>
                <w:sz w:val="22"/>
                <w:szCs w:val="22"/>
              </w:rPr>
            </w:pPr>
            <w:r w:rsidRPr="00F94A56">
              <w:rPr>
                <w:sz w:val="22"/>
                <w:szCs w:val="22"/>
              </w:rPr>
              <w:t>Онлайн-трансляция «Человек года» 02.11.2022: https://vk.com/cherinfo_ru?w=wall-96866521_735587</w:t>
            </w:r>
          </w:p>
        </w:tc>
      </w:tr>
      <w:tr w:rsidR="00E53CE8" w:rsidRPr="00F94A56" w:rsidTr="00334818">
        <w:trPr>
          <w:trHeight w:val="597"/>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both"/>
              <w:rPr>
                <w:sz w:val="22"/>
                <w:szCs w:val="22"/>
              </w:rPr>
            </w:pPr>
            <w:r w:rsidRPr="00F94A56">
              <w:rPr>
                <w:sz w:val="22"/>
                <w:szCs w:val="22"/>
              </w:rPr>
              <w:t>«Как город строится» – Серия программ об истории и развитии Череповца. Ссылка: https://rutube.ru/plst/103440.</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hideMark/>
          </w:tcPr>
          <w:p w:rsidR="00E53CE8" w:rsidRPr="00F94A56" w:rsidRDefault="00E53CE8" w:rsidP="00F94A56">
            <w:pPr>
              <w:ind w:firstLine="709"/>
              <w:jc w:val="both"/>
              <w:rPr>
                <w:sz w:val="22"/>
                <w:szCs w:val="22"/>
              </w:rPr>
            </w:pPr>
            <w:r w:rsidRPr="00F94A56">
              <w:rPr>
                <w:sz w:val="22"/>
                <w:szCs w:val="22"/>
              </w:rPr>
              <w:t>«</w:t>
            </w:r>
            <w:proofErr w:type="spellStart"/>
            <w:r w:rsidRPr="00F94A56">
              <w:rPr>
                <w:sz w:val="22"/>
                <w:szCs w:val="22"/>
              </w:rPr>
              <w:t>Физкультрецепт</w:t>
            </w:r>
            <w:proofErr w:type="spellEnd"/>
            <w:r w:rsidRPr="00F94A56">
              <w:rPr>
                <w:sz w:val="22"/>
                <w:szCs w:val="22"/>
              </w:rPr>
              <w:t>». Цикл программ о здоровом образе жизни и физкультуре. Ссылка: https://rutube.ru/plst/185284.</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tcPr>
          <w:p w:rsidR="00E53CE8" w:rsidRPr="00F94A56" w:rsidRDefault="00E53CE8" w:rsidP="00F94A56">
            <w:pPr>
              <w:ind w:firstLine="709"/>
              <w:jc w:val="both"/>
              <w:rPr>
                <w:sz w:val="22"/>
                <w:szCs w:val="22"/>
              </w:rPr>
            </w:pPr>
            <w:r w:rsidRPr="00F94A56">
              <w:rPr>
                <w:sz w:val="22"/>
                <w:szCs w:val="22"/>
              </w:rPr>
              <w:t>«Аферы в сети» - проект, посвященный профилактике дистанционных преступлений. Ссылка: https://rutube.ru/plst/98302.</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tcPr>
          <w:p w:rsidR="00E53CE8" w:rsidRPr="00F94A56" w:rsidRDefault="00E53CE8" w:rsidP="00F94A56">
            <w:pPr>
              <w:ind w:firstLine="709"/>
              <w:jc w:val="both"/>
              <w:rPr>
                <w:sz w:val="22"/>
                <w:szCs w:val="22"/>
              </w:rPr>
            </w:pPr>
            <w:r w:rsidRPr="00F94A56">
              <w:rPr>
                <w:sz w:val="22"/>
                <w:szCs w:val="22"/>
              </w:rPr>
              <w:t>«</w:t>
            </w:r>
            <w:proofErr w:type="spellStart"/>
            <w:r w:rsidRPr="00F94A56">
              <w:rPr>
                <w:sz w:val="22"/>
                <w:szCs w:val="22"/>
              </w:rPr>
              <w:t>ОнкоЛикбез</w:t>
            </w:r>
            <w:proofErr w:type="spellEnd"/>
            <w:r w:rsidRPr="00F94A56">
              <w:rPr>
                <w:sz w:val="22"/>
                <w:szCs w:val="22"/>
              </w:rPr>
              <w:t>» - видеопроект, посвященной профилактике онкологических заболеваний: https://youtu.be/x5YGLMN3vQ8</w:t>
            </w:r>
          </w:p>
        </w:tc>
      </w:tr>
      <w:tr w:rsidR="00E53CE8" w:rsidRPr="00F94A56" w:rsidTr="00334818">
        <w:trPr>
          <w:trHeight w:val="612"/>
          <w:jc w:val="center"/>
        </w:trPr>
        <w:tc>
          <w:tcPr>
            <w:tcW w:w="10201" w:type="dxa"/>
            <w:tcBorders>
              <w:top w:val="single" w:sz="4" w:space="0" w:color="auto"/>
              <w:left w:val="single" w:sz="4" w:space="0" w:color="auto"/>
              <w:bottom w:val="single" w:sz="4" w:space="0" w:color="auto"/>
              <w:right w:val="single" w:sz="4" w:space="0" w:color="auto"/>
            </w:tcBorders>
          </w:tcPr>
          <w:p w:rsidR="00E53CE8" w:rsidRPr="00F94A56" w:rsidRDefault="00E53CE8" w:rsidP="00F94A56">
            <w:pPr>
              <w:ind w:firstLine="709"/>
              <w:jc w:val="both"/>
              <w:rPr>
                <w:sz w:val="22"/>
                <w:szCs w:val="22"/>
              </w:rPr>
            </w:pPr>
            <w:r w:rsidRPr="00F94A56">
              <w:rPr>
                <w:sz w:val="22"/>
                <w:szCs w:val="22"/>
              </w:rPr>
              <w:t>Городской конкурс видеороликов о Череповце «Лучший город»: https://youtube.com/playlist?list=PLDeQcidOZtfd_JcQQbET0KofI2qEnNJ2o</w:t>
            </w:r>
          </w:p>
        </w:tc>
      </w:tr>
    </w:tbl>
    <w:p w:rsidR="00B656B7" w:rsidRPr="00F94A56" w:rsidRDefault="00B656B7" w:rsidP="00F94A56">
      <w:pPr>
        <w:pStyle w:val="afff1"/>
        <w:tabs>
          <w:tab w:val="left" w:pos="709"/>
          <w:tab w:val="left" w:pos="1276"/>
        </w:tabs>
        <w:ind w:left="0" w:firstLine="709"/>
        <w:jc w:val="center"/>
        <w:rPr>
          <w:sz w:val="26"/>
          <w:szCs w:val="26"/>
        </w:rPr>
      </w:pPr>
    </w:p>
    <w:p w:rsidR="00B656B7" w:rsidRPr="00F94A56" w:rsidRDefault="00B656B7" w:rsidP="00F94A56">
      <w:pPr>
        <w:pStyle w:val="ConsPlusNonformat"/>
        <w:tabs>
          <w:tab w:val="left" w:pos="709"/>
        </w:tabs>
        <w:ind w:firstLine="709"/>
        <w:contextualSpacing/>
        <w:jc w:val="both"/>
        <w:rPr>
          <w:rFonts w:ascii="Times New Roman" w:hAnsi="Times New Roman" w:cs="Times New Roman"/>
          <w:sz w:val="26"/>
          <w:szCs w:val="26"/>
        </w:rPr>
      </w:pPr>
      <w:r w:rsidRPr="00F94A56">
        <w:rPr>
          <w:rFonts w:ascii="Times New Roman" w:hAnsi="Times New Roman" w:cs="Times New Roman"/>
          <w:sz w:val="26"/>
          <w:szCs w:val="26"/>
        </w:rPr>
        <w:t>А также, реализованы высокотехнологичные проекты на телевидении, радио и в печатных изданиях:</w:t>
      </w:r>
    </w:p>
    <w:p w:rsidR="004A1212" w:rsidRPr="00F94A56" w:rsidRDefault="004A1212" w:rsidP="00F94A56">
      <w:pPr>
        <w:pStyle w:val="ConsPlusNonformat"/>
        <w:tabs>
          <w:tab w:val="left" w:pos="709"/>
        </w:tabs>
        <w:ind w:firstLine="709"/>
        <w:contextualSpacing/>
        <w:jc w:val="both"/>
        <w:rPr>
          <w:rFonts w:ascii="Times New Roman" w:hAnsi="Times New Roman" w:cs="Times New Roman"/>
          <w:sz w:val="26"/>
          <w:szCs w:val="26"/>
        </w:rPr>
      </w:pPr>
    </w:p>
    <w:tbl>
      <w:tblPr>
        <w:tblStyle w:val="afff2"/>
        <w:tblW w:w="10201" w:type="dxa"/>
        <w:tblLook w:val="04A0" w:firstRow="1" w:lastRow="0" w:firstColumn="1" w:lastColumn="0" w:noHBand="0" w:noVBand="1"/>
      </w:tblPr>
      <w:tblGrid>
        <w:gridCol w:w="1579"/>
        <w:gridCol w:w="5322"/>
        <w:gridCol w:w="3300"/>
      </w:tblGrid>
      <w:tr w:rsidR="008C23D1" w:rsidRPr="00F94A56" w:rsidTr="00334818">
        <w:tc>
          <w:tcPr>
            <w:tcW w:w="10201" w:type="dxa"/>
            <w:gridSpan w:val="3"/>
            <w:tcBorders>
              <w:top w:val="single" w:sz="4" w:space="0" w:color="auto"/>
              <w:left w:val="single" w:sz="4" w:space="0" w:color="auto"/>
              <w:bottom w:val="single" w:sz="4" w:space="0" w:color="auto"/>
              <w:right w:val="single" w:sz="4" w:space="0" w:color="auto"/>
            </w:tcBorders>
            <w:shd w:val="clear" w:color="auto" w:fill="auto"/>
            <w:hideMark/>
          </w:tcPr>
          <w:p w:rsidR="00B656B7" w:rsidRPr="00F94A56" w:rsidRDefault="00B656B7" w:rsidP="00F94A56">
            <w:pPr>
              <w:pStyle w:val="ConsPlusNonformat"/>
              <w:tabs>
                <w:tab w:val="left" w:pos="709"/>
              </w:tabs>
              <w:ind w:firstLine="709"/>
              <w:contextualSpacing/>
              <w:jc w:val="center"/>
              <w:rPr>
                <w:rFonts w:ascii="Times New Roman" w:hAnsi="Times New Roman" w:cs="Times New Roman"/>
                <w:sz w:val="22"/>
                <w:szCs w:val="22"/>
              </w:rPr>
            </w:pPr>
            <w:r w:rsidRPr="00F94A56">
              <w:rPr>
                <w:rFonts w:ascii="Times New Roman" w:hAnsi="Times New Roman" w:cs="Times New Roman"/>
                <w:sz w:val="22"/>
                <w:szCs w:val="22"/>
              </w:rPr>
              <w:t>Высокотехнологичные проекты на телевидении, радио и в печатных изданиях</w:t>
            </w:r>
          </w:p>
        </w:tc>
      </w:tr>
      <w:tr w:rsidR="008C23D1" w:rsidRPr="00F94A56" w:rsidTr="00334818">
        <w:tc>
          <w:tcPr>
            <w:tcW w:w="1555" w:type="dxa"/>
            <w:tcBorders>
              <w:top w:val="single" w:sz="4" w:space="0" w:color="auto"/>
              <w:left w:val="single" w:sz="4" w:space="0" w:color="auto"/>
              <w:bottom w:val="single" w:sz="4" w:space="0" w:color="auto"/>
              <w:right w:val="single" w:sz="4" w:space="0" w:color="auto"/>
            </w:tcBorders>
            <w:shd w:val="clear" w:color="auto" w:fill="auto"/>
            <w:hideMark/>
          </w:tcPr>
          <w:p w:rsidR="00B656B7" w:rsidRPr="00F94A56" w:rsidRDefault="00B656B7" w:rsidP="00F94A56">
            <w:pPr>
              <w:pStyle w:val="ConsPlusNonformat"/>
              <w:tabs>
                <w:tab w:val="left" w:pos="709"/>
              </w:tabs>
              <w:ind w:firstLine="709"/>
              <w:contextualSpacing/>
              <w:jc w:val="both"/>
              <w:rPr>
                <w:rFonts w:ascii="Times New Roman" w:hAnsi="Times New Roman" w:cs="Times New Roman"/>
                <w:sz w:val="22"/>
                <w:szCs w:val="22"/>
              </w:rPr>
            </w:pPr>
          </w:p>
        </w:tc>
        <w:tc>
          <w:tcPr>
            <w:tcW w:w="5336" w:type="dxa"/>
            <w:tcBorders>
              <w:top w:val="single" w:sz="4" w:space="0" w:color="auto"/>
              <w:left w:val="single" w:sz="4" w:space="0" w:color="auto"/>
              <w:bottom w:val="single" w:sz="4" w:space="0" w:color="auto"/>
              <w:right w:val="single" w:sz="4" w:space="0" w:color="auto"/>
            </w:tcBorders>
            <w:shd w:val="clear" w:color="auto" w:fill="auto"/>
            <w:hideMark/>
          </w:tcPr>
          <w:p w:rsidR="00B656B7" w:rsidRPr="00F94A56" w:rsidRDefault="00B656B7" w:rsidP="00F94A56">
            <w:pPr>
              <w:pStyle w:val="ConsPlusNonformat"/>
              <w:tabs>
                <w:tab w:val="left" w:pos="709"/>
              </w:tabs>
              <w:ind w:firstLine="709"/>
              <w:contextualSpacing/>
              <w:jc w:val="both"/>
              <w:rPr>
                <w:rFonts w:ascii="Times New Roman" w:hAnsi="Times New Roman" w:cs="Times New Roman"/>
                <w:sz w:val="22"/>
                <w:szCs w:val="22"/>
              </w:rPr>
            </w:pPr>
          </w:p>
        </w:tc>
        <w:tc>
          <w:tcPr>
            <w:tcW w:w="3310" w:type="dxa"/>
            <w:tcBorders>
              <w:top w:val="single" w:sz="4" w:space="0" w:color="auto"/>
              <w:left w:val="single" w:sz="4" w:space="0" w:color="auto"/>
              <w:bottom w:val="single" w:sz="4" w:space="0" w:color="auto"/>
              <w:right w:val="single" w:sz="4" w:space="0" w:color="auto"/>
            </w:tcBorders>
            <w:shd w:val="clear" w:color="auto" w:fill="auto"/>
            <w:hideMark/>
          </w:tcPr>
          <w:p w:rsidR="00B656B7" w:rsidRPr="00F94A56" w:rsidRDefault="00B656B7" w:rsidP="00F94A56">
            <w:pPr>
              <w:pStyle w:val="ConsPlusNonformat"/>
              <w:tabs>
                <w:tab w:val="left" w:pos="709"/>
              </w:tabs>
              <w:ind w:firstLine="709"/>
              <w:contextualSpacing/>
              <w:jc w:val="both"/>
              <w:rPr>
                <w:rFonts w:ascii="Times New Roman" w:hAnsi="Times New Roman" w:cs="Times New Roman"/>
                <w:sz w:val="22"/>
                <w:szCs w:val="22"/>
              </w:rPr>
            </w:pPr>
          </w:p>
        </w:tc>
      </w:tr>
      <w:tr w:rsidR="008C23D1" w:rsidRPr="00F94A56" w:rsidTr="00334818">
        <w:tc>
          <w:tcPr>
            <w:tcW w:w="1555" w:type="dxa"/>
            <w:vMerge w:val="restart"/>
            <w:tcBorders>
              <w:top w:val="single" w:sz="4" w:space="0" w:color="auto"/>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Телевидение</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Телепрограмма «Перекресток» на ТС «Канал 12».</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Телепрограмма «Город от ума» на ТС «Канал 12».</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видеосюжеты в рамках выпусков новостей на ТС «Канал 12»</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видеосюжеты в рамках выпусков новостей на телеканале «Россия 24»</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видеосюжеты в рамках выпусков новостей на телеканале «Русский Север»</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 xml:space="preserve">Телеверсия городского торжественного мероприятия «Человек года» с трансляцией в эфире ТС «Канал 12» и в городском </w:t>
            </w:r>
            <w:proofErr w:type="spellStart"/>
            <w:r w:rsidRPr="00F94A56">
              <w:rPr>
                <w:rFonts w:ascii="Times New Roman" w:hAnsi="Times New Roman" w:cs="Times New Roman"/>
                <w:sz w:val="22"/>
                <w:szCs w:val="22"/>
              </w:rPr>
              <w:t>паблике</w:t>
            </w:r>
            <w:proofErr w:type="spellEnd"/>
            <w:r w:rsidRPr="00F94A56">
              <w:rPr>
                <w:rFonts w:ascii="Times New Roman" w:hAnsi="Times New Roman" w:cs="Times New Roman"/>
                <w:sz w:val="22"/>
                <w:szCs w:val="22"/>
              </w:rPr>
              <w:t xml:space="preserve"> ВК.</w:t>
            </w:r>
          </w:p>
        </w:tc>
      </w:tr>
      <w:tr w:rsidR="008C23D1" w:rsidRPr="00F94A56" w:rsidTr="00334818">
        <w:tc>
          <w:tcPr>
            <w:tcW w:w="1555" w:type="dxa"/>
            <w:vMerge/>
            <w:tcBorders>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Документальный видеоролик «Череповец. Избранное 2022» с трансляцией в эфире ТС «Канал 12»</w:t>
            </w:r>
          </w:p>
        </w:tc>
      </w:tr>
      <w:tr w:rsidR="008C23D1" w:rsidRPr="00F94A56" w:rsidTr="00334818">
        <w:tc>
          <w:tcPr>
            <w:tcW w:w="1555" w:type="dxa"/>
            <w:vMerge w:val="restart"/>
            <w:tcBorders>
              <w:top w:val="single" w:sz="4" w:space="0" w:color="auto"/>
              <w:left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Радио</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Радиопрограмма «Народ хочет знать» на ФМ-станции «</w:t>
            </w:r>
            <w:proofErr w:type="spellStart"/>
            <w:r w:rsidRPr="00F94A56">
              <w:rPr>
                <w:rFonts w:ascii="Times New Roman" w:hAnsi="Times New Roman" w:cs="Times New Roman"/>
                <w:sz w:val="22"/>
                <w:szCs w:val="22"/>
              </w:rPr>
              <w:t>Авторадио</w:t>
            </w:r>
            <w:proofErr w:type="spellEnd"/>
            <w:r w:rsidRPr="00F94A56">
              <w:rPr>
                <w:rFonts w:ascii="Times New Roman" w:hAnsi="Times New Roman" w:cs="Times New Roman"/>
                <w:sz w:val="22"/>
                <w:szCs w:val="22"/>
              </w:rPr>
              <w:t>» с участием представителей ОМСУ.</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выпуски на радиостанции «</w:t>
            </w:r>
            <w:proofErr w:type="spellStart"/>
            <w:r w:rsidRPr="00F94A56">
              <w:rPr>
                <w:rFonts w:ascii="Times New Roman" w:hAnsi="Times New Roman" w:cs="Times New Roman"/>
                <w:sz w:val="22"/>
                <w:szCs w:val="22"/>
              </w:rPr>
              <w:t>Авторадио</w:t>
            </w:r>
            <w:proofErr w:type="spellEnd"/>
            <w:r w:rsidRPr="00F94A56">
              <w:rPr>
                <w:rFonts w:ascii="Times New Roman" w:hAnsi="Times New Roman" w:cs="Times New Roman"/>
                <w:sz w:val="22"/>
                <w:szCs w:val="22"/>
              </w:rPr>
              <w:t xml:space="preserve">» </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выпуски на радиостанции «Европа плюс»</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выпуски на радиостанции «Ретро ФМ»</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Информационные выпуски на радиостанции «Дорожное радио»</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jc w:val="both"/>
              <w:rPr>
                <w:sz w:val="22"/>
                <w:szCs w:val="22"/>
              </w:rPr>
            </w:pPr>
            <w:r w:rsidRPr="00F94A56">
              <w:rPr>
                <w:sz w:val="22"/>
                <w:szCs w:val="22"/>
              </w:rPr>
              <w:t>Цикл роликов о голосовании по программе «Формирование комфортной городской среды» в Череповце - 10 шт. (по количеству территорий). Ролики рассказывали о конкретном проекте благоустройства каждой из представленных на голосование территорий. Трансляции: май 2022</w:t>
            </w:r>
          </w:p>
          <w:p w:rsidR="008C23D1" w:rsidRPr="00F94A56" w:rsidRDefault="008C23D1" w:rsidP="00F94A56">
            <w:pPr>
              <w:rPr>
                <w:sz w:val="22"/>
                <w:szCs w:val="22"/>
              </w:rPr>
            </w:pPr>
            <w:r w:rsidRPr="00F94A56">
              <w:rPr>
                <w:sz w:val="22"/>
                <w:szCs w:val="22"/>
              </w:rPr>
              <w:t>Источник: Европа Плюс, Ретро ФМ.</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jc w:val="both"/>
              <w:rPr>
                <w:sz w:val="22"/>
                <w:szCs w:val="22"/>
              </w:rPr>
            </w:pPr>
            <w:r w:rsidRPr="00F94A56">
              <w:rPr>
                <w:sz w:val="22"/>
                <w:szCs w:val="22"/>
              </w:rPr>
              <w:t xml:space="preserve">Цикл мини-программ, посвященных 77-летию Победы в Великой отечественной войне «С фронта - домой. Солдатские письма» - 17 шт. Программы рассказывали о </w:t>
            </w:r>
            <w:proofErr w:type="spellStart"/>
            <w:r w:rsidRPr="00F94A56">
              <w:rPr>
                <w:sz w:val="22"/>
                <w:szCs w:val="22"/>
              </w:rPr>
              <w:t>череповчанах</w:t>
            </w:r>
            <w:proofErr w:type="spellEnd"/>
            <w:r w:rsidRPr="00F94A56">
              <w:rPr>
                <w:sz w:val="22"/>
                <w:szCs w:val="22"/>
              </w:rPr>
              <w:t xml:space="preserve">, ушедших на фронт. Также в программах звучали отрывки писем </w:t>
            </w:r>
            <w:proofErr w:type="spellStart"/>
            <w:r w:rsidRPr="00F94A56">
              <w:rPr>
                <w:sz w:val="22"/>
                <w:szCs w:val="22"/>
              </w:rPr>
              <w:t>череповчан</w:t>
            </w:r>
            <w:proofErr w:type="spellEnd"/>
            <w:r w:rsidRPr="00F94A56">
              <w:rPr>
                <w:sz w:val="22"/>
                <w:szCs w:val="22"/>
              </w:rPr>
              <w:t xml:space="preserve"> своим родным. Трансляции: апрель-май 2022.</w:t>
            </w:r>
          </w:p>
          <w:p w:rsidR="008C23D1" w:rsidRPr="00F94A56" w:rsidRDefault="008C23D1" w:rsidP="00F94A56">
            <w:pPr>
              <w:pStyle w:val="ConsPlusNonformat"/>
              <w:tabs>
                <w:tab w:val="left" w:pos="709"/>
              </w:tabs>
              <w:ind w:hanging="80"/>
              <w:contextualSpacing/>
              <w:jc w:val="both"/>
              <w:rPr>
                <w:rFonts w:ascii="Times New Roman" w:hAnsi="Times New Roman" w:cs="Times New Roman"/>
                <w:sz w:val="22"/>
                <w:szCs w:val="22"/>
              </w:rPr>
            </w:pPr>
            <w:r w:rsidRPr="00F94A56">
              <w:rPr>
                <w:rFonts w:ascii="Times New Roman" w:hAnsi="Times New Roman" w:cs="Times New Roman"/>
                <w:sz w:val="22"/>
                <w:szCs w:val="22"/>
              </w:rPr>
              <w:t xml:space="preserve">Источник: Ретро ФМ, </w:t>
            </w:r>
            <w:proofErr w:type="spellStart"/>
            <w:r w:rsidRPr="00F94A56">
              <w:rPr>
                <w:rFonts w:ascii="Times New Roman" w:hAnsi="Times New Roman" w:cs="Times New Roman"/>
                <w:sz w:val="22"/>
                <w:szCs w:val="22"/>
              </w:rPr>
              <w:t>Авторадио</w:t>
            </w:r>
            <w:proofErr w:type="spellEnd"/>
            <w:r w:rsidRPr="00F94A56">
              <w:rPr>
                <w:rFonts w:ascii="Times New Roman" w:hAnsi="Times New Roman" w:cs="Times New Roman"/>
                <w:sz w:val="22"/>
                <w:szCs w:val="22"/>
              </w:rPr>
              <w:t>-Череповец</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jc w:val="both"/>
              <w:rPr>
                <w:sz w:val="22"/>
                <w:szCs w:val="22"/>
              </w:rPr>
            </w:pPr>
            <w:r w:rsidRPr="00F94A56">
              <w:rPr>
                <w:sz w:val="22"/>
                <w:szCs w:val="22"/>
              </w:rPr>
              <w:t>Цикл мини-программ «Внимание, разъясняем! Серые зарплаты» - 7 шт.</w:t>
            </w:r>
          </w:p>
          <w:p w:rsidR="008C23D1" w:rsidRPr="00F94A56" w:rsidRDefault="008C23D1" w:rsidP="00F94A56">
            <w:pPr>
              <w:jc w:val="both"/>
              <w:rPr>
                <w:sz w:val="22"/>
                <w:szCs w:val="22"/>
              </w:rPr>
            </w:pPr>
            <w:r w:rsidRPr="00F94A56">
              <w:rPr>
                <w:sz w:val="22"/>
                <w:szCs w:val="22"/>
              </w:rPr>
              <w:t>В программах рассказывалось о негативных последствиях выплаты серых зарплат для работодателей и работниках, а также предлагались варианты выхода из теневой зоны. Спикером проекта стал замначальника налоговой инспекции №12 Мошинский В.К. Трансляции: апрель 2022. Источник: Ретро ФМ, Европа Плюс.</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jc w:val="both"/>
              <w:rPr>
                <w:sz w:val="22"/>
                <w:szCs w:val="22"/>
              </w:rPr>
            </w:pPr>
            <w:r w:rsidRPr="00F94A56">
              <w:rPr>
                <w:sz w:val="22"/>
                <w:szCs w:val="22"/>
              </w:rPr>
              <w:t>Цикл мини-программ «Минутка пользы. Психологическое здоровье» - 6 шт.</w:t>
            </w:r>
          </w:p>
          <w:p w:rsidR="008C23D1" w:rsidRPr="00F94A56" w:rsidRDefault="008C23D1" w:rsidP="00F94A56">
            <w:pPr>
              <w:jc w:val="both"/>
              <w:rPr>
                <w:sz w:val="22"/>
                <w:szCs w:val="22"/>
              </w:rPr>
            </w:pPr>
            <w:r w:rsidRPr="00F94A56">
              <w:rPr>
                <w:sz w:val="22"/>
                <w:szCs w:val="22"/>
              </w:rPr>
              <w:t xml:space="preserve">Программы построены в формате интервью с психологом БФ «Дорога к дому» Еленой Ливенцевой. Темами стали стресс и повышенная тревожность на фоне происходящего в </w:t>
            </w:r>
            <w:r w:rsidRPr="00F94A56">
              <w:rPr>
                <w:sz w:val="22"/>
                <w:szCs w:val="22"/>
              </w:rPr>
              <w:lastRenderedPageBreak/>
              <w:t xml:space="preserve">стране и в мире после начала СВО, способы борьбы со стрессом, способы объяснить детям происходящее, способы защиты от травли в </w:t>
            </w:r>
            <w:proofErr w:type="spellStart"/>
            <w:r w:rsidRPr="00F94A56">
              <w:rPr>
                <w:sz w:val="22"/>
                <w:szCs w:val="22"/>
              </w:rPr>
              <w:t>соцсетях</w:t>
            </w:r>
            <w:proofErr w:type="spellEnd"/>
            <w:r w:rsidRPr="00F94A56">
              <w:rPr>
                <w:sz w:val="22"/>
                <w:szCs w:val="22"/>
              </w:rPr>
              <w:t>, а также налаживание общения с коллегами и родственниками, настроенным на противоположное мнение. Трансляции: апрель 2022. Источник: Ретро ФМ, Европа Плюс.</w:t>
            </w:r>
          </w:p>
        </w:tc>
      </w:tr>
      <w:tr w:rsidR="008C23D1" w:rsidRPr="00F94A56" w:rsidTr="00334818">
        <w:tc>
          <w:tcPr>
            <w:tcW w:w="1555" w:type="dxa"/>
            <w:vMerge/>
            <w:tcBorders>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jc w:val="both"/>
              <w:rPr>
                <w:sz w:val="22"/>
                <w:szCs w:val="22"/>
              </w:rPr>
            </w:pPr>
            <w:r w:rsidRPr="00F94A56">
              <w:rPr>
                <w:sz w:val="22"/>
                <w:szCs w:val="22"/>
              </w:rPr>
              <w:t xml:space="preserve">Специальный </w:t>
            </w:r>
            <w:proofErr w:type="spellStart"/>
            <w:r w:rsidRPr="00F94A56">
              <w:rPr>
                <w:sz w:val="22"/>
                <w:szCs w:val="22"/>
              </w:rPr>
              <w:t>радиопроект</w:t>
            </w:r>
            <w:proofErr w:type="spellEnd"/>
            <w:r w:rsidRPr="00F94A56">
              <w:rPr>
                <w:sz w:val="22"/>
                <w:szCs w:val="22"/>
              </w:rPr>
              <w:t xml:space="preserve"> «Дни национальных культур»</w:t>
            </w:r>
          </w:p>
        </w:tc>
      </w:tr>
      <w:tr w:rsidR="008C23D1" w:rsidRPr="00F94A56" w:rsidTr="00334818">
        <w:tc>
          <w:tcPr>
            <w:tcW w:w="1555" w:type="dxa"/>
            <w:vMerge w:val="restart"/>
            <w:tcBorders>
              <w:top w:val="single" w:sz="4" w:space="0" w:color="auto"/>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r w:rsidRPr="00F94A56">
              <w:rPr>
                <w:rFonts w:ascii="Times New Roman" w:hAnsi="Times New Roman" w:cs="Times New Roman"/>
                <w:sz w:val="22"/>
                <w:szCs w:val="22"/>
              </w:rPr>
              <w:t>Газеты</w:t>
            </w: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ind w:hanging="80"/>
              <w:contextualSpacing/>
              <w:jc w:val="both"/>
              <w:rPr>
                <w:rFonts w:ascii="Times New Roman" w:hAnsi="Times New Roman" w:cs="Times New Roman"/>
                <w:sz w:val="22"/>
                <w:szCs w:val="22"/>
              </w:rPr>
            </w:pPr>
            <w:r w:rsidRPr="00F94A56">
              <w:rPr>
                <w:rFonts w:ascii="Times New Roman" w:hAnsi="Times New Roman" w:cs="Times New Roman"/>
                <w:sz w:val="22"/>
                <w:szCs w:val="22"/>
              </w:rPr>
              <w:t>Подготовка печатного издания «Городская газета Череповец», включая специальные рубрики: - «Большая стройка» - о строительстве крупных инфраструктурных и социально значимых объектов.</w:t>
            </w:r>
          </w:p>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 «Благоустройство», «Народная программа» - о благоустройстве городских и дворовых территорий;</w:t>
            </w:r>
          </w:p>
          <w:p w:rsidR="008C23D1" w:rsidRPr="00F94A56" w:rsidRDefault="008C23D1" w:rsidP="00F94A56">
            <w:pPr>
              <w:pStyle w:val="ConsPlusNonformat"/>
              <w:tabs>
                <w:tab w:val="left" w:pos="709"/>
              </w:tabs>
              <w:ind w:firstLine="36"/>
              <w:contextualSpacing/>
              <w:jc w:val="both"/>
              <w:rPr>
                <w:rFonts w:ascii="Times New Roman" w:hAnsi="Times New Roman" w:cs="Times New Roman"/>
                <w:sz w:val="22"/>
                <w:szCs w:val="22"/>
              </w:rPr>
            </w:pPr>
            <w:r w:rsidRPr="00F94A56">
              <w:rPr>
                <w:rFonts w:ascii="Times New Roman" w:hAnsi="Times New Roman" w:cs="Times New Roman"/>
                <w:sz w:val="22"/>
                <w:szCs w:val="22"/>
              </w:rPr>
              <w:t>- «Транспорт» - о модернизации транспортной инфраструктуры.</w:t>
            </w:r>
          </w:p>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 xml:space="preserve">- Специальный проект «Череповцу 245 лет» - в серии из 16 публикаций рассказ о том, как строился и развивался город с момента основания до начала третьего тысячелетия. </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Информирование через газету «Красный Север» в рамках муниципального контракта</w:t>
            </w:r>
          </w:p>
        </w:tc>
      </w:tr>
      <w:tr w:rsidR="008C23D1" w:rsidRPr="00F94A56" w:rsidTr="00334818">
        <w:tc>
          <w:tcPr>
            <w:tcW w:w="1555" w:type="dxa"/>
            <w:vMerge/>
            <w:tcBorders>
              <w:left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Информирование через газету «Речь» в рамках муниципального контракта</w:t>
            </w:r>
          </w:p>
        </w:tc>
      </w:tr>
      <w:tr w:rsidR="008C23D1" w:rsidRPr="00F94A56" w:rsidTr="00334818">
        <w:tc>
          <w:tcPr>
            <w:tcW w:w="1555" w:type="dxa"/>
            <w:vMerge/>
            <w:tcBorders>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ind w:firstLine="709"/>
              <w:contextualSpacing/>
              <w:jc w:val="both"/>
              <w:rPr>
                <w:rFonts w:ascii="Times New Roman" w:hAnsi="Times New Roman" w:cs="Times New Roman"/>
                <w:sz w:val="22"/>
                <w:szCs w:val="22"/>
              </w:rPr>
            </w:pPr>
          </w:p>
        </w:tc>
        <w:tc>
          <w:tcPr>
            <w:tcW w:w="8646" w:type="dxa"/>
            <w:gridSpan w:val="2"/>
            <w:tcBorders>
              <w:top w:val="single" w:sz="4" w:space="0" w:color="auto"/>
              <w:left w:val="single" w:sz="4" w:space="0" w:color="auto"/>
              <w:bottom w:val="single" w:sz="4" w:space="0" w:color="auto"/>
              <w:right w:val="single" w:sz="4" w:space="0" w:color="auto"/>
            </w:tcBorders>
            <w:shd w:val="clear" w:color="auto" w:fill="auto"/>
          </w:tcPr>
          <w:p w:rsidR="008C23D1" w:rsidRPr="00F94A56" w:rsidRDefault="008C23D1" w:rsidP="00F94A56">
            <w:pPr>
              <w:pStyle w:val="ConsPlusNonformat"/>
              <w:tabs>
                <w:tab w:val="left" w:pos="709"/>
              </w:tabs>
              <w:contextualSpacing/>
              <w:jc w:val="both"/>
              <w:rPr>
                <w:rFonts w:ascii="Times New Roman" w:hAnsi="Times New Roman" w:cs="Times New Roman"/>
                <w:sz w:val="22"/>
                <w:szCs w:val="22"/>
              </w:rPr>
            </w:pPr>
            <w:r w:rsidRPr="00F94A56">
              <w:rPr>
                <w:rFonts w:ascii="Times New Roman" w:hAnsi="Times New Roman" w:cs="Times New Roman"/>
                <w:sz w:val="22"/>
                <w:szCs w:val="22"/>
              </w:rPr>
              <w:t>Информирование через газету «Голос Череповца» в рамках муниципального контракта</w:t>
            </w:r>
          </w:p>
        </w:tc>
      </w:tr>
    </w:tbl>
    <w:p w:rsidR="00B656B7" w:rsidRPr="00F94A56" w:rsidRDefault="00B656B7" w:rsidP="00F94A56">
      <w:pPr>
        <w:tabs>
          <w:tab w:val="left" w:pos="709"/>
        </w:tabs>
        <w:ind w:firstLine="709"/>
        <w:jc w:val="both"/>
        <w:rPr>
          <w:lang w:eastAsia="ru-RU"/>
        </w:rPr>
      </w:pPr>
    </w:p>
    <w:p w:rsidR="00B656B7" w:rsidRPr="00F94A56" w:rsidRDefault="00B656B7" w:rsidP="00F94A56">
      <w:pPr>
        <w:tabs>
          <w:tab w:val="left" w:pos="709"/>
        </w:tabs>
        <w:ind w:firstLine="709"/>
        <w:jc w:val="center"/>
        <w:rPr>
          <w:sz w:val="26"/>
          <w:szCs w:val="26"/>
        </w:rPr>
      </w:pPr>
      <w:r w:rsidRPr="00F94A56">
        <w:rPr>
          <w:sz w:val="26"/>
          <w:szCs w:val="26"/>
        </w:rPr>
        <w:t>Основное мероприятие 11</w:t>
      </w:r>
    </w:p>
    <w:p w:rsidR="00B656B7" w:rsidRPr="00F94A56" w:rsidRDefault="00B656B7" w:rsidP="00F94A56">
      <w:pPr>
        <w:tabs>
          <w:tab w:val="left" w:pos="709"/>
        </w:tabs>
        <w:ind w:firstLine="709"/>
        <w:jc w:val="center"/>
        <w:rPr>
          <w:sz w:val="26"/>
          <w:szCs w:val="26"/>
        </w:rPr>
      </w:pPr>
    </w:p>
    <w:p w:rsidR="00B656B7" w:rsidRPr="00F94A56" w:rsidRDefault="00B656B7" w:rsidP="00F94A56">
      <w:pPr>
        <w:pStyle w:val="ConsPlusNormal"/>
        <w:tabs>
          <w:tab w:val="left" w:pos="709"/>
        </w:tabs>
        <w:ind w:firstLine="709"/>
        <w:jc w:val="both"/>
        <w:rPr>
          <w:rFonts w:ascii="Times New Roman" w:hAnsi="Times New Roman" w:cs="Times New Roman"/>
          <w:sz w:val="26"/>
          <w:szCs w:val="26"/>
        </w:rPr>
      </w:pPr>
      <w:r w:rsidRPr="00F94A56">
        <w:rPr>
          <w:rFonts w:ascii="Times New Roman" w:hAnsi="Times New Roman" w:cs="Times New Roman"/>
          <w:sz w:val="26"/>
          <w:szCs w:val="26"/>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p w:rsidR="00942E9B" w:rsidRPr="00F94A56" w:rsidRDefault="00B656B7" w:rsidP="00F94A56">
      <w:pPr>
        <w:widowControl w:val="0"/>
        <w:tabs>
          <w:tab w:val="left" w:pos="709"/>
        </w:tabs>
        <w:autoSpaceDE w:val="0"/>
        <w:autoSpaceDN w:val="0"/>
        <w:adjustRightInd w:val="0"/>
        <w:ind w:firstLine="709"/>
        <w:jc w:val="both"/>
        <w:rPr>
          <w:strike/>
          <w:sz w:val="26"/>
          <w:szCs w:val="26"/>
        </w:rPr>
      </w:pPr>
      <w:r w:rsidRPr="00F94A56">
        <w:rPr>
          <w:sz w:val="26"/>
          <w:szCs w:val="26"/>
        </w:rPr>
        <w:t>Публикация постановлений мэрии города Череповца, решений Череповецкой городской Думы, иных муниципальных правовых актов выполня</w:t>
      </w:r>
      <w:r w:rsidR="00226AB0" w:rsidRPr="00F94A56">
        <w:rPr>
          <w:sz w:val="26"/>
          <w:szCs w:val="26"/>
        </w:rPr>
        <w:t>лась</w:t>
      </w:r>
      <w:r w:rsidRPr="00F94A56">
        <w:rPr>
          <w:sz w:val="26"/>
          <w:szCs w:val="26"/>
        </w:rPr>
        <w:t xml:space="preserve"> в полном объеме от потребностей органов местного самоуправления, как того требуют нормы Законодательства (Федеральный закон № 8-ФЗ «Об обеспечении доступа к информации о деятельности государственных органов и органов местного самоуправления»), и в соответствии с утвержденными сроками. </w:t>
      </w:r>
      <w:r w:rsidRPr="00F94A56">
        <w:rPr>
          <w:sz w:val="26"/>
          <w:szCs w:val="26"/>
          <w:lang w:eastAsia="ru-RU"/>
        </w:rPr>
        <w:t xml:space="preserve">Значительная часть официальной информации размещалась в </w:t>
      </w:r>
      <w:r w:rsidRPr="00F94A56">
        <w:rPr>
          <w:sz w:val="26"/>
          <w:szCs w:val="26"/>
        </w:rPr>
        <w:t>сетевом издании «Официальный интернет-портал правовой информации»: https://cherinfo-doc.ru/</w:t>
      </w:r>
      <w:r w:rsidRPr="00F94A56">
        <w:t xml:space="preserve">. </w:t>
      </w:r>
    </w:p>
    <w:p w:rsidR="00B656B7" w:rsidRPr="00F94A56" w:rsidRDefault="00B656B7" w:rsidP="00F94A56">
      <w:pPr>
        <w:widowControl w:val="0"/>
        <w:tabs>
          <w:tab w:val="left" w:pos="709"/>
        </w:tabs>
        <w:autoSpaceDE w:val="0"/>
        <w:autoSpaceDN w:val="0"/>
        <w:adjustRightInd w:val="0"/>
        <w:ind w:firstLine="709"/>
        <w:jc w:val="both"/>
        <w:rPr>
          <w:sz w:val="26"/>
          <w:szCs w:val="26"/>
        </w:rPr>
      </w:pPr>
      <w:r w:rsidRPr="00F94A56">
        <w:rPr>
          <w:sz w:val="26"/>
          <w:szCs w:val="26"/>
        </w:rPr>
        <w:t xml:space="preserve">Действовали договорные отношения (муниципальные контракты) по производству и размещению информации с компаниями и предприятиями </w:t>
      </w:r>
      <w:proofErr w:type="spellStart"/>
      <w:r w:rsidRPr="00F94A56">
        <w:rPr>
          <w:sz w:val="26"/>
          <w:szCs w:val="26"/>
        </w:rPr>
        <w:t>медиасферы</w:t>
      </w:r>
      <w:proofErr w:type="spellEnd"/>
      <w:r w:rsidRPr="00F94A56">
        <w:rPr>
          <w:sz w:val="26"/>
          <w:szCs w:val="26"/>
        </w:rPr>
        <w:t xml:space="preserve"> региона: ГТРК «Вологда» («Вести Вологодской области»), «Вологодский областной информационный центр» (газета «Красный Север»), ООО «Медиа-Центр» (газеты «Речь» и «Голос Череповца»), ООО «Единая рекламная служба» (новости ТС «Канал 12»), ООО «Русский Север», ООО «</w:t>
      </w:r>
      <w:proofErr w:type="spellStart"/>
      <w:r w:rsidRPr="00F94A56">
        <w:rPr>
          <w:sz w:val="26"/>
          <w:szCs w:val="26"/>
        </w:rPr>
        <w:t>Ранпресс</w:t>
      </w:r>
      <w:proofErr w:type="spellEnd"/>
      <w:r w:rsidRPr="00F94A56">
        <w:rPr>
          <w:sz w:val="26"/>
          <w:szCs w:val="26"/>
        </w:rPr>
        <w:t>», ООО «ФМ проект» («</w:t>
      </w:r>
      <w:proofErr w:type="spellStart"/>
      <w:r w:rsidRPr="00F94A56">
        <w:rPr>
          <w:sz w:val="26"/>
          <w:szCs w:val="26"/>
        </w:rPr>
        <w:t>Авторадио</w:t>
      </w:r>
      <w:proofErr w:type="spellEnd"/>
      <w:r w:rsidRPr="00F94A56">
        <w:rPr>
          <w:sz w:val="26"/>
          <w:szCs w:val="26"/>
        </w:rPr>
        <w:t>»), ООО «Матрица» («Дорожное радио»), ООО «Регион медиа» (радиостанции «Европа +» и «Ретро ФМ»), ООО «</w:t>
      </w:r>
      <w:proofErr w:type="spellStart"/>
      <w:r w:rsidRPr="00F94A56">
        <w:rPr>
          <w:sz w:val="26"/>
          <w:szCs w:val="26"/>
        </w:rPr>
        <w:t>Медиаконсалт</w:t>
      </w:r>
      <w:proofErr w:type="spellEnd"/>
      <w:r w:rsidRPr="00F94A56">
        <w:rPr>
          <w:sz w:val="26"/>
          <w:szCs w:val="26"/>
        </w:rPr>
        <w:t>» . Произведено 10 телепрограмм «Перекресток», 20 программ «Город от ума», 8 радиопрограммы «Народ хочет знать».</w:t>
      </w:r>
    </w:p>
    <w:p w:rsidR="00B656B7" w:rsidRPr="00F94A56" w:rsidRDefault="00B656B7" w:rsidP="00F94A56">
      <w:pPr>
        <w:tabs>
          <w:tab w:val="left" w:pos="709"/>
        </w:tabs>
        <w:autoSpaceDE w:val="0"/>
        <w:autoSpaceDN w:val="0"/>
        <w:adjustRightInd w:val="0"/>
        <w:ind w:firstLine="709"/>
        <w:jc w:val="center"/>
        <w:rPr>
          <w:sz w:val="26"/>
          <w:szCs w:val="26"/>
          <w:lang w:eastAsia="ru-RU"/>
        </w:rPr>
      </w:pPr>
    </w:p>
    <w:p w:rsidR="007B21F0" w:rsidRPr="00F94A56" w:rsidRDefault="00CC682A" w:rsidP="00F94A56">
      <w:pPr>
        <w:tabs>
          <w:tab w:val="left" w:pos="709"/>
        </w:tabs>
        <w:autoSpaceDE w:val="0"/>
        <w:autoSpaceDN w:val="0"/>
        <w:adjustRightInd w:val="0"/>
        <w:ind w:firstLine="709"/>
        <w:jc w:val="center"/>
        <w:rPr>
          <w:sz w:val="26"/>
          <w:szCs w:val="26"/>
          <w:lang w:eastAsia="ru-RU"/>
        </w:rPr>
      </w:pPr>
      <w:r w:rsidRPr="00F94A56">
        <w:rPr>
          <w:sz w:val="26"/>
          <w:szCs w:val="26"/>
          <w:lang w:val="en-US"/>
        </w:rPr>
        <w:t>III</w:t>
      </w:r>
      <w:r w:rsidRPr="00F94A56">
        <w:rPr>
          <w:sz w:val="26"/>
          <w:szCs w:val="26"/>
        </w:rPr>
        <w:t xml:space="preserve">. </w:t>
      </w:r>
      <w:r w:rsidR="007B21F0" w:rsidRPr="00F94A56">
        <w:rPr>
          <w:sz w:val="26"/>
          <w:szCs w:val="26"/>
          <w:lang w:eastAsia="ru-RU"/>
        </w:rPr>
        <w:t>Результаты использования бюджетных ассигнований городского бюджета и иных средств на реализацию муниципальной программы за 2022 год</w:t>
      </w:r>
    </w:p>
    <w:p w:rsidR="007B21F0" w:rsidRPr="00F94A56" w:rsidRDefault="007B21F0" w:rsidP="00F94A56">
      <w:pPr>
        <w:tabs>
          <w:tab w:val="left" w:pos="709"/>
        </w:tabs>
        <w:autoSpaceDE w:val="0"/>
        <w:autoSpaceDN w:val="0"/>
        <w:adjustRightInd w:val="0"/>
        <w:ind w:firstLine="709"/>
        <w:jc w:val="center"/>
        <w:rPr>
          <w:sz w:val="26"/>
          <w:szCs w:val="26"/>
          <w:lang w:eastAsia="ru-RU"/>
        </w:rPr>
      </w:pPr>
    </w:p>
    <w:p w:rsidR="00E445C5" w:rsidRPr="00F94A56" w:rsidRDefault="00E445C5" w:rsidP="00F94A56">
      <w:pPr>
        <w:pStyle w:val="213"/>
        <w:shd w:val="clear" w:color="auto" w:fill="auto"/>
        <w:spacing w:after="0" w:line="302" w:lineRule="exact"/>
        <w:ind w:firstLine="600"/>
        <w:jc w:val="both"/>
      </w:pPr>
      <w:r w:rsidRPr="00F94A56">
        <w:rPr>
          <w:rStyle w:val="2d"/>
          <w:color w:val="000000"/>
        </w:rPr>
        <w:t xml:space="preserve">Объем финансового обеспечения </w:t>
      </w:r>
      <w:r w:rsidR="00215417" w:rsidRPr="00F94A56">
        <w:rPr>
          <w:rStyle w:val="2d"/>
          <w:color w:val="000000"/>
        </w:rPr>
        <w:t>Муниципальной программы</w:t>
      </w:r>
      <w:r w:rsidRPr="00F94A56">
        <w:rPr>
          <w:rStyle w:val="2d"/>
          <w:color w:val="000000"/>
        </w:rPr>
        <w:t xml:space="preserve"> в 2022 году утвержден по паспорту </w:t>
      </w:r>
      <w:r w:rsidR="00337483" w:rsidRPr="00F94A56">
        <w:rPr>
          <w:rStyle w:val="2d"/>
          <w:color w:val="000000"/>
        </w:rPr>
        <w:t>Муниципальной программы</w:t>
      </w:r>
      <w:r w:rsidRPr="00F94A56">
        <w:rPr>
          <w:rStyle w:val="2d"/>
          <w:color w:val="000000"/>
        </w:rPr>
        <w:t xml:space="preserve"> в размере 72 416,0 тыс. рублей за счет средств городского бюджета (100% от общего объема).</w:t>
      </w:r>
    </w:p>
    <w:p w:rsidR="00364D42" w:rsidRPr="00F94A56" w:rsidRDefault="00E445C5" w:rsidP="00F94A56">
      <w:pPr>
        <w:tabs>
          <w:tab w:val="left" w:pos="709"/>
        </w:tabs>
        <w:ind w:firstLine="709"/>
        <w:jc w:val="both"/>
        <w:rPr>
          <w:sz w:val="26"/>
          <w:szCs w:val="26"/>
          <w:lang w:eastAsia="ru-RU"/>
        </w:rPr>
      </w:pPr>
      <w:r w:rsidRPr="00F94A56">
        <w:rPr>
          <w:rStyle w:val="2d"/>
          <w:color w:val="000000"/>
        </w:rPr>
        <w:t>Расходы на реализацию Программы составили 70 506,4 тыс. рублей или 97,4% от плана, за счет средств городского бюджета – 70 506,4 тыс. рублей (97,4% от плана).</w:t>
      </w:r>
      <w:r w:rsidR="00364D42" w:rsidRPr="00F94A56">
        <w:rPr>
          <w:sz w:val="26"/>
          <w:szCs w:val="26"/>
          <w:lang w:eastAsia="ru-RU"/>
        </w:rPr>
        <w:t xml:space="preserve"> </w:t>
      </w:r>
    </w:p>
    <w:p w:rsidR="00364D42" w:rsidRDefault="00364D42" w:rsidP="00F94A56">
      <w:pPr>
        <w:tabs>
          <w:tab w:val="left" w:pos="709"/>
        </w:tabs>
        <w:ind w:firstLine="709"/>
        <w:jc w:val="both"/>
        <w:rPr>
          <w:sz w:val="26"/>
          <w:szCs w:val="26"/>
          <w:lang w:eastAsia="ru-RU"/>
        </w:rPr>
      </w:pPr>
      <w:r w:rsidRPr="00F94A56">
        <w:rPr>
          <w:sz w:val="26"/>
          <w:szCs w:val="26"/>
          <w:lang w:eastAsia="ru-RU"/>
        </w:rPr>
        <w:t xml:space="preserve">Отчет об использовании бюджетных ассигнований городского бюджета на реализацию муниципальной программы, а также информация о расходах городского </w:t>
      </w:r>
      <w:r w:rsidRPr="00F94A56">
        <w:rPr>
          <w:sz w:val="26"/>
          <w:szCs w:val="26"/>
          <w:lang w:eastAsia="ru-RU"/>
        </w:rPr>
        <w:lastRenderedPageBreak/>
        <w:t>бюджета, федерального, областного бюджетов, внебюджетных источников на реализацию целей муниципальной программы города представлены в таблицах 4-5.</w:t>
      </w:r>
    </w:p>
    <w:p w:rsidR="00447980" w:rsidRPr="00F94A56" w:rsidRDefault="00447980" w:rsidP="00F94A56">
      <w:pPr>
        <w:tabs>
          <w:tab w:val="left" w:pos="709"/>
        </w:tabs>
        <w:ind w:firstLine="709"/>
        <w:jc w:val="both"/>
        <w:rPr>
          <w:sz w:val="26"/>
          <w:szCs w:val="26"/>
          <w:lang w:eastAsia="ru-RU"/>
        </w:rPr>
      </w:pPr>
    </w:p>
    <w:p w:rsidR="006E6DFB" w:rsidRPr="00F94A56" w:rsidRDefault="006E6DFB" w:rsidP="00F94A56">
      <w:pPr>
        <w:widowControl w:val="0"/>
        <w:tabs>
          <w:tab w:val="left" w:pos="0"/>
        </w:tabs>
        <w:autoSpaceDE w:val="0"/>
        <w:autoSpaceDN w:val="0"/>
        <w:adjustRightInd w:val="0"/>
        <w:ind w:firstLine="709"/>
        <w:jc w:val="center"/>
        <w:rPr>
          <w:sz w:val="26"/>
          <w:szCs w:val="26"/>
        </w:rPr>
      </w:pPr>
      <w:r w:rsidRPr="00F94A56">
        <w:rPr>
          <w:sz w:val="26"/>
          <w:szCs w:val="26"/>
          <w:lang w:val="en-US"/>
        </w:rPr>
        <w:t>IV</w:t>
      </w:r>
      <w:r w:rsidRPr="00F94A56">
        <w:rPr>
          <w:sz w:val="26"/>
          <w:szCs w:val="26"/>
        </w:rPr>
        <w:t>. </w:t>
      </w:r>
      <w:r w:rsidR="004111E7" w:rsidRPr="00F94A56">
        <w:rPr>
          <w:sz w:val="26"/>
          <w:szCs w:val="26"/>
        </w:rPr>
        <w:t xml:space="preserve">Сведения о результатах мероприятий внутреннего и внешнего </w:t>
      </w:r>
    </w:p>
    <w:p w:rsidR="006E6DFB" w:rsidRPr="00F94A56" w:rsidRDefault="004111E7" w:rsidP="00F94A56">
      <w:pPr>
        <w:widowControl w:val="0"/>
        <w:tabs>
          <w:tab w:val="left" w:pos="0"/>
        </w:tabs>
        <w:autoSpaceDE w:val="0"/>
        <w:autoSpaceDN w:val="0"/>
        <w:adjustRightInd w:val="0"/>
        <w:ind w:firstLine="709"/>
        <w:jc w:val="center"/>
        <w:rPr>
          <w:sz w:val="26"/>
          <w:szCs w:val="26"/>
        </w:rPr>
      </w:pPr>
      <w:r w:rsidRPr="00F94A56">
        <w:rPr>
          <w:sz w:val="26"/>
          <w:szCs w:val="26"/>
        </w:rPr>
        <w:t xml:space="preserve">муниципального финансового контроля в отношении муниципальной программы, проводимых в рамках своих полномочий органами внутреннего и </w:t>
      </w:r>
    </w:p>
    <w:p w:rsidR="004111E7" w:rsidRPr="00F94A56" w:rsidRDefault="004111E7" w:rsidP="00F94A56">
      <w:pPr>
        <w:widowControl w:val="0"/>
        <w:tabs>
          <w:tab w:val="left" w:pos="0"/>
        </w:tabs>
        <w:autoSpaceDE w:val="0"/>
        <w:autoSpaceDN w:val="0"/>
        <w:adjustRightInd w:val="0"/>
        <w:ind w:firstLine="709"/>
        <w:jc w:val="center"/>
        <w:rPr>
          <w:sz w:val="26"/>
          <w:szCs w:val="26"/>
        </w:rPr>
      </w:pPr>
      <w:r w:rsidRPr="00F94A56">
        <w:rPr>
          <w:sz w:val="26"/>
          <w:szCs w:val="26"/>
        </w:rPr>
        <w:t>внешнего финансового контроля города</w:t>
      </w:r>
    </w:p>
    <w:p w:rsidR="004111E7" w:rsidRPr="00F94A56" w:rsidRDefault="004111E7" w:rsidP="00F94A56">
      <w:pPr>
        <w:widowControl w:val="0"/>
        <w:tabs>
          <w:tab w:val="left" w:pos="709"/>
        </w:tabs>
        <w:autoSpaceDE w:val="0"/>
        <w:autoSpaceDN w:val="0"/>
        <w:adjustRightInd w:val="0"/>
        <w:ind w:firstLine="709"/>
        <w:jc w:val="both"/>
        <w:rPr>
          <w:sz w:val="26"/>
          <w:szCs w:val="26"/>
        </w:rPr>
      </w:pPr>
    </w:p>
    <w:p w:rsidR="004111E7" w:rsidRPr="00F94A56" w:rsidRDefault="004111E7" w:rsidP="00F94A56">
      <w:pPr>
        <w:widowControl w:val="0"/>
        <w:tabs>
          <w:tab w:val="left" w:pos="709"/>
        </w:tabs>
        <w:autoSpaceDE w:val="0"/>
        <w:autoSpaceDN w:val="0"/>
        <w:adjustRightInd w:val="0"/>
        <w:ind w:firstLine="709"/>
        <w:jc w:val="both"/>
        <w:rPr>
          <w:b/>
          <w:sz w:val="26"/>
          <w:szCs w:val="26"/>
          <w:lang w:eastAsia="ru-RU"/>
        </w:rPr>
      </w:pPr>
      <w:r w:rsidRPr="00F94A56">
        <w:rPr>
          <w:sz w:val="26"/>
          <w:szCs w:val="26"/>
        </w:rPr>
        <w:t>В отчетном периоде мероприятия внутреннего и внешнего муниципального финансового контроля в отношении муниципальной программы не осуществлялись</w:t>
      </w:r>
    </w:p>
    <w:p w:rsidR="004111E7" w:rsidRPr="00F94A56" w:rsidRDefault="004111E7" w:rsidP="00F94A56">
      <w:pPr>
        <w:widowControl w:val="0"/>
        <w:tabs>
          <w:tab w:val="left" w:pos="709"/>
          <w:tab w:val="left" w:pos="1701"/>
        </w:tabs>
        <w:autoSpaceDE w:val="0"/>
        <w:autoSpaceDN w:val="0"/>
        <w:adjustRightInd w:val="0"/>
        <w:ind w:firstLine="709"/>
        <w:jc w:val="center"/>
        <w:rPr>
          <w:sz w:val="26"/>
          <w:szCs w:val="26"/>
          <w:lang w:eastAsia="ru-RU"/>
        </w:rPr>
      </w:pPr>
    </w:p>
    <w:p w:rsidR="006E6DFB" w:rsidRPr="00F94A56" w:rsidRDefault="006E6DFB" w:rsidP="00F94A56">
      <w:pPr>
        <w:widowControl w:val="0"/>
        <w:tabs>
          <w:tab w:val="left" w:pos="709"/>
          <w:tab w:val="left" w:pos="1701"/>
        </w:tabs>
        <w:autoSpaceDE w:val="0"/>
        <w:autoSpaceDN w:val="0"/>
        <w:adjustRightInd w:val="0"/>
        <w:ind w:firstLine="709"/>
        <w:jc w:val="center"/>
        <w:rPr>
          <w:sz w:val="26"/>
          <w:szCs w:val="26"/>
          <w:lang w:eastAsia="ru-RU"/>
        </w:rPr>
      </w:pPr>
      <w:r w:rsidRPr="00F94A56">
        <w:rPr>
          <w:sz w:val="26"/>
          <w:szCs w:val="26"/>
          <w:lang w:val="en-US" w:eastAsia="ru-RU"/>
        </w:rPr>
        <w:t>V</w:t>
      </w:r>
      <w:r w:rsidRPr="00F94A56">
        <w:rPr>
          <w:sz w:val="26"/>
          <w:szCs w:val="26"/>
          <w:lang w:eastAsia="ru-RU"/>
        </w:rPr>
        <w:t>. </w:t>
      </w:r>
      <w:r w:rsidR="004111E7" w:rsidRPr="00F94A56">
        <w:rPr>
          <w:sz w:val="26"/>
          <w:szCs w:val="26"/>
          <w:lang w:eastAsia="ru-RU"/>
        </w:rPr>
        <w:t xml:space="preserve">Анализ факторов, повлиявших на ход реализации муниципальной </w:t>
      </w:r>
    </w:p>
    <w:p w:rsidR="006E6DFB" w:rsidRPr="00F94A56" w:rsidRDefault="004111E7" w:rsidP="00F94A56">
      <w:pPr>
        <w:widowControl w:val="0"/>
        <w:tabs>
          <w:tab w:val="left" w:pos="709"/>
          <w:tab w:val="left" w:pos="1701"/>
        </w:tabs>
        <w:autoSpaceDE w:val="0"/>
        <w:autoSpaceDN w:val="0"/>
        <w:adjustRightInd w:val="0"/>
        <w:ind w:firstLine="709"/>
        <w:jc w:val="center"/>
        <w:rPr>
          <w:sz w:val="26"/>
          <w:szCs w:val="26"/>
          <w:lang w:eastAsia="ru-RU"/>
        </w:rPr>
      </w:pPr>
      <w:r w:rsidRPr="00F94A56">
        <w:rPr>
          <w:sz w:val="26"/>
          <w:szCs w:val="26"/>
          <w:lang w:eastAsia="ru-RU"/>
        </w:rPr>
        <w:t xml:space="preserve">программы, и информация о внесенных в отчетном финансовом </w:t>
      </w:r>
    </w:p>
    <w:p w:rsidR="006E6DFB" w:rsidRPr="00F94A56" w:rsidRDefault="004111E7" w:rsidP="00F94A56">
      <w:pPr>
        <w:widowControl w:val="0"/>
        <w:tabs>
          <w:tab w:val="left" w:pos="709"/>
          <w:tab w:val="left" w:pos="1701"/>
        </w:tabs>
        <w:autoSpaceDE w:val="0"/>
        <w:autoSpaceDN w:val="0"/>
        <w:adjustRightInd w:val="0"/>
        <w:ind w:firstLine="709"/>
        <w:jc w:val="center"/>
        <w:rPr>
          <w:sz w:val="26"/>
          <w:szCs w:val="26"/>
          <w:lang w:eastAsia="ru-RU"/>
        </w:rPr>
      </w:pPr>
      <w:r w:rsidRPr="00F94A56">
        <w:rPr>
          <w:sz w:val="26"/>
          <w:szCs w:val="26"/>
          <w:lang w:eastAsia="ru-RU"/>
        </w:rPr>
        <w:t xml:space="preserve">году изменениях в муниципальную программу с указанием </w:t>
      </w:r>
    </w:p>
    <w:p w:rsidR="004111E7" w:rsidRPr="00F94A56" w:rsidRDefault="004111E7" w:rsidP="00F94A56">
      <w:pPr>
        <w:widowControl w:val="0"/>
        <w:tabs>
          <w:tab w:val="left" w:pos="709"/>
          <w:tab w:val="left" w:pos="1701"/>
        </w:tabs>
        <w:autoSpaceDE w:val="0"/>
        <w:autoSpaceDN w:val="0"/>
        <w:adjustRightInd w:val="0"/>
        <w:ind w:firstLine="709"/>
        <w:jc w:val="center"/>
        <w:rPr>
          <w:sz w:val="26"/>
          <w:szCs w:val="26"/>
          <w:lang w:eastAsia="ru-RU"/>
        </w:rPr>
      </w:pPr>
      <w:r w:rsidRPr="00F94A56">
        <w:rPr>
          <w:sz w:val="26"/>
          <w:szCs w:val="26"/>
          <w:lang w:eastAsia="ru-RU"/>
        </w:rPr>
        <w:t>причин изменений</w:t>
      </w:r>
    </w:p>
    <w:p w:rsidR="004111E7" w:rsidRPr="00F94A56" w:rsidRDefault="004111E7" w:rsidP="00F94A56">
      <w:pPr>
        <w:widowControl w:val="0"/>
        <w:tabs>
          <w:tab w:val="left" w:pos="709"/>
          <w:tab w:val="left" w:pos="1701"/>
        </w:tabs>
        <w:autoSpaceDE w:val="0"/>
        <w:autoSpaceDN w:val="0"/>
        <w:adjustRightInd w:val="0"/>
        <w:ind w:firstLine="709"/>
        <w:jc w:val="both"/>
        <w:rPr>
          <w:sz w:val="26"/>
          <w:szCs w:val="26"/>
          <w:lang w:eastAsia="ru-RU"/>
        </w:rPr>
      </w:pPr>
    </w:p>
    <w:p w:rsidR="004111E7" w:rsidRPr="00F94A56" w:rsidRDefault="004111E7" w:rsidP="00F94A56">
      <w:pPr>
        <w:widowControl w:val="0"/>
        <w:tabs>
          <w:tab w:val="left" w:pos="709"/>
          <w:tab w:val="left" w:pos="1701"/>
        </w:tabs>
        <w:autoSpaceDE w:val="0"/>
        <w:autoSpaceDN w:val="0"/>
        <w:adjustRightInd w:val="0"/>
        <w:ind w:firstLine="709"/>
        <w:jc w:val="both"/>
        <w:rPr>
          <w:sz w:val="26"/>
          <w:szCs w:val="26"/>
          <w:lang w:eastAsia="ru-RU"/>
        </w:rPr>
      </w:pPr>
      <w:r w:rsidRPr="00F94A56">
        <w:rPr>
          <w:sz w:val="26"/>
          <w:szCs w:val="26"/>
          <w:lang w:eastAsia="ru-RU"/>
        </w:rPr>
        <w:t>В течение 2022 года в муниципальн</w:t>
      </w:r>
      <w:r w:rsidR="006E6DFB" w:rsidRPr="00F94A56">
        <w:rPr>
          <w:sz w:val="26"/>
          <w:szCs w:val="26"/>
          <w:lang w:eastAsia="ru-RU"/>
        </w:rPr>
        <w:t>ую</w:t>
      </w:r>
      <w:r w:rsidRPr="00F94A56">
        <w:rPr>
          <w:sz w:val="26"/>
          <w:szCs w:val="26"/>
          <w:lang w:eastAsia="ru-RU"/>
        </w:rPr>
        <w:t xml:space="preserve"> программ</w:t>
      </w:r>
      <w:r w:rsidR="006E6DFB" w:rsidRPr="00F94A56">
        <w:rPr>
          <w:sz w:val="26"/>
          <w:szCs w:val="26"/>
          <w:lang w:eastAsia="ru-RU"/>
        </w:rPr>
        <w:t>у</w:t>
      </w:r>
      <w:r w:rsidRPr="00F94A56">
        <w:rPr>
          <w:sz w:val="26"/>
          <w:szCs w:val="26"/>
          <w:lang w:eastAsia="ru-RU"/>
        </w:rPr>
        <w:t xml:space="preserve"> были внесены следующие изменения:</w:t>
      </w:r>
    </w:p>
    <w:p w:rsidR="007C3FAC" w:rsidRPr="00F94A56" w:rsidRDefault="00232BDB" w:rsidP="00F94A56">
      <w:pPr>
        <w:widowControl w:val="0"/>
        <w:tabs>
          <w:tab w:val="left" w:pos="709"/>
          <w:tab w:val="left" w:pos="1701"/>
        </w:tabs>
        <w:autoSpaceDE w:val="0"/>
        <w:autoSpaceDN w:val="0"/>
        <w:adjustRightInd w:val="0"/>
        <w:ind w:firstLine="709"/>
        <w:jc w:val="both"/>
        <w:rPr>
          <w:sz w:val="26"/>
          <w:szCs w:val="26"/>
          <w:lang w:eastAsia="ru-RU"/>
        </w:rPr>
      </w:pPr>
      <w:r>
        <w:rPr>
          <w:sz w:val="26"/>
          <w:szCs w:val="26"/>
          <w:lang w:eastAsia="ru-RU"/>
        </w:rPr>
        <w:t>1</w:t>
      </w:r>
      <w:r w:rsidR="004111E7" w:rsidRPr="00F94A56">
        <w:rPr>
          <w:sz w:val="26"/>
          <w:szCs w:val="26"/>
          <w:lang w:eastAsia="ru-RU"/>
        </w:rPr>
        <w:t>. Постановление</w:t>
      </w:r>
      <w:r w:rsidR="007C3FAC" w:rsidRPr="00F94A56">
        <w:rPr>
          <w:sz w:val="26"/>
          <w:szCs w:val="26"/>
          <w:lang w:eastAsia="ru-RU"/>
        </w:rPr>
        <w:t xml:space="preserve">м мэрии от 11.03.2022 № 585 </w:t>
      </w:r>
      <w:r w:rsidR="004111E7" w:rsidRPr="00F94A56">
        <w:rPr>
          <w:bCs/>
          <w:sz w:val="26"/>
          <w:szCs w:val="26"/>
          <w:lang w:eastAsia="ru-RU"/>
        </w:rPr>
        <w:t>Программа уточнена</w:t>
      </w:r>
      <w:r w:rsidR="007C3FAC" w:rsidRPr="00F94A56">
        <w:rPr>
          <w:bCs/>
          <w:sz w:val="26"/>
          <w:szCs w:val="26"/>
          <w:lang w:eastAsia="ru-RU"/>
        </w:rPr>
        <w:t xml:space="preserve"> </w:t>
      </w:r>
      <w:r w:rsidR="007C3FAC" w:rsidRPr="00F94A56">
        <w:rPr>
          <w:sz w:val="26"/>
          <w:szCs w:val="26"/>
          <w:lang w:eastAsia="ru-RU"/>
        </w:rPr>
        <w:t>в части:</w:t>
      </w:r>
    </w:p>
    <w:p w:rsidR="004111E7" w:rsidRPr="00F94A56" w:rsidRDefault="007C3FAC" w:rsidP="00F94A56">
      <w:pPr>
        <w:widowControl w:val="0"/>
        <w:tabs>
          <w:tab w:val="left" w:pos="709"/>
          <w:tab w:val="left" w:pos="1701"/>
        </w:tabs>
        <w:autoSpaceDE w:val="0"/>
        <w:autoSpaceDN w:val="0"/>
        <w:adjustRightInd w:val="0"/>
        <w:ind w:firstLine="709"/>
        <w:jc w:val="both"/>
        <w:rPr>
          <w:bCs/>
          <w:sz w:val="26"/>
          <w:szCs w:val="26"/>
          <w:lang w:eastAsia="ru-RU"/>
        </w:rPr>
      </w:pPr>
      <w:r w:rsidRPr="00F94A56">
        <w:rPr>
          <w:sz w:val="26"/>
          <w:szCs w:val="26"/>
          <w:lang w:eastAsia="ru-RU"/>
        </w:rPr>
        <w:t>- ресурсного обеспечения п</w:t>
      </w:r>
      <w:r w:rsidR="004111E7" w:rsidRPr="00F94A56">
        <w:rPr>
          <w:bCs/>
          <w:sz w:val="26"/>
          <w:szCs w:val="26"/>
          <w:lang w:eastAsia="ru-RU"/>
        </w:rPr>
        <w:t>о основному мероприятию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A46124" w:rsidRPr="00F94A56">
        <w:rPr>
          <w:bCs/>
          <w:sz w:val="26"/>
          <w:szCs w:val="26"/>
          <w:lang w:eastAsia="ru-RU"/>
        </w:rPr>
        <w:t>,</w:t>
      </w:r>
      <w:r w:rsidR="00334818" w:rsidRPr="00F94A56">
        <w:rPr>
          <w:bCs/>
          <w:sz w:val="26"/>
          <w:szCs w:val="26"/>
          <w:lang w:eastAsia="ru-RU"/>
        </w:rPr>
        <w:t xml:space="preserve"> </w:t>
      </w:r>
      <w:r w:rsidRPr="00F94A56">
        <w:rPr>
          <w:bCs/>
          <w:sz w:val="26"/>
          <w:szCs w:val="26"/>
          <w:lang w:eastAsia="ru-RU"/>
        </w:rPr>
        <w:t>а также п</w:t>
      </w:r>
      <w:r w:rsidR="004111E7" w:rsidRPr="00F94A56">
        <w:rPr>
          <w:bCs/>
          <w:sz w:val="26"/>
          <w:szCs w:val="26"/>
          <w:lang w:eastAsia="ru-RU"/>
        </w:rPr>
        <w:t>о основному мероприятию 8 «Совершенствование деятельности социально ориентированных НКО и общественных объединений» для проведения конкурса городских субсидий для СО НКО.</w:t>
      </w:r>
    </w:p>
    <w:p w:rsidR="004111E7" w:rsidRPr="00F94A56" w:rsidRDefault="006A7B71" w:rsidP="00F94A56">
      <w:pPr>
        <w:widowControl w:val="0"/>
        <w:tabs>
          <w:tab w:val="left" w:pos="709"/>
          <w:tab w:val="left" w:pos="1701"/>
        </w:tabs>
        <w:autoSpaceDE w:val="0"/>
        <w:autoSpaceDN w:val="0"/>
        <w:adjustRightInd w:val="0"/>
        <w:ind w:firstLine="709"/>
        <w:contextualSpacing/>
        <w:jc w:val="both"/>
        <w:rPr>
          <w:bCs/>
          <w:sz w:val="26"/>
          <w:szCs w:val="26"/>
          <w:lang w:eastAsia="ru-RU"/>
        </w:rPr>
      </w:pPr>
      <w:r w:rsidRPr="00F94A56">
        <w:rPr>
          <w:bCs/>
          <w:sz w:val="26"/>
          <w:szCs w:val="26"/>
          <w:lang w:eastAsia="ru-RU"/>
        </w:rPr>
        <w:t>- уточнения раздела 9 муниципальной программы;</w:t>
      </w:r>
    </w:p>
    <w:p w:rsidR="004111E7" w:rsidRPr="00F94A56" w:rsidRDefault="006A7B71" w:rsidP="00F94A56">
      <w:pPr>
        <w:widowControl w:val="0"/>
        <w:tabs>
          <w:tab w:val="left" w:pos="709"/>
          <w:tab w:val="left" w:pos="1701"/>
        </w:tabs>
        <w:autoSpaceDE w:val="0"/>
        <w:autoSpaceDN w:val="0"/>
        <w:adjustRightInd w:val="0"/>
        <w:ind w:firstLine="709"/>
        <w:contextualSpacing/>
        <w:jc w:val="both"/>
        <w:rPr>
          <w:bCs/>
          <w:sz w:val="26"/>
          <w:szCs w:val="26"/>
          <w:lang w:eastAsia="ru-RU"/>
        </w:rPr>
      </w:pPr>
      <w:r w:rsidRPr="00F94A56">
        <w:rPr>
          <w:bCs/>
          <w:sz w:val="26"/>
          <w:szCs w:val="26"/>
          <w:lang w:eastAsia="ru-RU"/>
        </w:rPr>
        <w:t>- </w:t>
      </w:r>
      <w:r w:rsidR="00DA3D38" w:rsidRPr="00F94A56">
        <w:rPr>
          <w:bCs/>
          <w:sz w:val="26"/>
          <w:szCs w:val="26"/>
          <w:lang w:eastAsia="ru-RU"/>
        </w:rPr>
        <w:t>уточнением</w:t>
      </w:r>
      <w:r w:rsidRPr="00F94A56">
        <w:rPr>
          <w:bCs/>
          <w:sz w:val="26"/>
          <w:szCs w:val="26"/>
          <w:lang w:eastAsia="ru-RU"/>
        </w:rPr>
        <w:t xml:space="preserve"> </w:t>
      </w:r>
      <w:r w:rsidR="004111E7" w:rsidRPr="00F94A56">
        <w:rPr>
          <w:bCs/>
          <w:sz w:val="26"/>
          <w:szCs w:val="26"/>
          <w:lang w:eastAsia="ru-RU"/>
        </w:rPr>
        <w:t>муниципальной программы таблицей 6 «Сведения о сборе информации и методике расчета целевых показателей (индика</w:t>
      </w:r>
      <w:r w:rsidRPr="00F94A56">
        <w:rPr>
          <w:bCs/>
          <w:sz w:val="26"/>
          <w:szCs w:val="26"/>
          <w:lang w:eastAsia="ru-RU"/>
        </w:rPr>
        <w:t>торов) муниципальной программы»;</w:t>
      </w:r>
    </w:p>
    <w:p w:rsidR="004111E7" w:rsidRPr="00F94A56" w:rsidRDefault="006A7B71" w:rsidP="00F94A56">
      <w:pPr>
        <w:widowControl w:val="0"/>
        <w:tabs>
          <w:tab w:val="left" w:pos="709"/>
          <w:tab w:val="left" w:pos="1701"/>
        </w:tabs>
        <w:autoSpaceDE w:val="0"/>
        <w:autoSpaceDN w:val="0"/>
        <w:adjustRightInd w:val="0"/>
        <w:ind w:firstLine="709"/>
        <w:contextualSpacing/>
        <w:jc w:val="both"/>
        <w:rPr>
          <w:bCs/>
          <w:strike/>
          <w:sz w:val="26"/>
          <w:szCs w:val="26"/>
          <w:lang w:eastAsia="ru-RU"/>
        </w:rPr>
      </w:pPr>
      <w:r w:rsidRPr="00F94A56">
        <w:rPr>
          <w:bCs/>
          <w:sz w:val="26"/>
          <w:szCs w:val="26"/>
          <w:lang w:eastAsia="ru-RU"/>
        </w:rPr>
        <w:t>- текста и приложений муниципальной программы в</w:t>
      </w:r>
      <w:r w:rsidR="004111E7" w:rsidRPr="00F94A56">
        <w:rPr>
          <w:bCs/>
          <w:sz w:val="26"/>
          <w:szCs w:val="26"/>
          <w:lang w:eastAsia="ru-RU"/>
        </w:rPr>
        <w:t xml:space="preserve"> соответствии с перечнем налоговых расходов муниципального образования «Город Череповец», утвержденным в соответствии с распоряжением финансового управления мэрии города от 29.12.2020 № 5568 «Об утверждении порядка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w:t>
      </w:r>
      <w:r w:rsidRPr="00F94A56">
        <w:rPr>
          <w:bCs/>
          <w:sz w:val="26"/>
          <w:szCs w:val="26"/>
          <w:lang w:eastAsia="ru-RU"/>
        </w:rPr>
        <w:t>.</w:t>
      </w:r>
      <w:r w:rsidR="004111E7" w:rsidRPr="00F94A56">
        <w:rPr>
          <w:bCs/>
          <w:sz w:val="26"/>
          <w:szCs w:val="26"/>
          <w:lang w:eastAsia="ru-RU"/>
        </w:rPr>
        <w:t xml:space="preserve"> </w:t>
      </w:r>
    </w:p>
    <w:p w:rsidR="00A261BE" w:rsidRPr="00F94A56" w:rsidRDefault="00232BDB" w:rsidP="00F94A56">
      <w:pPr>
        <w:tabs>
          <w:tab w:val="left" w:pos="284"/>
          <w:tab w:val="left" w:pos="709"/>
          <w:tab w:val="left" w:pos="9214"/>
        </w:tabs>
        <w:ind w:firstLine="709"/>
        <w:jc w:val="both"/>
        <w:rPr>
          <w:strike/>
          <w:sz w:val="26"/>
          <w:szCs w:val="26"/>
        </w:rPr>
      </w:pPr>
      <w:r>
        <w:rPr>
          <w:sz w:val="26"/>
          <w:szCs w:val="26"/>
        </w:rPr>
        <w:t>2</w:t>
      </w:r>
      <w:r w:rsidR="004111E7" w:rsidRPr="00F94A56">
        <w:rPr>
          <w:sz w:val="26"/>
          <w:szCs w:val="26"/>
        </w:rPr>
        <w:t>. Постановление</w:t>
      </w:r>
      <w:r w:rsidR="006A7B71" w:rsidRPr="00F94A56">
        <w:rPr>
          <w:sz w:val="26"/>
          <w:szCs w:val="26"/>
        </w:rPr>
        <w:t>м</w:t>
      </w:r>
      <w:r w:rsidR="004111E7" w:rsidRPr="00F94A56">
        <w:rPr>
          <w:sz w:val="26"/>
          <w:szCs w:val="26"/>
        </w:rPr>
        <w:t xml:space="preserve"> мэрии города от 02.06.2022 № 1601</w:t>
      </w:r>
      <w:r w:rsidR="00E4641B" w:rsidRPr="00F94A56">
        <w:rPr>
          <w:sz w:val="26"/>
          <w:szCs w:val="26"/>
        </w:rPr>
        <w:t xml:space="preserve"> П</w:t>
      </w:r>
      <w:r w:rsidR="004111E7" w:rsidRPr="00F94A56">
        <w:rPr>
          <w:sz w:val="26"/>
          <w:szCs w:val="26"/>
        </w:rPr>
        <w:t xml:space="preserve">рограмма уточнена в связи с корректировкой </w:t>
      </w:r>
      <w:r w:rsidR="00E4641B" w:rsidRPr="00F94A56">
        <w:rPr>
          <w:sz w:val="26"/>
          <w:szCs w:val="26"/>
        </w:rPr>
        <w:t xml:space="preserve">(увеличением) </w:t>
      </w:r>
      <w:r w:rsidR="004111E7" w:rsidRPr="00F94A56">
        <w:rPr>
          <w:sz w:val="26"/>
          <w:szCs w:val="26"/>
        </w:rPr>
        <w:t>бюджетных ассигнований на 2022 год по основн</w:t>
      </w:r>
      <w:r w:rsidR="00E4641B" w:rsidRPr="00F94A56">
        <w:rPr>
          <w:sz w:val="26"/>
          <w:szCs w:val="26"/>
        </w:rPr>
        <w:t>ым</w:t>
      </w:r>
      <w:r w:rsidR="004111E7" w:rsidRPr="00F94A56">
        <w:rPr>
          <w:sz w:val="26"/>
          <w:szCs w:val="26"/>
        </w:rPr>
        <w:t xml:space="preserve"> мероприяти</w:t>
      </w:r>
      <w:r w:rsidR="00E4641B" w:rsidRPr="00F94A56">
        <w:rPr>
          <w:sz w:val="26"/>
          <w:szCs w:val="26"/>
        </w:rPr>
        <w:t>ям</w:t>
      </w:r>
      <w:r w:rsidR="004111E7" w:rsidRPr="00F94A56">
        <w:rPr>
          <w:sz w:val="26"/>
          <w:szCs w:val="26"/>
        </w:rPr>
        <w:t xml:space="preserve">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 </w:t>
      </w:r>
      <w:r w:rsidR="00E4641B" w:rsidRPr="00F94A56">
        <w:rPr>
          <w:sz w:val="26"/>
          <w:szCs w:val="26"/>
        </w:rPr>
        <w:t xml:space="preserve">и </w:t>
      </w:r>
      <w:r w:rsidR="004111E7" w:rsidRPr="00F94A56">
        <w:rPr>
          <w:sz w:val="26"/>
          <w:szCs w:val="26"/>
        </w:rPr>
        <w:t>8 «Формирование положительного имиджа Череповца на межмуниципальном, межрегиональном уровнях путем участия в деятельности союзов и ассоциаций»</w:t>
      </w:r>
      <w:r w:rsidR="00334818" w:rsidRPr="00F94A56">
        <w:rPr>
          <w:sz w:val="26"/>
          <w:szCs w:val="26"/>
        </w:rPr>
        <w:t>.</w:t>
      </w:r>
      <w:r w:rsidR="004111E7" w:rsidRPr="00F94A56">
        <w:rPr>
          <w:sz w:val="26"/>
          <w:szCs w:val="26"/>
        </w:rPr>
        <w:t xml:space="preserve"> </w:t>
      </w:r>
    </w:p>
    <w:p w:rsidR="004111E7" w:rsidRPr="00F94A56" w:rsidRDefault="00232BDB" w:rsidP="00F94A56">
      <w:pPr>
        <w:spacing w:after="200"/>
        <w:ind w:firstLine="709"/>
        <w:contextualSpacing/>
        <w:jc w:val="both"/>
        <w:rPr>
          <w:strike/>
          <w:sz w:val="26"/>
          <w:szCs w:val="26"/>
        </w:rPr>
      </w:pPr>
      <w:r>
        <w:rPr>
          <w:sz w:val="26"/>
          <w:szCs w:val="26"/>
        </w:rPr>
        <w:t>3</w:t>
      </w:r>
      <w:r w:rsidR="004111E7" w:rsidRPr="00F94A56">
        <w:rPr>
          <w:sz w:val="26"/>
          <w:szCs w:val="26"/>
        </w:rPr>
        <w:t>. Постановление</w:t>
      </w:r>
      <w:r w:rsidR="00E4641B" w:rsidRPr="00F94A56">
        <w:rPr>
          <w:sz w:val="26"/>
          <w:szCs w:val="26"/>
        </w:rPr>
        <w:t>м</w:t>
      </w:r>
      <w:r w:rsidR="004111E7" w:rsidRPr="00F94A56">
        <w:rPr>
          <w:sz w:val="26"/>
          <w:szCs w:val="26"/>
        </w:rPr>
        <w:t xml:space="preserve"> мэрии города от 20.07.2022 №</w:t>
      </w:r>
      <w:r w:rsidR="00334818" w:rsidRPr="00F94A56">
        <w:rPr>
          <w:sz w:val="26"/>
          <w:szCs w:val="26"/>
        </w:rPr>
        <w:t xml:space="preserve"> </w:t>
      </w:r>
      <w:r w:rsidR="004111E7" w:rsidRPr="00F94A56">
        <w:rPr>
          <w:sz w:val="26"/>
          <w:szCs w:val="26"/>
        </w:rPr>
        <w:t>2124</w:t>
      </w:r>
      <w:r w:rsidR="00E4641B" w:rsidRPr="00F94A56">
        <w:rPr>
          <w:sz w:val="26"/>
          <w:szCs w:val="26"/>
        </w:rPr>
        <w:t xml:space="preserve"> П</w:t>
      </w:r>
      <w:r w:rsidR="004111E7" w:rsidRPr="00F94A56">
        <w:rPr>
          <w:sz w:val="26"/>
          <w:szCs w:val="26"/>
        </w:rPr>
        <w:t xml:space="preserve">рограмма уточнена в связи с корректировкой бюджетных ассигнований на 2022 год </w:t>
      </w:r>
      <w:r w:rsidR="00E4641B" w:rsidRPr="00F94A56">
        <w:rPr>
          <w:sz w:val="26"/>
          <w:szCs w:val="26"/>
        </w:rPr>
        <w:t>п</w:t>
      </w:r>
      <w:r w:rsidR="004111E7" w:rsidRPr="00F94A56">
        <w:rPr>
          <w:sz w:val="26"/>
          <w:szCs w:val="26"/>
        </w:rPr>
        <w:t>о основному мероприятию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334818" w:rsidRPr="00F94A56">
        <w:rPr>
          <w:sz w:val="26"/>
          <w:szCs w:val="26"/>
        </w:rPr>
        <w:t xml:space="preserve">, </w:t>
      </w:r>
      <w:r w:rsidR="00E4641B" w:rsidRPr="00F94A56">
        <w:rPr>
          <w:sz w:val="26"/>
          <w:szCs w:val="26"/>
        </w:rPr>
        <w:t>а также в</w:t>
      </w:r>
      <w:r w:rsidR="004111E7" w:rsidRPr="00F94A56">
        <w:rPr>
          <w:sz w:val="26"/>
          <w:szCs w:val="26"/>
        </w:rPr>
        <w:t xml:space="preserve"> таблице 5 и в паспорте уточнена информация по объему налоговых расходов в муниципальной программе.</w:t>
      </w:r>
    </w:p>
    <w:p w:rsidR="004B31C3" w:rsidRPr="00F94A56" w:rsidRDefault="00232BDB" w:rsidP="00F94A56">
      <w:pPr>
        <w:spacing w:after="200"/>
        <w:ind w:firstLine="709"/>
        <w:contextualSpacing/>
        <w:jc w:val="both"/>
        <w:rPr>
          <w:sz w:val="26"/>
          <w:szCs w:val="26"/>
        </w:rPr>
      </w:pPr>
      <w:r>
        <w:rPr>
          <w:sz w:val="26"/>
          <w:szCs w:val="26"/>
        </w:rPr>
        <w:lastRenderedPageBreak/>
        <w:t>4</w:t>
      </w:r>
      <w:r w:rsidR="004111E7" w:rsidRPr="00F94A56">
        <w:rPr>
          <w:sz w:val="26"/>
          <w:szCs w:val="26"/>
        </w:rPr>
        <w:t>. Постановление</w:t>
      </w:r>
      <w:r w:rsidR="006A7B71" w:rsidRPr="00F94A56">
        <w:rPr>
          <w:sz w:val="26"/>
          <w:szCs w:val="26"/>
        </w:rPr>
        <w:t>м</w:t>
      </w:r>
      <w:r w:rsidR="004111E7" w:rsidRPr="00F94A56">
        <w:rPr>
          <w:sz w:val="26"/>
          <w:szCs w:val="26"/>
        </w:rPr>
        <w:t xml:space="preserve"> мэрии города от 20.10.2022 №3068</w:t>
      </w:r>
      <w:r w:rsidR="00334818" w:rsidRPr="00F94A56">
        <w:rPr>
          <w:sz w:val="26"/>
          <w:szCs w:val="26"/>
        </w:rPr>
        <w:t xml:space="preserve"> П</w:t>
      </w:r>
      <w:r w:rsidR="004111E7" w:rsidRPr="00F94A56">
        <w:rPr>
          <w:sz w:val="26"/>
          <w:szCs w:val="26"/>
        </w:rPr>
        <w:t xml:space="preserve">рограмма уточнена в связи с корректировкой бюджетных ассигнований на 2023, 2024 годы </w:t>
      </w:r>
      <w:r w:rsidR="006A7B71" w:rsidRPr="00F94A56">
        <w:rPr>
          <w:sz w:val="26"/>
          <w:szCs w:val="26"/>
        </w:rPr>
        <w:t>п</w:t>
      </w:r>
      <w:r w:rsidR="004111E7" w:rsidRPr="00F94A56">
        <w:rPr>
          <w:sz w:val="26"/>
          <w:szCs w:val="26"/>
        </w:rPr>
        <w:t>о основн</w:t>
      </w:r>
      <w:r w:rsidR="006A7B71" w:rsidRPr="00F94A56">
        <w:rPr>
          <w:sz w:val="26"/>
          <w:szCs w:val="26"/>
        </w:rPr>
        <w:t>ым</w:t>
      </w:r>
      <w:r w:rsidR="004111E7" w:rsidRPr="00F94A56">
        <w:rPr>
          <w:sz w:val="26"/>
          <w:szCs w:val="26"/>
        </w:rPr>
        <w:t xml:space="preserve"> мероприяти</w:t>
      </w:r>
      <w:r w:rsidR="006A7B71" w:rsidRPr="00F94A56">
        <w:rPr>
          <w:sz w:val="26"/>
          <w:szCs w:val="26"/>
        </w:rPr>
        <w:t>ям</w:t>
      </w:r>
      <w:r w:rsidR="004111E7" w:rsidRPr="00F94A56">
        <w:rPr>
          <w:sz w:val="26"/>
          <w:szCs w:val="26"/>
        </w:rPr>
        <w:t xml:space="preserve"> 8 «Формирование положительного имиджа Череповца на межмуниципальном, межрегиональном уровнях путем участия в деятельности союзов и ассоциаций» </w:t>
      </w:r>
      <w:r w:rsidR="006A7B71" w:rsidRPr="00F94A56">
        <w:rPr>
          <w:sz w:val="26"/>
          <w:szCs w:val="26"/>
        </w:rPr>
        <w:t xml:space="preserve">и </w:t>
      </w:r>
      <w:r w:rsidR="004111E7" w:rsidRPr="00F94A56">
        <w:rPr>
          <w:sz w:val="26"/>
          <w:szCs w:val="26"/>
        </w:rPr>
        <w:t>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4B31C3" w:rsidRPr="00F94A56">
        <w:rPr>
          <w:sz w:val="26"/>
          <w:szCs w:val="26"/>
        </w:rPr>
        <w:t>.</w:t>
      </w:r>
    </w:p>
    <w:p w:rsidR="004111E7" w:rsidRPr="00F94A56" w:rsidRDefault="006A7B71" w:rsidP="00F94A56">
      <w:pPr>
        <w:spacing w:after="200"/>
        <w:ind w:firstLine="709"/>
        <w:contextualSpacing/>
        <w:jc w:val="both"/>
        <w:rPr>
          <w:sz w:val="26"/>
          <w:szCs w:val="26"/>
        </w:rPr>
      </w:pPr>
      <w:r w:rsidRPr="00F94A56">
        <w:rPr>
          <w:sz w:val="26"/>
          <w:szCs w:val="26"/>
        </w:rPr>
        <w:t>Также в</w:t>
      </w:r>
      <w:r w:rsidR="004111E7" w:rsidRPr="00F94A56">
        <w:rPr>
          <w:sz w:val="26"/>
          <w:szCs w:val="26"/>
        </w:rPr>
        <w:t>несены изменения в целевые значения следующих показателей:</w:t>
      </w:r>
      <w:r w:rsidR="00AB3FAA" w:rsidRPr="00F94A56">
        <w:rPr>
          <w:sz w:val="26"/>
          <w:szCs w:val="26"/>
        </w:rPr>
        <w:t xml:space="preserve"> </w:t>
      </w:r>
      <w:r w:rsidR="004111E7" w:rsidRPr="00F94A56">
        <w:rPr>
          <w:sz w:val="26"/>
          <w:szCs w:val="26"/>
        </w:rPr>
        <w:t>«Количество социально ориентированных общественных организаций, взаимодействующих с управлением по работе с общественностью мэрии</w:t>
      </w:r>
      <w:r w:rsidR="00E4641B" w:rsidRPr="00F94A56">
        <w:rPr>
          <w:sz w:val="26"/>
          <w:szCs w:val="26"/>
        </w:rPr>
        <w:t>;</w:t>
      </w:r>
      <w:r w:rsidR="004111E7" w:rsidRPr="00F94A56">
        <w:rPr>
          <w:sz w:val="26"/>
          <w:szCs w:val="26"/>
        </w:rPr>
        <w:t xml:space="preserve"> «Количество организаций - победителей конкурсов на получение финансовой поддержки»</w:t>
      </w:r>
      <w:r w:rsidR="004B31C3" w:rsidRPr="00F94A56">
        <w:rPr>
          <w:sz w:val="26"/>
          <w:szCs w:val="26"/>
        </w:rPr>
        <w:t>.</w:t>
      </w:r>
    </w:p>
    <w:p w:rsidR="004B31C3" w:rsidRPr="00F94A56" w:rsidRDefault="00232BDB" w:rsidP="00F94A56">
      <w:pPr>
        <w:ind w:firstLine="709"/>
        <w:contextualSpacing/>
        <w:jc w:val="both"/>
        <w:rPr>
          <w:sz w:val="26"/>
          <w:szCs w:val="26"/>
        </w:rPr>
      </w:pPr>
      <w:r>
        <w:rPr>
          <w:sz w:val="26"/>
          <w:szCs w:val="26"/>
        </w:rPr>
        <w:t>5</w:t>
      </w:r>
      <w:r w:rsidR="004111E7" w:rsidRPr="00F94A56">
        <w:rPr>
          <w:sz w:val="26"/>
          <w:szCs w:val="26"/>
        </w:rPr>
        <w:t>. Постановление</w:t>
      </w:r>
      <w:r w:rsidR="006A7B71" w:rsidRPr="00F94A56">
        <w:rPr>
          <w:sz w:val="26"/>
          <w:szCs w:val="26"/>
        </w:rPr>
        <w:t>м</w:t>
      </w:r>
      <w:r w:rsidR="004111E7" w:rsidRPr="00F94A56">
        <w:rPr>
          <w:sz w:val="26"/>
          <w:szCs w:val="26"/>
        </w:rPr>
        <w:t xml:space="preserve"> мэр</w:t>
      </w:r>
      <w:r w:rsidR="006A7B71" w:rsidRPr="00F94A56">
        <w:rPr>
          <w:sz w:val="26"/>
          <w:szCs w:val="26"/>
        </w:rPr>
        <w:t>ии города от 09.12.2022 № 3529 П</w:t>
      </w:r>
      <w:r w:rsidR="004111E7" w:rsidRPr="00F94A56">
        <w:rPr>
          <w:sz w:val="26"/>
          <w:szCs w:val="26"/>
        </w:rPr>
        <w:t xml:space="preserve">рограмма уточнена в связи с корректировкой бюджетных ассигнований на 2022 год </w:t>
      </w:r>
      <w:r w:rsidR="006A7B71" w:rsidRPr="00F94A56">
        <w:rPr>
          <w:sz w:val="26"/>
          <w:szCs w:val="26"/>
        </w:rPr>
        <w:t>п</w:t>
      </w:r>
      <w:r w:rsidR="004111E7" w:rsidRPr="00F94A56">
        <w:rPr>
          <w:sz w:val="26"/>
          <w:szCs w:val="26"/>
        </w:rPr>
        <w:t>о основн</w:t>
      </w:r>
      <w:r w:rsidR="006A7B71" w:rsidRPr="00F94A56">
        <w:rPr>
          <w:sz w:val="26"/>
          <w:szCs w:val="26"/>
        </w:rPr>
        <w:t>ым</w:t>
      </w:r>
      <w:r w:rsidR="004111E7" w:rsidRPr="00F94A56">
        <w:rPr>
          <w:sz w:val="26"/>
          <w:szCs w:val="26"/>
        </w:rPr>
        <w:t xml:space="preserve"> мероприяти</w:t>
      </w:r>
      <w:r w:rsidR="006A7B71" w:rsidRPr="00F94A56">
        <w:rPr>
          <w:sz w:val="26"/>
          <w:szCs w:val="26"/>
        </w:rPr>
        <w:t>ям</w:t>
      </w:r>
      <w:r w:rsidR="004111E7" w:rsidRPr="00F94A56">
        <w:rPr>
          <w:sz w:val="26"/>
          <w:szCs w:val="26"/>
        </w:rPr>
        <w:t xml:space="preserve">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 </w:t>
      </w:r>
      <w:r w:rsidR="006A7B71" w:rsidRPr="00F94A56">
        <w:rPr>
          <w:sz w:val="26"/>
          <w:szCs w:val="26"/>
        </w:rPr>
        <w:t xml:space="preserve">и </w:t>
      </w:r>
      <w:r w:rsidR="004111E7" w:rsidRPr="00F94A56">
        <w:rPr>
          <w:sz w:val="26"/>
          <w:szCs w:val="26"/>
        </w:rPr>
        <w:t>11 «Опубликование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r w:rsidR="004B31C3" w:rsidRPr="00F94A56">
        <w:rPr>
          <w:sz w:val="26"/>
          <w:szCs w:val="26"/>
        </w:rPr>
        <w:t>.</w:t>
      </w:r>
    </w:p>
    <w:p w:rsidR="004111E7" w:rsidRPr="00F94A56" w:rsidRDefault="00232BDB" w:rsidP="00F94A56">
      <w:pPr>
        <w:spacing w:after="200"/>
        <w:ind w:firstLine="709"/>
        <w:contextualSpacing/>
        <w:jc w:val="both"/>
        <w:rPr>
          <w:sz w:val="26"/>
          <w:szCs w:val="26"/>
        </w:rPr>
      </w:pPr>
      <w:r>
        <w:rPr>
          <w:sz w:val="26"/>
          <w:szCs w:val="26"/>
        </w:rPr>
        <w:t>6</w:t>
      </w:r>
      <w:bookmarkStart w:id="1" w:name="_GoBack"/>
      <w:bookmarkEnd w:id="1"/>
      <w:r w:rsidR="004111E7" w:rsidRPr="00F94A56">
        <w:rPr>
          <w:sz w:val="26"/>
          <w:szCs w:val="26"/>
        </w:rPr>
        <w:t>. Постановление</w:t>
      </w:r>
      <w:r w:rsidR="006A7B71" w:rsidRPr="00F94A56">
        <w:rPr>
          <w:sz w:val="26"/>
          <w:szCs w:val="26"/>
        </w:rPr>
        <w:t>м</w:t>
      </w:r>
      <w:r w:rsidR="004111E7" w:rsidRPr="00F94A56">
        <w:rPr>
          <w:sz w:val="26"/>
          <w:szCs w:val="26"/>
        </w:rPr>
        <w:t xml:space="preserve"> мэрии города от 28.12.2022 №</w:t>
      </w:r>
      <w:r w:rsidR="006A7B71" w:rsidRPr="00F94A56">
        <w:rPr>
          <w:sz w:val="26"/>
          <w:szCs w:val="26"/>
        </w:rPr>
        <w:t xml:space="preserve"> </w:t>
      </w:r>
      <w:r w:rsidR="004111E7" w:rsidRPr="00F94A56">
        <w:rPr>
          <w:sz w:val="26"/>
          <w:szCs w:val="26"/>
        </w:rPr>
        <w:t>3791</w:t>
      </w:r>
      <w:r w:rsidR="006A7B71" w:rsidRPr="00F94A56">
        <w:rPr>
          <w:sz w:val="26"/>
          <w:szCs w:val="26"/>
        </w:rPr>
        <w:t xml:space="preserve"> П</w:t>
      </w:r>
      <w:r w:rsidR="004111E7" w:rsidRPr="00F94A56">
        <w:rPr>
          <w:sz w:val="26"/>
          <w:szCs w:val="26"/>
        </w:rPr>
        <w:t xml:space="preserve">рограмма уточнена связи с корректировкой бюджетных ассигнований на 2022 год </w:t>
      </w:r>
      <w:r w:rsidR="006A7B71" w:rsidRPr="00F94A56">
        <w:rPr>
          <w:sz w:val="26"/>
          <w:szCs w:val="26"/>
        </w:rPr>
        <w:t>п</w:t>
      </w:r>
      <w:r w:rsidR="004111E7" w:rsidRPr="00F94A56">
        <w:rPr>
          <w:sz w:val="26"/>
          <w:szCs w:val="26"/>
        </w:rPr>
        <w:t>о основному мероприятию 10 «Обеспечение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r w:rsidR="00215417" w:rsidRPr="00F94A56">
        <w:rPr>
          <w:sz w:val="26"/>
          <w:szCs w:val="26"/>
        </w:rPr>
        <w:t>».</w:t>
      </w:r>
    </w:p>
    <w:p w:rsidR="006E6DFB" w:rsidRPr="00F94A56" w:rsidRDefault="006E6DFB" w:rsidP="00F94A56">
      <w:pPr>
        <w:tabs>
          <w:tab w:val="left" w:pos="709"/>
          <w:tab w:val="left" w:pos="7338"/>
        </w:tabs>
        <w:suppressAutoHyphens w:val="0"/>
        <w:ind w:firstLine="709"/>
        <w:rPr>
          <w:sz w:val="26"/>
          <w:szCs w:val="26"/>
          <w:lang w:eastAsia="en-US"/>
        </w:rPr>
      </w:pPr>
    </w:p>
    <w:p w:rsidR="006E6DFB" w:rsidRPr="00F94A56" w:rsidRDefault="006E6DFB" w:rsidP="00F94A56">
      <w:pPr>
        <w:tabs>
          <w:tab w:val="left" w:pos="709"/>
          <w:tab w:val="left" w:pos="7338"/>
        </w:tabs>
        <w:suppressAutoHyphens w:val="0"/>
        <w:ind w:firstLine="709"/>
        <w:jc w:val="center"/>
        <w:rPr>
          <w:sz w:val="26"/>
          <w:szCs w:val="26"/>
          <w:lang w:eastAsia="en-US"/>
        </w:rPr>
      </w:pPr>
      <w:r w:rsidRPr="00F94A56">
        <w:rPr>
          <w:sz w:val="26"/>
          <w:szCs w:val="26"/>
          <w:lang w:val="en-US" w:eastAsia="en-US"/>
        </w:rPr>
        <w:t>VI</w:t>
      </w:r>
      <w:r w:rsidRPr="00F94A56">
        <w:rPr>
          <w:sz w:val="26"/>
          <w:szCs w:val="26"/>
          <w:lang w:eastAsia="en-US"/>
        </w:rPr>
        <w:t xml:space="preserve">. Предложения об изменении форм и методов управления реализации </w:t>
      </w:r>
    </w:p>
    <w:p w:rsidR="006E6DFB" w:rsidRPr="00F94A56" w:rsidRDefault="006E6DFB" w:rsidP="00F94A56">
      <w:pPr>
        <w:tabs>
          <w:tab w:val="left" w:pos="709"/>
          <w:tab w:val="left" w:pos="7338"/>
        </w:tabs>
        <w:suppressAutoHyphens w:val="0"/>
        <w:ind w:firstLine="709"/>
        <w:jc w:val="center"/>
        <w:rPr>
          <w:sz w:val="26"/>
          <w:szCs w:val="26"/>
          <w:lang w:eastAsia="en-US"/>
        </w:rPr>
      </w:pPr>
      <w:r w:rsidRPr="00F94A56">
        <w:rPr>
          <w:sz w:val="26"/>
          <w:szCs w:val="26"/>
          <w:lang w:eastAsia="en-US"/>
        </w:rPr>
        <w:t>муниципальной программы</w:t>
      </w:r>
    </w:p>
    <w:p w:rsidR="006E6DFB" w:rsidRPr="00F94A56" w:rsidRDefault="006E6DFB" w:rsidP="00F94A56">
      <w:pPr>
        <w:tabs>
          <w:tab w:val="left" w:pos="709"/>
          <w:tab w:val="left" w:pos="7338"/>
        </w:tabs>
        <w:suppressAutoHyphens w:val="0"/>
        <w:ind w:firstLine="709"/>
        <w:jc w:val="center"/>
        <w:rPr>
          <w:sz w:val="26"/>
          <w:szCs w:val="26"/>
          <w:lang w:eastAsia="en-US"/>
        </w:rPr>
      </w:pPr>
    </w:p>
    <w:p w:rsidR="006E6DFB" w:rsidRDefault="006E6DFB" w:rsidP="00F94A56">
      <w:pPr>
        <w:tabs>
          <w:tab w:val="left" w:pos="709"/>
          <w:tab w:val="left" w:pos="7338"/>
        </w:tabs>
        <w:suppressAutoHyphens w:val="0"/>
        <w:ind w:firstLine="709"/>
        <w:jc w:val="both"/>
        <w:rPr>
          <w:sz w:val="26"/>
          <w:szCs w:val="26"/>
          <w:lang w:eastAsia="en-US"/>
        </w:rPr>
      </w:pPr>
      <w:r w:rsidRPr="00F94A56">
        <w:rPr>
          <w:sz w:val="26"/>
          <w:szCs w:val="26"/>
          <w:lang w:eastAsia="en-US"/>
        </w:rPr>
        <w:t>Предложения об изменении форм и методов управления реализации муниципальной программы отсутствуют.</w:t>
      </w:r>
    </w:p>
    <w:p w:rsidR="003B21BE" w:rsidRDefault="003B21BE" w:rsidP="00F94A56">
      <w:pPr>
        <w:tabs>
          <w:tab w:val="left" w:pos="709"/>
          <w:tab w:val="left" w:pos="7338"/>
        </w:tabs>
        <w:suppressAutoHyphens w:val="0"/>
        <w:ind w:firstLine="709"/>
        <w:jc w:val="both"/>
        <w:rPr>
          <w:sz w:val="26"/>
          <w:szCs w:val="26"/>
          <w:lang w:eastAsia="en-US"/>
        </w:rPr>
      </w:pPr>
    </w:p>
    <w:p w:rsidR="003B21BE" w:rsidRDefault="003B21BE" w:rsidP="003B21BE">
      <w:pPr>
        <w:tabs>
          <w:tab w:val="left" w:pos="709"/>
          <w:tab w:val="left" w:pos="7338"/>
        </w:tabs>
        <w:suppressAutoHyphens w:val="0"/>
        <w:ind w:firstLine="709"/>
        <w:jc w:val="center"/>
        <w:rPr>
          <w:sz w:val="26"/>
          <w:szCs w:val="26"/>
          <w:lang w:eastAsia="en-US"/>
        </w:rPr>
      </w:pPr>
      <w:r>
        <w:rPr>
          <w:sz w:val="26"/>
          <w:szCs w:val="26"/>
          <w:lang w:val="en-US" w:eastAsia="en-US"/>
        </w:rPr>
        <w:t>VII</w:t>
      </w:r>
      <w:r>
        <w:rPr>
          <w:sz w:val="26"/>
          <w:szCs w:val="26"/>
          <w:lang w:eastAsia="en-US"/>
        </w:rPr>
        <w:t>. </w:t>
      </w:r>
      <w:r w:rsidRPr="003B21BE">
        <w:rPr>
          <w:sz w:val="26"/>
          <w:szCs w:val="26"/>
          <w:lang w:eastAsia="en-US"/>
        </w:rPr>
        <w:t>Сведения об участии в сфере реализации</w:t>
      </w:r>
      <w:r>
        <w:rPr>
          <w:sz w:val="26"/>
          <w:szCs w:val="26"/>
          <w:lang w:eastAsia="en-US"/>
        </w:rPr>
        <w:t xml:space="preserve"> </w:t>
      </w:r>
      <w:r w:rsidRPr="003B21BE">
        <w:rPr>
          <w:sz w:val="26"/>
          <w:szCs w:val="26"/>
          <w:lang w:eastAsia="en-US"/>
        </w:rPr>
        <w:t xml:space="preserve">муниципальной </w:t>
      </w:r>
    </w:p>
    <w:p w:rsidR="003B21BE" w:rsidRDefault="003B21BE" w:rsidP="003B21BE">
      <w:pPr>
        <w:tabs>
          <w:tab w:val="left" w:pos="709"/>
          <w:tab w:val="left" w:pos="7338"/>
        </w:tabs>
        <w:suppressAutoHyphens w:val="0"/>
        <w:ind w:firstLine="709"/>
        <w:jc w:val="center"/>
        <w:rPr>
          <w:sz w:val="26"/>
          <w:szCs w:val="26"/>
          <w:lang w:eastAsia="en-US"/>
        </w:rPr>
      </w:pPr>
      <w:r w:rsidRPr="003B21BE">
        <w:rPr>
          <w:sz w:val="26"/>
          <w:szCs w:val="26"/>
          <w:lang w:eastAsia="en-US"/>
        </w:rPr>
        <w:t>программы в 2022 году в федеральных целевых,</w:t>
      </w:r>
      <w:r>
        <w:rPr>
          <w:sz w:val="26"/>
          <w:szCs w:val="26"/>
          <w:lang w:eastAsia="en-US"/>
        </w:rPr>
        <w:t xml:space="preserve"> </w:t>
      </w:r>
      <w:r w:rsidRPr="003B21BE">
        <w:rPr>
          <w:sz w:val="26"/>
          <w:szCs w:val="26"/>
          <w:lang w:eastAsia="en-US"/>
        </w:rPr>
        <w:t xml:space="preserve">программах, </w:t>
      </w:r>
    </w:p>
    <w:p w:rsidR="003B21BE" w:rsidRDefault="003B21BE" w:rsidP="003B21BE">
      <w:pPr>
        <w:tabs>
          <w:tab w:val="left" w:pos="709"/>
          <w:tab w:val="left" w:pos="7338"/>
        </w:tabs>
        <w:suppressAutoHyphens w:val="0"/>
        <w:ind w:firstLine="709"/>
        <w:jc w:val="center"/>
        <w:rPr>
          <w:sz w:val="26"/>
          <w:szCs w:val="26"/>
          <w:lang w:eastAsia="en-US"/>
        </w:rPr>
      </w:pPr>
      <w:r w:rsidRPr="003B21BE">
        <w:rPr>
          <w:sz w:val="26"/>
          <w:szCs w:val="26"/>
          <w:lang w:eastAsia="en-US"/>
        </w:rPr>
        <w:t>государственных программах Российской Федерации,</w:t>
      </w:r>
      <w:r>
        <w:rPr>
          <w:sz w:val="26"/>
          <w:szCs w:val="26"/>
          <w:lang w:eastAsia="en-US"/>
        </w:rPr>
        <w:t xml:space="preserve"> </w:t>
      </w:r>
      <w:r w:rsidRPr="003B21BE">
        <w:rPr>
          <w:sz w:val="26"/>
          <w:szCs w:val="26"/>
          <w:lang w:eastAsia="en-US"/>
        </w:rPr>
        <w:t xml:space="preserve">Вологодской области, </w:t>
      </w:r>
    </w:p>
    <w:p w:rsidR="003B21BE" w:rsidRDefault="003B21BE" w:rsidP="003B21BE">
      <w:pPr>
        <w:tabs>
          <w:tab w:val="left" w:pos="709"/>
          <w:tab w:val="left" w:pos="7338"/>
        </w:tabs>
        <w:suppressAutoHyphens w:val="0"/>
        <w:ind w:firstLine="709"/>
        <w:jc w:val="center"/>
        <w:rPr>
          <w:sz w:val="26"/>
          <w:szCs w:val="26"/>
          <w:lang w:eastAsia="en-US"/>
        </w:rPr>
      </w:pPr>
      <w:r w:rsidRPr="003B21BE">
        <w:rPr>
          <w:sz w:val="26"/>
          <w:szCs w:val="26"/>
          <w:lang w:eastAsia="en-US"/>
        </w:rPr>
        <w:t>а также в конкурсах, проектах, программах,</w:t>
      </w:r>
      <w:r>
        <w:rPr>
          <w:sz w:val="26"/>
          <w:szCs w:val="26"/>
          <w:lang w:eastAsia="en-US"/>
        </w:rPr>
        <w:t xml:space="preserve"> </w:t>
      </w:r>
      <w:r w:rsidRPr="003B21BE">
        <w:rPr>
          <w:sz w:val="26"/>
          <w:szCs w:val="26"/>
          <w:lang w:eastAsia="en-US"/>
        </w:rPr>
        <w:t xml:space="preserve">мероприятиях и иных специальных </w:t>
      </w:r>
    </w:p>
    <w:p w:rsidR="003B21BE" w:rsidRPr="003B21BE" w:rsidRDefault="003B21BE" w:rsidP="003B21BE">
      <w:pPr>
        <w:tabs>
          <w:tab w:val="left" w:pos="709"/>
          <w:tab w:val="left" w:pos="7338"/>
        </w:tabs>
        <w:suppressAutoHyphens w:val="0"/>
        <w:ind w:firstLine="709"/>
        <w:jc w:val="center"/>
        <w:rPr>
          <w:sz w:val="26"/>
          <w:szCs w:val="26"/>
          <w:lang w:eastAsia="en-US"/>
        </w:rPr>
      </w:pPr>
      <w:r w:rsidRPr="003B21BE">
        <w:rPr>
          <w:sz w:val="26"/>
          <w:szCs w:val="26"/>
          <w:lang w:eastAsia="en-US"/>
        </w:rPr>
        <w:t>механизмах отбора с целью привлечения дополнительных средств</w:t>
      </w:r>
    </w:p>
    <w:p w:rsidR="003B21BE" w:rsidRPr="003B21BE" w:rsidRDefault="003B21BE" w:rsidP="003B21BE">
      <w:pPr>
        <w:tabs>
          <w:tab w:val="left" w:pos="709"/>
          <w:tab w:val="left" w:pos="7338"/>
        </w:tabs>
        <w:suppressAutoHyphens w:val="0"/>
        <w:ind w:firstLine="709"/>
        <w:jc w:val="center"/>
        <w:rPr>
          <w:sz w:val="26"/>
          <w:szCs w:val="26"/>
          <w:lang w:eastAsia="en-US"/>
        </w:rPr>
      </w:pPr>
    </w:p>
    <w:p w:rsidR="003B21BE" w:rsidRPr="003B21BE" w:rsidRDefault="003B21BE" w:rsidP="003B21BE">
      <w:pPr>
        <w:tabs>
          <w:tab w:val="left" w:pos="709"/>
          <w:tab w:val="left" w:pos="7338"/>
        </w:tabs>
        <w:suppressAutoHyphens w:val="0"/>
        <w:ind w:firstLine="709"/>
        <w:jc w:val="both"/>
        <w:rPr>
          <w:sz w:val="26"/>
          <w:szCs w:val="26"/>
          <w:lang w:eastAsia="en-US"/>
        </w:rPr>
      </w:pPr>
      <w:r w:rsidRPr="003B21BE">
        <w:rPr>
          <w:sz w:val="26"/>
          <w:szCs w:val="26"/>
          <w:lang w:eastAsia="en-US"/>
        </w:rPr>
        <w:t xml:space="preserve">В отчетном году участие </w:t>
      </w:r>
      <w:r>
        <w:rPr>
          <w:sz w:val="26"/>
          <w:szCs w:val="26"/>
          <w:lang w:eastAsia="en-US"/>
        </w:rPr>
        <w:t>не принималось</w:t>
      </w:r>
      <w:r w:rsidRPr="003B21BE">
        <w:rPr>
          <w:sz w:val="26"/>
          <w:szCs w:val="26"/>
          <w:lang w:eastAsia="en-US"/>
        </w:rPr>
        <w:t>.</w:t>
      </w:r>
    </w:p>
    <w:p w:rsidR="006E6DFB" w:rsidRPr="00F94A56" w:rsidRDefault="006E6DFB" w:rsidP="00F94A56">
      <w:pPr>
        <w:tabs>
          <w:tab w:val="left" w:pos="709"/>
          <w:tab w:val="left" w:pos="7338"/>
        </w:tabs>
        <w:suppressAutoHyphens w:val="0"/>
        <w:ind w:firstLine="709"/>
        <w:rPr>
          <w:sz w:val="26"/>
          <w:szCs w:val="26"/>
          <w:lang w:eastAsia="en-US"/>
        </w:rPr>
      </w:pPr>
    </w:p>
    <w:p w:rsidR="004111E7" w:rsidRPr="00F94A56" w:rsidRDefault="006E6DFB" w:rsidP="00F94A56">
      <w:pPr>
        <w:tabs>
          <w:tab w:val="left" w:pos="709"/>
          <w:tab w:val="left" w:pos="7338"/>
        </w:tabs>
        <w:suppressAutoHyphens w:val="0"/>
        <w:ind w:firstLine="709"/>
        <w:jc w:val="center"/>
        <w:rPr>
          <w:sz w:val="26"/>
          <w:szCs w:val="26"/>
          <w:lang w:eastAsia="en-US"/>
        </w:rPr>
      </w:pPr>
      <w:r w:rsidRPr="00F94A56">
        <w:rPr>
          <w:sz w:val="26"/>
          <w:szCs w:val="26"/>
          <w:lang w:val="en-US" w:eastAsia="en-US"/>
        </w:rPr>
        <w:t>VI</w:t>
      </w:r>
      <w:r w:rsidR="003B21BE" w:rsidRPr="00F94A56">
        <w:rPr>
          <w:sz w:val="26"/>
          <w:szCs w:val="26"/>
          <w:lang w:val="en-US" w:eastAsia="en-US"/>
        </w:rPr>
        <w:t>I</w:t>
      </w:r>
      <w:r w:rsidRPr="00F94A56">
        <w:rPr>
          <w:sz w:val="26"/>
          <w:szCs w:val="26"/>
          <w:lang w:val="en-US" w:eastAsia="en-US"/>
        </w:rPr>
        <w:t>I</w:t>
      </w:r>
      <w:r w:rsidRPr="00F94A56">
        <w:rPr>
          <w:sz w:val="26"/>
          <w:szCs w:val="26"/>
          <w:lang w:eastAsia="en-US"/>
        </w:rPr>
        <w:t>. </w:t>
      </w:r>
      <w:r w:rsidR="004111E7" w:rsidRPr="00F94A56">
        <w:rPr>
          <w:sz w:val="26"/>
          <w:szCs w:val="26"/>
          <w:lang w:eastAsia="en-US"/>
        </w:rPr>
        <w:t>Оценка эффективности муниципальной программы за 2022 год</w:t>
      </w:r>
    </w:p>
    <w:p w:rsidR="004111E7" w:rsidRPr="00F94A56" w:rsidRDefault="004111E7" w:rsidP="00F94A56">
      <w:pPr>
        <w:tabs>
          <w:tab w:val="left" w:pos="709"/>
          <w:tab w:val="left" w:pos="1134"/>
          <w:tab w:val="left" w:pos="1276"/>
        </w:tabs>
        <w:autoSpaceDE w:val="0"/>
        <w:ind w:firstLine="709"/>
        <w:jc w:val="both"/>
        <w:outlineLvl w:val="1"/>
        <w:rPr>
          <w:sz w:val="26"/>
          <w:szCs w:val="26"/>
          <w:lang w:eastAsia="en-US"/>
        </w:rPr>
      </w:pP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Оценка эффективности реализации муниципальной программы проводится ежегодно на основе оценки достижения целевых показателей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4111E7" w:rsidRPr="00F94A56" w:rsidRDefault="004111E7" w:rsidP="00F94A56">
      <w:pPr>
        <w:pStyle w:val="ConsPlusNormal"/>
        <w:ind w:firstLine="709"/>
        <w:jc w:val="center"/>
        <w:rPr>
          <w:rFonts w:ascii="Times New Roman" w:hAnsi="Times New Roman" w:cs="Times New Roman"/>
          <w:sz w:val="26"/>
          <w:szCs w:val="26"/>
        </w:rPr>
      </w:pPr>
      <w:r w:rsidRPr="00F94A56">
        <w:rPr>
          <w:rFonts w:ascii="Times New Roman" w:hAnsi="Times New Roman" w:cs="Times New Roman"/>
          <w:noProof/>
          <w:position w:val="-35"/>
          <w:sz w:val="26"/>
          <w:szCs w:val="26"/>
          <w:lang w:eastAsia="ru-RU"/>
        </w:rPr>
        <w:drawing>
          <wp:inline distT="0" distB="0" distL="0" distR="0" wp14:anchorId="09E0717B" wp14:editId="026E1EE7">
            <wp:extent cx="1562100" cy="590550"/>
            <wp:effectExtent l="0" t="0" r="0" b="0"/>
            <wp:docPr id="20" name="Рисунок 20" descr="base_23647_16890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647_168908_32770"/>
                    <pic:cNvPicPr preferRelativeResize="0">
                      <a:picLocks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590550"/>
                    </a:xfrm>
                    <a:prstGeom prst="rect">
                      <a:avLst/>
                    </a:prstGeom>
                    <a:noFill/>
                    <a:ln>
                      <a:noFill/>
                    </a:ln>
                  </pic:spPr>
                </pic:pic>
              </a:graphicData>
            </a:graphic>
          </wp:inline>
        </w:drawing>
      </w:r>
    </w:p>
    <w:p w:rsidR="004111E7" w:rsidRPr="00F94A56" w:rsidRDefault="004111E7" w:rsidP="00F94A56">
      <w:pPr>
        <w:pStyle w:val="ConsPlusNormal"/>
        <w:ind w:firstLine="709"/>
        <w:jc w:val="both"/>
        <w:rPr>
          <w:rFonts w:ascii="Times New Roman" w:hAnsi="Times New Roman" w:cs="Times New Roman"/>
          <w:sz w:val="26"/>
          <w:szCs w:val="26"/>
        </w:rPr>
      </w:pPr>
      <w:proofErr w:type="spellStart"/>
      <w:r w:rsidRPr="00F94A56">
        <w:rPr>
          <w:rFonts w:ascii="Times New Roman" w:hAnsi="Times New Roman" w:cs="Times New Roman"/>
          <w:sz w:val="26"/>
          <w:szCs w:val="26"/>
        </w:rPr>
        <w:lastRenderedPageBreak/>
        <w:t>Пэф</w:t>
      </w:r>
      <w:proofErr w:type="spellEnd"/>
      <w:r w:rsidRPr="00F94A56">
        <w:rPr>
          <w:rFonts w:ascii="Times New Roman" w:hAnsi="Times New Roman" w:cs="Times New Roman"/>
          <w:sz w:val="26"/>
          <w:szCs w:val="26"/>
        </w:rPr>
        <w:t xml:space="preserve"> - степень достижения показателей эффективности реализации муниципальной программы, %;</w:t>
      </w:r>
    </w:p>
    <w:p w:rsidR="004111E7" w:rsidRPr="00F94A56" w:rsidRDefault="004111E7" w:rsidP="00F94A56">
      <w:pPr>
        <w:pStyle w:val="ConsPlusNormal"/>
        <w:ind w:firstLine="709"/>
        <w:jc w:val="both"/>
        <w:rPr>
          <w:rFonts w:ascii="Times New Roman" w:hAnsi="Times New Roman" w:cs="Times New Roman"/>
          <w:sz w:val="26"/>
          <w:szCs w:val="26"/>
        </w:rPr>
      </w:pPr>
      <w:proofErr w:type="spellStart"/>
      <w:r w:rsidRPr="00F94A56">
        <w:rPr>
          <w:rFonts w:ascii="Times New Roman" w:hAnsi="Times New Roman" w:cs="Times New Roman"/>
          <w:sz w:val="26"/>
          <w:szCs w:val="26"/>
        </w:rPr>
        <w:t>Пi</w:t>
      </w:r>
      <w:proofErr w:type="spellEnd"/>
      <w:r w:rsidRPr="00F94A56">
        <w:rPr>
          <w:rFonts w:ascii="Times New Roman" w:hAnsi="Times New Roman" w:cs="Times New Roman"/>
          <w:sz w:val="26"/>
          <w:szCs w:val="26"/>
        </w:rPr>
        <w:t xml:space="preserve"> - степень достижения i-того показателя эффективности реализации муниципальной программы, %;</w:t>
      </w: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n - количество показателей эффективности реализации муниципальной программы.</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В целях оценки эффективности реализации муниципальной программы устанавливаются следующие критерии:</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если значение показателя </w:t>
      </w:r>
      <w:proofErr w:type="spellStart"/>
      <w:r w:rsidRPr="00F94A56">
        <w:rPr>
          <w:rFonts w:ascii="Times New Roman" w:hAnsi="Times New Roman" w:cs="Times New Roman"/>
          <w:sz w:val="26"/>
          <w:szCs w:val="26"/>
        </w:rPr>
        <w:t>Пэф</w:t>
      </w:r>
      <w:proofErr w:type="spellEnd"/>
      <w:r w:rsidRPr="00F94A56">
        <w:rPr>
          <w:rFonts w:ascii="Times New Roman" w:hAnsi="Times New Roman" w:cs="Times New Roman"/>
          <w:sz w:val="26"/>
          <w:szCs w:val="26"/>
        </w:rPr>
        <w:t xml:space="preserve"> равно 95% и выше, то уровень эффективности реализации муниципальной программы оценивается как высокий;</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 xml:space="preserve">если значение показателя </w:t>
      </w:r>
      <w:proofErr w:type="spellStart"/>
      <w:r w:rsidRPr="00F94A56">
        <w:rPr>
          <w:rFonts w:ascii="Times New Roman" w:hAnsi="Times New Roman" w:cs="Times New Roman"/>
          <w:sz w:val="26"/>
          <w:szCs w:val="26"/>
        </w:rPr>
        <w:t>Пэф</w:t>
      </w:r>
      <w:proofErr w:type="spellEnd"/>
      <w:r w:rsidRPr="00F94A56">
        <w:rPr>
          <w:rFonts w:ascii="Times New Roman" w:hAnsi="Times New Roman" w:cs="Times New Roman"/>
          <w:sz w:val="26"/>
          <w:szCs w:val="26"/>
        </w:rPr>
        <w:t xml:space="preserve"> ниже 95%, то уровень эффективности реализации муниципальной программы оценивается как неудовлетворительный.</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Оценка достижения показателей эффективности реализации муниципальной программы осуществляется по формуле:</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Степень достижения i-того планового значения показателя рассчитывается для всех показателей муниципальной программы и оценивается в соответствии со следующими критериями:</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до 95% - неэффективное выполнение показателей муниципальной программы;</w:t>
      </w:r>
    </w:p>
    <w:p w:rsidR="009E53C9" w:rsidRPr="00F94A56" w:rsidRDefault="009E53C9"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95% и более - эффективное выполнение показателей муниципальной программы.</w:t>
      </w:r>
    </w:p>
    <w:p w:rsidR="009E53C9" w:rsidRPr="00F94A56" w:rsidRDefault="009E53C9" w:rsidP="00F94A56">
      <w:pPr>
        <w:tabs>
          <w:tab w:val="left" w:pos="709"/>
          <w:tab w:val="left" w:pos="6140"/>
        </w:tabs>
        <w:autoSpaceDE w:val="0"/>
        <w:autoSpaceDN w:val="0"/>
        <w:adjustRightInd w:val="0"/>
        <w:ind w:firstLine="709"/>
        <w:jc w:val="center"/>
        <w:rPr>
          <w:sz w:val="26"/>
          <w:szCs w:val="26"/>
        </w:rPr>
      </w:pPr>
    </w:p>
    <w:p w:rsidR="009E53C9" w:rsidRPr="00F94A56" w:rsidRDefault="009E53C9" w:rsidP="00F94A56">
      <w:pPr>
        <w:tabs>
          <w:tab w:val="left" w:pos="709"/>
          <w:tab w:val="left" w:pos="6140"/>
        </w:tabs>
        <w:autoSpaceDE w:val="0"/>
        <w:autoSpaceDN w:val="0"/>
        <w:adjustRightInd w:val="0"/>
        <w:ind w:firstLine="709"/>
        <w:jc w:val="center"/>
        <w:rPr>
          <w:sz w:val="26"/>
          <w:szCs w:val="26"/>
        </w:rPr>
      </w:pPr>
      <w:r w:rsidRPr="00F94A56">
        <w:rPr>
          <w:sz w:val="26"/>
          <w:szCs w:val="26"/>
        </w:rPr>
        <w:t>Оценка достижения плановых значений целевых показателей и индикаторов Программы за 2022 год</w:t>
      </w:r>
    </w:p>
    <w:tbl>
      <w:tblP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
        <w:gridCol w:w="5749"/>
        <w:gridCol w:w="1560"/>
        <w:gridCol w:w="2553"/>
      </w:tblGrid>
      <w:tr w:rsidR="00C9774B" w:rsidRPr="00F94A56" w:rsidTr="00D31532">
        <w:trPr>
          <w:tblHeader/>
        </w:trPr>
        <w:tc>
          <w:tcPr>
            <w:tcW w:w="233" w:type="pct"/>
            <w:shd w:val="clear" w:color="auto" w:fill="FFFFFF" w:themeFill="background1"/>
            <w:vAlign w:val="center"/>
          </w:tcPr>
          <w:p w:rsidR="009E53C9" w:rsidRPr="00F94A56" w:rsidRDefault="009E53C9" w:rsidP="00F94A56">
            <w:pPr>
              <w:tabs>
                <w:tab w:val="left" w:pos="709"/>
                <w:tab w:val="left" w:pos="6140"/>
              </w:tabs>
              <w:autoSpaceDE w:val="0"/>
              <w:autoSpaceDN w:val="0"/>
              <w:adjustRightInd w:val="0"/>
              <w:ind w:right="-51" w:firstLine="25"/>
              <w:jc w:val="center"/>
            </w:pPr>
            <w:r w:rsidRPr="00F94A56">
              <w:t>№</w:t>
            </w:r>
          </w:p>
        </w:tc>
        <w:tc>
          <w:tcPr>
            <w:tcW w:w="2779" w:type="pct"/>
            <w:shd w:val="clear" w:color="auto" w:fill="FFFFFF" w:themeFill="background1"/>
            <w:vAlign w:val="center"/>
          </w:tcPr>
          <w:p w:rsidR="009E53C9" w:rsidRPr="00F94A56" w:rsidRDefault="009E53C9" w:rsidP="00F94A56">
            <w:pPr>
              <w:tabs>
                <w:tab w:val="left" w:pos="709"/>
                <w:tab w:val="left" w:pos="6140"/>
              </w:tabs>
              <w:autoSpaceDE w:val="0"/>
              <w:autoSpaceDN w:val="0"/>
              <w:adjustRightInd w:val="0"/>
              <w:jc w:val="center"/>
            </w:pPr>
            <w:r w:rsidRPr="00F94A56">
              <w:t>Наименование показателя (индикатора)</w:t>
            </w:r>
          </w:p>
        </w:tc>
        <w:tc>
          <w:tcPr>
            <w:tcW w:w="754" w:type="pct"/>
            <w:shd w:val="clear" w:color="auto" w:fill="FFFFFF" w:themeFill="background1"/>
            <w:vAlign w:val="center"/>
          </w:tcPr>
          <w:p w:rsidR="009E53C9" w:rsidRPr="00F94A56" w:rsidRDefault="009E53C9" w:rsidP="00F94A56">
            <w:pPr>
              <w:tabs>
                <w:tab w:val="left" w:pos="709"/>
                <w:tab w:val="left" w:pos="6140"/>
              </w:tabs>
              <w:autoSpaceDE w:val="0"/>
              <w:autoSpaceDN w:val="0"/>
              <w:adjustRightInd w:val="0"/>
              <w:ind w:firstLine="99"/>
              <w:jc w:val="center"/>
            </w:pPr>
            <w:r w:rsidRPr="00F94A56">
              <w:t>Степень достижения показателя</w:t>
            </w:r>
          </w:p>
        </w:tc>
        <w:tc>
          <w:tcPr>
            <w:tcW w:w="1234" w:type="pct"/>
            <w:shd w:val="clear" w:color="auto" w:fill="FFFFFF" w:themeFill="background1"/>
            <w:vAlign w:val="center"/>
          </w:tcPr>
          <w:p w:rsidR="009E53C9" w:rsidRPr="00F94A56" w:rsidRDefault="002D2812" w:rsidP="00F94A56">
            <w:pPr>
              <w:tabs>
                <w:tab w:val="left" w:pos="709"/>
                <w:tab w:val="left" w:pos="6140"/>
              </w:tabs>
              <w:autoSpaceDE w:val="0"/>
              <w:autoSpaceDN w:val="0"/>
              <w:adjustRightInd w:val="0"/>
              <w:ind w:firstLine="32"/>
              <w:jc w:val="center"/>
            </w:pPr>
            <w:r w:rsidRPr="00F94A56">
              <w:t>Эффективное/не</w:t>
            </w:r>
            <w:r w:rsidR="009E53C9" w:rsidRPr="00F94A56">
              <w:t>э</w:t>
            </w:r>
            <w:r w:rsidRPr="00F94A56">
              <w:t>ф</w:t>
            </w:r>
            <w:r w:rsidR="009E53C9" w:rsidRPr="00F94A56">
              <w:t>фективное выполнение показателя</w:t>
            </w:r>
          </w:p>
        </w:tc>
      </w:tr>
      <w:tr w:rsidR="00C9774B" w:rsidRPr="00F94A56" w:rsidTr="00D31532">
        <w:trPr>
          <w:trHeight w:val="568"/>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right="-51" w:firstLine="25"/>
              <w:jc w:val="center"/>
            </w:pPr>
            <w:r w:rsidRPr="00F94A56">
              <w:t>1</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проведенных мероприятий и поддержанных гражданских инициатив в рамках системы социального партнерства</w:t>
            </w:r>
          </w:p>
        </w:tc>
        <w:tc>
          <w:tcPr>
            <w:tcW w:w="754" w:type="pct"/>
          </w:tcPr>
          <w:p w:rsidR="00510ED8" w:rsidRPr="00F94A56" w:rsidRDefault="00510ED8" w:rsidP="00F94A56">
            <w:pPr>
              <w:tabs>
                <w:tab w:val="left" w:pos="0"/>
                <w:tab w:val="left" w:pos="709"/>
              </w:tabs>
              <w:ind w:firstLine="99"/>
              <w:jc w:val="center"/>
            </w:pPr>
            <w:r w:rsidRPr="00F94A56">
              <w:t>84,8</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Неэффективное</w:t>
            </w:r>
            <w:r w:rsidRPr="00F94A56">
              <w:rPr>
                <w:strike/>
              </w:rPr>
              <w:t xml:space="preserve"> </w:t>
            </w:r>
          </w:p>
        </w:tc>
      </w:tr>
      <w:tr w:rsidR="00C9774B" w:rsidRPr="00F94A56" w:rsidTr="00D31532">
        <w:trPr>
          <w:trHeight w:val="551"/>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bookmarkStart w:id="2" w:name="_Hlk96334238"/>
            <w:r w:rsidRPr="00F94A56">
              <w:t>2</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граждан, принявших участие в мероприятиях и инициативах в рамках системы социального партнерства</w:t>
            </w:r>
          </w:p>
        </w:tc>
        <w:tc>
          <w:tcPr>
            <w:tcW w:w="754" w:type="pct"/>
          </w:tcPr>
          <w:p w:rsidR="00510ED8" w:rsidRPr="00F94A56" w:rsidRDefault="00510ED8" w:rsidP="00F94A56">
            <w:pPr>
              <w:tabs>
                <w:tab w:val="left" w:pos="0"/>
                <w:tab w:val="left" w:pos="709"/>
              </w:tabs>
              <w:ind w:firstLine="99"/>
              <w:jc w:val="center"/>
            </w:pPr>
            <w:r w:rsidRPr="00F94A56">
              <w:t>128,2</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556"/>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3</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уникальных зарегистрированных пользователей сайта «</w:t>
            </w:r>
            <w:proofErr w:type="spellStart"/>
            <w:r w:rsidRPr="00F94A56">
              <w:t>МойЧереповец.рф</w:t>
            </w:r>
            <w:proofErr w:type="spellEnd"/>
            <w:r w:rsidRPr="00F94A56">
              <w:t>»</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rPr>
                <w:lang w:val="en-US"/>
              </w:rPr>
              <w:t>172</w:t>
            </w:r>
            <w:r w:rsidRPr="00F94A56">
              <w:t>,0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bookmarkEnd w:id="2"/>
      <w:tr w:rsidR="00C9774B" w:rsidRPr="00F94A56" w:rsidTr="00D31532">
        <w:trPr>
          <w:trHeight w:val="563"/>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4</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участников группы «Мой Череповец» в социальной сети «</w:t>
            </w:r>
            <w:proofErr w:type="spellStart"/>
            <w:r w:rsidRPr="00F94A56">
              <w:t>ВКонтакте</w:t>
            </w:r>
            <w:proofErr w:type="spellEnd"/>
            <w:r w:rsidRPr="00F94A56">
              <w:t>».</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t>144,3</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573"/>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5</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 xml:space="preserve">Количество инициированных и проведенных опросов, голосований, </w:t>
            </w:r>
            <w:proofErr w:type="spellStart"/>
            <w:r w:rsidRPr="00F94A56">
              <w:t>анкетирований</w:t>
            </w:r>
            <w:proofErr w:type="spellEnd"/>
            <w:r w:rsidRPr="00F94A56">
              <w:t xml:space="preserve"> на сайте </w:t>
            </w:r>
            <w:proofErr w:type="spellStart"/>
            <w:r w:rsidRPr="00F94A56">
              <w:t>МойЧереповец.рф</w:t>
            </w:r>
            <w:proofErr w:type="spellEnd"/>
            <w:r w:rsidRPr="00F94A56">
              <w:t xml:space="preserve"> и в группе «Мой Череповец» в социальной сети «</w:t>
            </w:r>
            <w:proofErr w:type="spellStart"/>
            <w:r w:rsidRPr="00F94A56">
              <w:t>ВКонтакте</w:t>
            </w:r>
            <w:proofErr w:type="spellEnd"/>
            <w:r w:rsidRPr="00F94A56">
              <w:t>»</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280"/>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6</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 xml:space="preserve">Количество горожан, принявших участие в опросах, голосованиях, </w:t>
            </w:r>
            <w:proofErr w:type="spellStart"/>
            <w:r w:rsidRPr="00F94A56">
              <w:t>анкетированиях</w:t>
            </w:r>
            <w:proofErr w:type="spellEnd"/>
            <w:r w:rsidRPr="00F94A56">
              <w:t xml:space="preserve"> в рамках проекта «Мой Череповец»</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t>354,4</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7</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Доля граждан, участвующих в деятельности общественных объединений, от общего количества жителей города</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t>1</w:t>
            </w:r>
            <w:r w:rsidR="008B4D93" w:rsidRPr="00F94A56">
              <w:t>29,6</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8</w:t>
            </w:r>
          </w:p>
        </w:tc>
        <w:tc>
          <w:tcPr>
            <w:tcW w:w="2779" w:type="pct"/>
            <w:shd w:val="clear" w:color="auto" w:fill="FFFFFF" w:themeFill="background1"/>
          </w:tcPr>
          <w:p w:rsidR="00510ED8" w:rsidRPr="00F94A56" w:rsidRDefault="00510ED8" w:rsidP="00F94A56">
            <w:pPr>
              <w:pStyle w:val="aff0"/>
              <w:tabs>
                <w:tab w:val="left" w:pos="393"/>
                <w:tab w:val="left" w:pos="709"/>
              </w:tabs>
              <w:suppressAutoHyphens w:val="0"/>
              <w:autoSpaceDE w:val="0"/>
              <w:autoSpaceDN w:val="0"/>
              <w:spacing w:line="276" w:lineRule="auto"/>
              <w:ind w:left="-30" w:firstLine="254"/>
              <w:jc w:val="both"/>
              <w:rPr>
                <w:sz w:val="24"/>
                <w:szCs w:val="24"/>
              </w:rPr>
            </w:pPr>
            <w:r w:rsidRPr="00F94A56">
              <w:rPr>
                <w:sz w:val="24"/>
                <w:szCs w:val="24"/>
              </w:rPr>
              <w:t>Количество социально ориентированных общественных организаций, взаимодействующих с УРсО</w:t>
            </w:r>
          </w:p>
        </w:tc>
        <w:tc>
          <w:tcPr>
            <w:tcW w:w="754" w:type="pct"/>
          </w:tcPr>
          <w:p w:rsidR="00510ED8" w:rsidRPr="00F94A56" w:rsidRDefault="00CC1DF2" w:rsidP="00F94A56">
            <w:pPr>
              <w:widowControl w:val="0"/>
              <w:tabs>
                <w:tab w:val="left" w:pos="709"/>
              </w:tabs>
              <w:autoSpaceDE w:val="0"/>
              <w:autoSpaceDN w:val="0"/>
              <w:adjustRightInd w:val="0"/>
              <w:ind w:right="-57" w:firstLine="99"/>
              <w:jc w:val="center"/>
            </w:pPr>
            <w:r w:rsidRPr="00F94A56">
              <w:t>10</w:t>
            </w:r>
            <w:r w:rsidR="008B4D93" w:rsidRPr="00F94A56">
              <w:t>0</w:t>
            </w:r>
            <w:r w:rsidRPr="00F94A56">
              <w:t>,</w:t>
            </w:r>
            <w:r w:rsidR="008B4D93" w:rsidRPr="00F94A56">
              <w:t>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414"/>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9</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rPr>
                <w:vertAlign w:val="superscript"/>
              </w:rPr>
            </w:pPr>
            <w:r w:rsidRPr="00F94A56">
              <w:t>Количество общественных объединений, входящих в состав ГОС, Совета молодежи, профильных общественных советов</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102,</w:t>
            </w:r>
            <w:r w:rsidR="009F66C9" w:rsidRPr="00F94A56">
              <w:t>1</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422"/>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10</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организаций - победителей конкурсов на получение финансовой поддержки</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224,0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272"/>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lastRenderedPageBreak/>
              <w:t>11</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Количество реализуемых социально ориентированных проектов</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rPr>
          <w:trHeight w:val="262"/>
        </w:trPr>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12</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Доля территорий, объединенных в органы территориального общественного самоуправления</w:t>
            </w:r>
          </w:p>
        </w:tc>
        <w:tc>
          <w:tcPr>
            <w:tcW w:w="754" w:type="pct"/>
          </w:tcPr>
          <w:p w:rsidR="008B4D93" w:rsidRPr="00F94A56" w:rsidRDefault="008B4D93" w:rsidP="00F94A56">
            <w:pPr>
              <w:widowControl w:val="0"/>
              <w:tabs>
                <w:tab w:val="left" w:pos="709"/>
              </w:tabs>
              <w:autoSpaceDE w:val="0"/>
              <w:autoSpaceDN w:val="0"/>
              <w:adjustRightInd w:val="0"/>
              <w:ind w:right="-57" w:firstLine="99"/>
              <w:jc w:val="center"/>
            </w:pPr>
            <w:r w:rsidRPr="00F94A56">
              <w:t>104,0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510ED8" w:rsidRPr="00F94A56" w:rsidRDefault="00510ED8"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vMerge w:val="restar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13</w:t>
            </w:r>
          </w:p>
        </w:tc>
        <w:tc>
          <w:tcPr>
            <w:tcW w:w="2779" w:type="pct"/>
            <w:vMerge w:val="restar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r w:rsidRPr="00F94A56">
              <w:t xml:space="preserve">Количество реализованных </w:t>
            </w:r>
            <w:proofErr w:type="spellStart"/>
            <w:r w:rsidRPr="00F94A56">
              <w:t>медиапланов</w:t>
            </w:r>
            <w:proofErr w:type="spellEnd"/>
            <w:r w:rsidRPr="00F94A56">
              <w:t xml:space="preserve"> и графиков/ </w:t>
            </w:r>
            <w:proofErr w:type="spellStart"/>
            <w:r w:rsidRPr="00F94A56">
              <w:t>медиапланов</w:t>
            </w:r>
            <w:proofErr w:type="spellEnd"/>
            <w:r w:rsidRPr="00F94A56">
              <w:t xml:space="preserve"> с </w:t>
            </w:r>
            <w:proofErr w:type="spellStart"/>
            <w:r w:rsidRPr="00F94A56">
              <w:t>имиджевым</w:t>
            </w:r>
            <w:proofErr w:type="spellEnd"/>
            <w:r w:rsidRPr="00F94A56">
              <w:t xml:space="preserve"> приращением</w:t>
            </w:r>
          </w:p>
        </w:tc>
        <w:tc>
          <w:tcPr>
            <w:tcW w:w="754" w:type="pct"/>
          </w:tcPr>
          <w:p w:rsidR="00510ED8" w:rsidRPr="00F94A56" w:rsidRDefault="00510ED8"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rPr>
          <w:trHeight w:val="305"/>
        </w:trPr>
        <w:tc>
          <w:tcPr>
            <w:tcW w:w="233" w:type="pct"/>
            <w:vMerge/>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p>
        </w:tc>
        <w:tc>
          <w:tcPr>
            <w:tcW w:w="2779" w:type="pct"/>
            <w:vMerge/>
            <w:shd w:val="clear" w:color="auto" w:fill="FFFFFF" w:themeFill="background1"/>
          </w:tcPr>
          <w:p w:rsidR="00510ED8" w:rsidRPr="00F94A56" w:rsidRDefault="00510ED8" w:rsidP="00F94A56">
            <w:pPr>
              <w:tabs>
                <w:tab w:val="left" w:pos="709"/>
              </w:tabs>
              <w:autoSpaceDE w:val="0"/>
              <w:autoSpaceDN w:val="0"/>
              <w:adjustRightInd w:val="0"/>
              <w:ind w:left="-30" w:firstLine="254"/>
              <w:jc w:val="both"/>
            </w:pP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510ED8" w:rsidRPr="00F94A56" w:rsidRDefault="00510ED8"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14</w:t>
            </w:r>
          </w:p>
        </w:tc>
        <w:tc>
          <w:tcPr>
            <w:tcW w:w="2779" w:type="pct"/>
            <w:shd w:val="clear" w:color="auto" w:fill="FFFFFF" w:themeFill="background1"/>
          </w:tcPr>
          <w:p w:rsidR="00510ED8" w:rsidRPr="00F94A56" w:rsidRDefault="00510ED8" w:rsidP="00F94A56">
            <w:pPr>
              <w:tabs>
                <w:tab w:val="left" w:pos="709"/>
              </w:tabs>
              <w:autoSpaceDE w:val="0"/>
              <w:autoSpaceDN w:val="0"/>
              <w:adjustRightInd w:val="0"/>
              <w:ind w:left="-30" w:firstLine="254"/>
              <w:jc w:val="both"/>
              <w:rPr>
                <w:vertAlign w:val="superscript"/>
              </w:rPr>
            </w:pPr>
            <w:r w:rsidRPr="00F94A56">
              <w:t>Количество позитивных и нейтральных сообщений о городе, вышедших в региональных, федеральных и зарубежных СМИ и сети Интернет</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132,1</w:t>
            </w:r>
          </w:p>
        </w:tc>
        <w:tc>
          <w:tcPr>
            <w:tcW w:w="1234" w:type="pct"/>
            <w:shd w:val="clear" w:color="auto" w:fill="FFFFFF" w:themeFill="background1"/>
          </w:tcPr>
          <w:p w:rsidR="00510ED8" w:rsidRPr="00F94A56" w:rsidRDefault="00510ED8" w:rsidP="00054053">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15</w:t>
            </w:r>
          </w:p>
        </w:tc>
        <w:tc>
          <w:tcPr>
            <w:tcW w:w="2779" w:type="pct"/>
            <w:shd w:val="clear" w:color="auto" w:fill="FFFFFF" w:themeFill="background1"/>
          </w:tcPr>
          <w:p w:rsidR="00510ED8" w:rsidRPr="00F94A56" w:rsidRDefault="00510ED8" w:rsidP="00F94A56">
            <w:pPr>
              <w:pStyle w:val="ConsPlusNormal"/>
              <w:tabs>
                <w:tab w:val="left" w:pos="709"/>
              </w:tabs>
              <w:ind w:left="-30" w:firstLine="254"/>
              <w:jc w:val="both"/>
              <w:rPr>
                <w:rFonts w:ascii="Times New Roman" w:hAnsi="Times New Roman" w:cs="Times New Roman"/>
                <w:sz w:val="24"/>
                <w:szCs w:val="24"/>
              </w:rPr>
            </w:pPr>
            <w:r w:rsidRPr="00F94A56">
              <w:rPr>
                <w:rFonts w:ascii="Times New Roman" w:hAnsi="Times New Roman" w:cs="Times New Roman"/>
                <w:sz w:val="24"/>
                <w:szCs w:val="24"/>
              </w:rPr>
              <w:t>Доля негативных сообщений о городе, вышедших в региональных, федеральных и зарубежных СМИ и сети Интернет</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109,</w:t>
            </w:r>
            <w:r w:rsidR="00742F01" w:rsidRPr="00F94A56">
              <w:rPr>
                <w:strike/>
              </w:rPr>
              <w:t>4</w:t>
            </w:r>
          </w:p>
        </w:tc>
        <w:tc>
          <w:tcPr>
            <w:tcW w:w="1234" w:type="pct"/>
            <w:shd w:val="clear" w:color="auto" w:fill="FFFFFF" w:themeFill="background1"/>
          </w:tcPr>
          <w:p w:rsidR="00510ED8" w:rsidRPr="00F94A56" w:rsidRDefault="00510ED8" w:rsidP="00054053">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510ED8" w:rsidRPr="00F94A56" w:rsidRDefault="00510ED8" w:rsidP="00F94A56">
            <w:pPr>
              <w:tabs>
                <w:tab w:val="left" w:pos="709"/>
                <w:tab w:val="left" w:pos="6140"/>
              </w:tabs>
              <w:autoSpaceDE w:val="0"/>
              <w:autoSpaceDN w:val="0"/>
              <w:adjustRightInd w:val="0"/>
              <w:ind w:firstLine="25"/>
              <w:jc w:val="center"/>
            </w:pPr>
            <w:r w:rsidRPr="00F94A56">
              <w:t>16</w:t>
            </w:r>
          </w:p>
        </w:tc>
        <w:tc>
          <w:tcPr>
            <w:tcW w:w="2779" w:type="pct"/>
            <w:shd w:val="clear" w:color="auto" w:fill="FFFFFF" w:themeFill="background1"/>
          </w:tcPr>
          <w:p w:rsidR="00510ED8" w:rsidRPr="00F94A56" w:rsidRDefault="00510ED8" w:rsidP="00F94A56">
            <w:pPr>
              <w:pStyle w:val="ConsPlusNormal"/>
              <w:tabs>
                <w:tab w:val="left" w:pos="709"/>
              </w:tabs>
              <w:ind w:left="-30" w:firstLine="254"/>
              <w:jc w:val="both"/>
              <w:rPr>
                <w:rFonts w:ascii="Times New Roman" w:hAnsi="Times New Roman" w:cs="Times New Roman"/>
                <w:sz w:val="24"/>
                <w:szCs w:val="24"/>
              </w:rPr>
            </w:pPr>
            <w:r w:rsidRPr="00F94A56">
              <w:rPr>
                <w:rFonts w:ascii="Times New Roman" w:hAnsi="Times New Roman" w:cs="Times New Roman"/>
                <w:sz w:val="24"/>
                <w:szCs w:val="24"/>
              </w:rPr>
              <w:t>Оценка горожанами информационной открытости органов местного самоуправления</w:t>
            </w:r>
          </w:p>
        </w:tc>
        <w:tc>
          <w:tcPr>
            <w:tcW w:w="754" w:type="pct"/>
          </w:tcPr>
          <w:p w:rsidR="00510ED8" w:rsidRPr="00F94A56" w:rsidRDefault="008B4D93" w:rsidP="00F94A56">
            <w:pPr>
              <w:widowControl w:val="0"/>
              <w:tabs>
                <w:tab w:val="left" w:pos="709"/>
              </w:tabs>
              <w:autoSpaceDE w:val="0"/>
              <w:autoSpaceDN w:val="0"/>
              <w:adjustRightInd w:val="0"/>
              <w:ind w:right="-57" w:firstLine="99"/>
              <w:jc w:val="center"/>
            </w:pPr>
            <w:r w:rsidRPr="00F94A56">
              <w:t>97,3</w:t>
            </w:r>
          </w:p>
        </w:tc>
        <w:tc>
          <w:tcPr>
            <w:tcW w:w="1234" w:type="pct"/>
            <w:shd w:val="clear" w:color="auto" w:fill="FFFFFF" w:themeFill="background1"/>
          </w:tcPr>
          <w:p w:rsidR="00510ED8" w:rsidRPr="00F94A56" w:rsidRDefault="00510ED8" w:rsidP="00054053">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9E53C9" w:rsidRPr="00F94A56" w:rsidRDefault="009E53C9" w:rsidP="00F94A56">
            <w:pPr>
              <w:tabs>
                <w:tab w:val="left" w:pos="709"/>
                <w:tab w:val="left" w:pos="6140"/>
              </w:tabs>
              <w:autoSpaceDE w:val="0"/>
              <w:autoSpaceDN w:val="0"/>
              <w:adjustRightInd w:val="0"/>
              <w:ind w:firstLine="25"/>
              <w:jc w:val="center"/>
            </w:pPr>
            <w:r w:rsidRPr="00F94A56">
              <w:t>17</w:t>
            </w:r>
          </w:p>
        </w:tc>
        <w:tc>
          <w:tcPr>
            <w:tcW w:w="2779" w:type="pct"/>
            <w:shd w:val="clear" w:color="auto" w:fill="FFFFFF" w:themeFill="background1"/>
          </w:tcPr>
          <w:p w:rsidR="009E53C9" w:rsidRPr="00F94A56" w:rsidRDefault="009E53C9" w:rsidP="00F94A56">
            <w:pPr>
              <w:widowControl w:val="0"/>
              <w:tabs>
                <w:tab w:val="left" w:pos="709"/>
              </w:tabs>
              <w:autoSpaceDE w:val="0"/>
              <w:autoSpaceDN w:val="0"/>
              <w:adjustRightInd w:val="0"/>
              <w:ind w:left="-30" w:firstLine="254"/>
              <w:jc w:val="both"/>
            </w:pPr>
            <w:r w:rsidRPr="00F94A56">
              <w:t>Количество уникальных посетителей официального сайта г. Череповца www.cherinfo.ru</w:t>
            </w:r>
          </w:p>
        </w:tc>
        <w:tc>
          <w:tcPr>
            <w:tcW w:w="754" w:type="pct"/>
            <w:shd w:val="clear" w:color="auto" w:fill="FFFFFF" w:themeFill="background1"/>
          </w:tcPr>
          <w:p w:rsidR="009E53C9" w:rsidRPr="00F94A56" w:rsidRDefault="00CC1DF2" w:rsidP="00F94A56">
            <w:pPr>
              <w:widowControl w:val="0"/>
              <w:tabs>
                <w:tab w:val="left" w:pos="709"/>
              </w:tabs>
              <w:autoSpaceDE w:val="0"/>
              <w:autoSpaceDN w:val="0"/>
              <w:adjustRightInd w:val="0"/>
              <w:ind w:right="-57" w:firstLine="99"/>
              <w:jc w:val="center"/>
            </w:pPr>
            <w:r w:rsidRPr="00F94A56">
              <w:t>87,</w:t>
            </w:r>
            <w:r w:rsidR="00742F01" w:rsidRPr="00F94A56">
              <w:t>5</w:t>
            </w:r>
          </w:p>
        </w:tc>
        <w:tc>
          <w:tcPr>
            <w:tcW w:w="1234" w:type="pct"/>
            <w:shd w:val="clear" w:color="auto" w:fill="FFFFFF" w:themeFill="background1"/>
          </w:tcPr>
          <w:p w:rsidR="009E53C9" w:rsidRPr="00F94A56" w:rsidRDefault="009E53C9" w:rsidP="00054053">
            <w:pPr>
              <w:tabs>
                <w:tab w:val="left" w:pos="709"/>
                <w:tab w:val="left" w:pos="6140"/>
              </w:tabs>
              <w:autoSpaceDE w:val="0"/>
              <w:autoSpaceDN w:val="0"/>
              <w:adjustRightInd w:val="0"/>
              <w:ind w:hanging="23"/>
              <w:jc w:val="center"/>
              <w:rPr>
                <w:strike/>
              </w:rPr>
            </w:pPr>
            <w:r w:rsidRPr="00F94A56">
              <w:t>Неэффективное</w:t>
            </w:r>
            <w:r w:rsidRPr="00F94A56">
              <w:rPr>
                <w:strike/>
              </w:rPr>
              <w:t xml:space="preserve"> </w:t>
            </w:r>
          </w:p>
        </w:tc>
      </w:tr>
      <w:tr w:rsidR="00C9774B" w:rsidRPr="00F94A56" w:rsidTr="00D31532">
        <w:tc>
          <w:tcPr>
            <w:tcW w:w="233" w:type="pct"/>
            <w:vMerge w:val="restart"/>
            <w:shd w:val="clear" w:color="auto" w:fill="FFFFFF" w:themeFill="background1"/>
          </w:tcPr>
          <w:p w:rsidR="009E53C9" w:rsidRPr="00F94A56" w:rsidRDefault="009E53C9" w:rsidP="00F94A56">
            <w:pPr>
              <w:tabs>
                <w:tab w:val="left" w:pos="709"/>
                <w:tab w:val="left" w:pos="6140"/>
              </w:tabs>
              <w:autoSpaceDE w:val="0"/>
              <w:autoSpaceDN w:val="0"/>
              <w:adjustRightInd w:val="0"/>
              <w:ind w:firstLine="25"/>
              <w:jc w:val="center"/>
            </w:pPr>
            <w:r w:rsidRPr="00F94A56">
              <w:t>18</w:t>
            </w:r>
          </w:p>
        </w:tc>
        <w:tc>
          <w:tcPr>
            <w:tcW w:w="2779" w:type="pct"/>
            <w:shd w:val="clear" w:color="auto" w:fill="FFFFFF" w:themeFill="background1"/>
          </w:tcPr>
          <w:p w:rsidR="009E53C9" w:rsidRPr="00F94A56" w:rsidRDefault="009E53C9" w:rsidP="00F94A56">
            <w:pPr>
              <w:widowControl w:val="0"/>
              <w:tabs>
                <w:tab w:val="left" w:pos="709"/>
              </w:tabs>
              <w:autoSpaceDE w:val="0"/>
              <w:autoSpaceDN w:val="0"/>
              <w:adjustRightInd w:val="0"/>
              <w:ind w:left="-30" w:firstLine="254"/>
              <w:jc w:val="both"/>
            </w:pPr>
            <w:r w:rsidRPr="00F94A56">
              <w:t xml:space="preserve">Количество произведенных высокотехнологичных (интерактивных) </w:t>
            </w:r>
            <w:proofErr w:type="spellStart"/>
            <w:r w:rsidRPr="00F94A56">
              <w:t>медиапроектов</w:t>
            </w:r>
            <w:proofErr w:type="spellEnd"/>
            <w:r w:rsidRPr="00F94A56">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754" w:type="pct"/>
            <w:shd w:val="clear" w:color="auto" w:fill="FFFFFF" w:themeFill="background1"/>
          </w:tcPr>
          <w:p w:rsidR="009E53C9" w:rsidRPr="00F94A56" w:rsidRDefault="009E53C9" w:rsidP="00F94A56">
            <w:pPr>
              <w:widowControl w:val="0"/>
              <w:tabs>
                <w:tab w:val="left" w:pos="709"/>
              </w:tabs>
              <w:autoSpaceDE w:val="0"/>
              <w:autoSpaceDN w:val="0"/>
              <w:adjustRightInd w:val="0"/>
              <w:ind w:right="-57" w:firstLine="99"/>
              <w:jc w:val="center"/>
            </w:pPr>
          </w:p>
        </w:tc>
        <w:tc>
          <w:tcPr>
            <w:tcW w:w="1234" w:type="pct"/>
            <w:shd w:val="clear" w:color="auto" w:fill="FFFFFF" w:themeFill="background1"/>
          </w:tcPr>
          <w:p w:rsidR="009E53C9" w:rsidRPr="00F94A56" w:rsidRDefault="009E53C9"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vMerge/>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Интернет</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120,8</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rPr>
          <w:trHeight w:val="350"/>
        </w:trPr>
        <w:tc>
          <w:tcPr>
            <w:tcW w:w="233" w:type="pct"/>
            <w:vMerge/>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Телевидение</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vMerge/>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Радио</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200,0</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vMerge/>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Газеты</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19</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xml:space="preserve">Количество подписчиков городских групп в социальных сетях, открытых для распространения </w:t>
            </w:r>
            <w:proofErr w:type="spellStart"/>
            <w:r w:rsidRPr="00F94A56">
              <w:t>имиджевой</w:t>
            </w:r>
            <w:proofErr w:type="spellEnd"/>
            <w:r w:rsidRPr="00F94A56">
              <w:t xml:space="preserve"> информации о деятельности органов местного самоуправления и жизнедеятельности города</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115,3</w:t>
            </w:r>
          </w:p>
        </w:tc>
        <w:tc>
          <w:tcPr>
            <w:tcW w:w="1234" w:type="pct"/>
            <w:shd w:val="clear" w:color="auto" w:fill="FFFFFF" w:themeFill="background1"/>
          </w:tcPr>
          <w:p w:rsidR="00CC1DF2" w:rsidRPr="00F94A56" w:rsidRDefault="00CC1DF2" w:rsidP="00054053">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20</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Уровень заинтересованности жителей города информацией, новостями о жизни города, городских событиях.</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89,2</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Неэффективное</w:t>
            </w:r>
            <w:r w:rsidRPr="00F94A56">
              <w:rPr>
                <w:strike/>
              </w:rPr>
              <w:t xml:space="preserve"> </w:t>
            </w: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21</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xml:space="preserve">Количество позитивных и нейтральных сообщений об органах местного самоуправления в городском </w:t>
            </w:r>
            <w:proofErr w:type="spellStart"/>
            <w:r w:rsidRPr="00F94A56">
              <w:t>медийном</w:t>
            </w:r>
            <w:proofErr w:type="spellEnd"/>
            <w:r w:rsidRPr="00F94A56">
              <w:t xml:space="preserve"> пространстве</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137,7</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CC1DF2" w:rsidRPr="00F94A56" w:rsidRDefault="00CC1DF2"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22</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 xml:space="preserve">Доля негативных сообщений об органах местного самоуправления в городском </w:t>
            </w:r>
            <w:proofErr w:type="spellStart"/>
            <w:r w:rsidRPr="00F94A56">
              <w:t>медийном</w:t>
            </w:r>
            <w:proofErr w:type="spellEnd"/>
            <w:r w:rsidRPr="00F94A56">
              <w:t xml:space="preserve"> пространстве</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833,3</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CC1DF2" w:rsidRPr="00F94A56" w:rsidRDefault="00CC1DF2"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23</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rPr>
                <w:vertAlign w:val="superscript"/>
              </w:rPr>
            </w:pPr>
            <w:r w:rsidRPr="00F94A56">
              <w:t>Количество жителей города, охваченных социологическими исследованиями в течение года</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rPr>
                <w:lang w:val="en-US"/>
              </w:rPr>
            </w:pPr>
            <w:r w:rsidRPr="00F94A56">
              <w:t>127,</w:t>
            </w:r>
            <w:r w:rsidR="00AA1560" w:rsidRPr="00F94A56">
              <w:t xml:space="preserve"> </w:t>
            </w:r>
            <w:r w:rsidRPr="00F94A56">
              <w:t>3</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CC1DF2" w:rsidRPr="00F94A56" w:rsidRDefault="00CC1DF2" w:rsidP="00F94A56">
            <w:pPr>
              <w:tabs>
                <w:tab w:val="left" w:pos="709"/>
                <w:tab w:val="left" w:pos="6140"/>
              </w:tabs>
              <w:autoSpaceDE w:val="0"/>
              <w:autoSpaceDN w:val="0"/>
              <w:adjustRightInd w:val="0"/>
              <w:ind w:hanging="23"/>
              <w:jc w:val="center"/>
              <w:rPr>
                <w:strike/>
              </w:rPr>
            </w:pPr>
          </w:p>
        </w:tc>
      </w:tr>
      <w:tr w:rsidR="00C9774B" w:rsidRPr="00F94A56" w:rsidTr="00D31532">
        <w:tc>
          <w:tcPr>
            <w:tcW w:w="233" w:type="pct"/>
            <w:shd w:val="clear" w:color="auto" w:fill="FFFFFF" w:themeFill="background1"/>
          </w:tcPr>
          <w:p w:rsidR="00CC1DF2" w:rsidRPr="00F94A56" w:rsidRDefault="00CC1DF2" w:rsidP="00F94A56">
            <w:pPr>
              <w:tabs>
                <w:tab w:val="left" w:pos="709"/>
                <w:tab w:val="left" w:pos="6140"/>
              </w:tabs>
              <w:autoSpaceDE w:val="0"/>
              <w:autoSpaceDN w:val="0"/>
              <w:adjustRightInd w:val="0"/>
              <w:ind w:firstLine="25"/>
              <w:jc w:val="center"/>
            </w:pPr>
            <w:r w:rsidRPr="00F94A56">
              <w:t>24</w:t>
            </w:r>
          </w:p>
        </w:tc>
        <w:tc>
          <w:tcPr>
            <w:tcW w:w="2779" w:type="pct"/>
            <w:shd w:val="clear" w:color="auto" w:fill="FFFFFF" w:themeFill="background1"/>
          </w:tcPr>
          <w:p w:rsidR="00CC1DF2" w:rsidRPr="00F94A56" w:rsidRDefault="00CC1DF2" w:rsidP="00F94A56">
            <w:pPr>
              <w:widowControl w:val="0"/>
              <w:tabs>
                <w:tab w:val="left" w:pos="709"/>
              </w:tabs>
              <w:autoSpaceDE w:val="0"/>
              <w:autoSpaceDN w:val="0"/>
              <w:adjustRightInd w:val="0"/>
              <w:ind w:left="-30" w:firstLine="254"/>
              <w:jc w:val="both"/>
            </w:pPr>
            <w:r w:rsidRPr="00F94A56">
              <w:t>Доля обработанных сообщений в социальных сетях, поступивших через автоматизированную систему «Инцидент-менеджмент»</w:t>
            </w:r>
          </w:p>
        </w:tc>
        <w:tc>
          <w:tcPr>
            <w:tcW w:w="754" w:type="pct"/>
          </w:tcPr>
          <w:p w:rsidR="00CC1DF2" w:rsidRPr="00F94A56" w:rsidRDefault="00CC1DF2" w:rsidP="00F94A56">
            <w:pPr>
              <w:widowControl w:val="0"/>
              <w:tabs>
                <w:tab w:val="left" w:pos="709"/>
              </w:tabs>
              <w:autoSpaceDE w:val="0"/>
              <w:autoSpaceDN w:val="0"/>
              <w:adjustRightInd w:val="0"/>
              <w:ind w:right="-57" w:firstLine="99"/>
              <w:jc w:val="center"/>
            </w:pPr>
            <w:r w:rsidRPr="00F94A56">
              <w:t>100,0</w:t>
            </w:r>
          </w:p>
        </w:tc>
        <w:tc>
          <w:tcPr>
            <w:tcW w:w="1234" w:type="pct"/>
            <w:shd w:val="clear" w:color="auto" w:fill="FFFFFF" w:themeFill="background1"/>
          </w:tcPr>
          <w:p w:rsidR="00CC1DF2" w:rsidRPr="00F94A56" w:rsidRDefault="00CC1DF2" w:rsidP="00F94A56">
            <w:pPr>
              <w:tabs>
                <w:tab w:val="left" w:pos="709"/>
                <w:tab w:val="left" w:pos="6140"/>
              </w:tabs>
              <w:autoSpaceDE w:val="0"/>
              <w:autoSpaceDN w:val="0"/>
              <w:adjustRightInd w:val="0"/>
              <w:ind w:hanging="23"/>
              <w:jc w:val="center"/>
              <w:rPr>
                <w:strike/>
              </w:rPr>
            </w:pPr>
            <w:r w:rsidRPr="00F94A56">
              <w:t>Эффективное</w:t>
            </w:r>
            <w:r w:rsidRPr="00F94A56">
              <w:rPr>
                <w:strike/>
              </w:rPr>
              <w:t xml:space="preserve"> </w:t>
            </w:r>
          </w:p>
          <w:p w:rsidR="00CC1DF2" w:rsidRPr="00F94A56" w:rsidRDefault="00CC1DF2" w:rsidP="00F94A56">
            <w:pPr>
              <w:tabs>
                <w:tab w:val="left" w:pos="709"/>
                <w:tab w:val="left" w:pos="6140"/>
              </w:tabs>
              <w:autoSpaceDE w:val="0"/>
              <w:autoSpaceDN w:val="0"/>
              <w:adjustRightInd w:val="0"/>
              <w:ind w:hanging="23"/>
              <w:jc w:val="center"/>
              <w:rPr>
                <w:strike/>
              </w:rPr>
            </w:pPr>
          </w:p>
        </w:tc>
      </w:tr>
    </w:tbl>
    <w:p w:rsidR="009E53C9" w:rsidRPr="00F94A56" w:rsidRDefault="009E53C9" w:rsidP="00F94A56">
      <w:pPr>
        <w:pStyle w:val="ConsPlusNormal"/>
        <w:ind w:firstLine="709"/>
        <w:jc w:val="both"/>
        <w:rPr>
          <w:rFonts w:ascii="Times New Roman" w:hAnsi="Times New Roman" w:cs="Times New Roman"/>
          <w:sz w:val="26"/>
          <w:szCs w:val="26"/>
        </w:rPr>
      </w:pPr>
    </w:p>
    <w:p w:rsidR="004111E7" w:rsidRPr="00F94A56" w:rsidRDefault="004111E7" w:rsidP="00F94A56">
      <w:pPr>
        <w:tabs>
          <w:tab w:val="left" w:pos="709"/>
          <w:tab w:val="left" w:pos="6140"/>
        </w:tabs>
        <w:autoSpaceDE w:val="0"/>
        <w:autoSpaceDN w:val="0"/>
        <w:adjustRightInd w:val="0"/>
        <w:ind w:firstLine="709"/>
        <w:jc w:val="both"/>
        <w:rPr>
          <w:sz w:val="26"/>
          <w:szCs w:val="26"/>
        </w:rPr>
      </w:pPr>
      <w:r w:rsidRPr="00F94A56">
        <w:rPr>
          <w:sz w:val="26"/>
          <w:szCs w:val="26"/>
        </w:rPr>
        <w:t xml:space="preserve">Показатель эффективности Программы за 2022 год в соответствии с формулой, представленной выше, составил:  </w:t>
      </w:r>
    </w:p>
    <w:p w:rsidR="00DC6720" w:rsidRPr="00F94A56" w:rsidRDefault="00BB3434" w:rsidP="00F94A56">
      <w:pPr>
        <w:tabs>
          <w:tab w:val="left" w:pos="709"/>
          <w:tab w:val="left" w:pos="6140"/>
        </w:tabs>
        <w:autoSpaceDE w:val="0"/>
        <w:autoSpaceDN w:val="0"/>
        <w:adjustRightInd w:val="0"/>
        <w:ind w:firstLine="709"/>
        <w:rPr>
          <w:sz w:val="26"/>
          <w:szCs w:val="26"/>
        </w:rPr>
      </w:pPr>
      <w:r w:rsidRPr="00F94A56">
        <w:rPr>
          <w:sz w:val="26"/>
          <w:szCs w:val="26"/>
        </w:rPr>
        <w:t>Пэф</w:t>
      </w:r>
      <w:proofErr w:type="gramStart"/>
      <w:r w:rsidR="004111E7" w:rsidRPr="00F94A56">
        <w:rPr>
          <w:sz w:val="26"/>
          <w:szCs w:val="26"/>
        </w:rPr>
        <w:t>=(</w:t>
      </w:r>
      <w:proofErr w:type="gramEnd"/>
      <w:r w:rsidR="004111E7" w:rsidRPr="00F94A56">
        <w:rPr>
          <w:sz w:val="26"/>
          <w:szCs w:val="26"/>
        </w:rPr>
        <w:t>84,8+128,2+172,0+144,3+100,0+354,4+129,6+100,0+102,</w:t>
      </w:r>
      <w:r w:rsidR="00317FDF" w:rsidRPr="00F94A56">
        <w:rPr>
          <w:sz w:val="26"/>
          <w:szCs w:val="26"/>
        </w:rPr>
        <w:t>1</w:t>
      </w:r>
      <w:r w:rsidR="004111E7" w:rsidRPr="00F94A56">
        <w:rPr>
          <w:sz w:val="26"/>
          <w:szCs w:val="26"/>
        </w:rPr>
        <w:t>++224,0+100,0+</w:t>
      </w:r>
      <w:r w:rsidR="00317FDF" w:rsidRPr="00F94A56">
        <w:rPr>
          <w:sz w:val="26"/>
          <w:szCs w:val="26"/>
        </w:rPr>
        <w:t>104,0</w:t>
      </w:r>
      <w:r w:rsidR="004111E7" w:rsidRPr="00F94A56">
        <w:rPr>
          <w:sz w:val="26"/>
          <w:szCs w:val="26"/>
        </w:rPr>
        <w:t>+100,0+</w:t>
      </w:r>
      <w:r w:rsidR="00317FDF" w:rsidRPr="00F94A56">
        <w:rPr>
          <w:sz w:val="26"/>
          <w:szCs w:val="26"/>
        </w:rPr>
        <w:t>100,0+</w:t>
      </w:r>
      <w:r w:rsidR="004111E7" w:rsidRPr="00F94A56">
        <w:rPr>
          <w:sz w:val="26"/>
          <w:szCs w:val="26"/>
        </w:rPr>
        <w:t>132,1+109,</w:t>
      </w:r>
      <w:r w:rsidR="00317FDF" w:rsidRPr="00F94A56">
        <w:rPr>
          <w:sz w:val="26"/>
          <w:szCs w:val="26"/>
        </w:rPr>
        <w:t>4</w:t>
      </w:r>
      <w:r w:rsidR="004111E7" w:rsidRPr="00F94A56">
        <w:rPr>
          <w:sz w:val="26"/>
          <w:szCs w:val="26"/>
        </w:rPr>
        <w:t>+97,3+87,</w:t>
      </w:r>
      <w:r w:rsidR="00317FDF" w:rsidRPr="00F94A56">
        <w:rPr>
          <w:sz w:val="26"/>
          <w:szCs w:val="26"/>
        </w:rPr>
        <w:t>5</w:t>
      </w:r>
      <w:r w:rsidR="004111E7" w:rsidRPr="00F94A56">
        <w:rPr>
          <w:sz w:val="26"/>
          <w:szCs w:val="26"/>
        </w:rPr>
        <w:t>+120,8+100,0+200,0+100,0+115,</w:t>
      </w:r>
      <w:r w:rsidR="00317FDF" w:rsidRPr="00F94A56">
        <w:rPr>
          <w:sz w:val="26"/>
          <w:szCs w:val="26"/>
        </w:rPr>
        <w:t>3</w:t>
      </w:r>
      <w:r w:rsidR="004111E7" w:rsidRPr="00F94A56">
        <w:rPr>
          <w:sz w:val="26"/>
          <w:szCs w:val="26"/>
        </w:rPr>
        <w:t>+89,</w:t>
      </w:r>
      <w:r w:rsidR="00317FDF" w:rsidRPr="00F94A56">
        <w:rPr>
          <w:sz w:val="26"/>
          <w:szCs w:val="26"/>
        </w:rPr>
        <w:t>2</w:t>
      </w:r>
      <w:r w:rsidR="004111E7" w:rsidRPr="00F94A56">
        <w:rPr>
          <w:sz w:val="26"/>
          <w:szCs w:val="26"/>
        </w:rPr>
        <w:t>+137,7+833,3+</w:t>
      </w:r>
    </w:p>
    <w:p w:rsidR="004111E7" w:rsidRPr="00F94A56" w:rsidRDefault="004111E7" w:rsidP="00F94A56">
      <w:pPr>
        <w:tabs>
          <w:tab w:val="left" w:pos="709"/>
          <w:tab w:val="left" w:pos="6140"/>
        </w:tabs>
        <w:autoSpaceDE w:val="0"/>
        <w:autoSpaceDN w:val="0"/>
        <w:adjustRightInd w:val="0"/>
        <w:rPr>
          <w:sz w:val="26"/>
          <w:szCs w:val="26"/>
        </w:rPr>
      </w:pPr>
      <w:r w:rsidRPr="00F94A56">
        <w:rPr>
          <w:sz w:val="26"/>
          <w:szCs w:val="26"/>
        </w:rPr>
        <w:lastRenderedPageBreak/>
        <w:t>127,</w:t>
      </w:r>
      <w:r w:rsidR="00317FDF" w:rsidRPr="00F94A56">
        <w:rPr>
          <w:sz w:val="26"/>
          <w:szCs w:val="26"/>
        </w:rPr>
        <w:t>3</w:t>
      </w:r>
      <w:r w:rsidRPr="00F94A56">
        <w:rPr>
          <w:sz w:val="26"/>
          <w:szCs w:val="26"/>
        </w:rPr>
        <w:t>+100,0)/2</w:t>
      </w:r>
      <w:r w:rsidR="00317FDF" w:rsidRPr="00F94A56">
        <w:rPr>
          <w:sz w:val="26"/>
          <w:szCs w:val="26"/>
        </w:rPr>
        <w:t>8</w:t>
      </w:r>
      <w:r w:rsidRPr="00F94A56">
        <w:rPr>
          <w:sz w:val="26"/>
          <w:szCs w:val="26"/>
        </w:rPr>
        <w:t>=4 </w:t>
      </w:r>
      <w:r w:rsidR="009710E4" w:rsidRPr="00F94A56">
        <w:rPr>
          <w:sz w:val="26"/>
          <w:szCs w:val="26"/>
        </w:rPr>
        <w:t>2</w:t>
      </w:r>
      <w:r w:rsidRPr="00F94A56">
        <w:rPr>
          <w:sz w:val="26"/>
          <w:szCs w:val="26"/>
        </w:rPr>
        <w:t>93,3/2</w:t>
      </w:r>
      <w:r w:rsidR="009710E4" w:rsidRPr="00F94A56">
        <w:rPr>
          <w:sz w:val="26"/>
          <w:szCs w:val="26"/>
        </w:rPr>
        <w:t>8</w:t>
      </w:r>
      <w:r w:rsidR="00BB3434" w:rsidRPr="00F94A56">
        <w:rPr>
          <w:sz w:val="26"/>
          <w:szCs w:val="26"/>
        </w:rPr>
        <w:t>=</w:t>
      </w:r>
      <w:r w:rsidRPr="00F94A56">
        <w:rPr>
          <w:sz w:val="26"/>
          <w:szCs w:val="26"/>
        </w:rPr>
        <w:t>15</w:t>
      </w:r>
      <w:r w:rsidR="009710E4" w:rsidRPr="00F94A56">
        <w:rPr>
          <w:sz w:val="26"/>
          <w:szCs w:val="26"/>
        </w:rPr>
        <w:t>3</w:t>
      </w:r>
      <w:r w:rsidRPr="00F94A56">
        <w:rPr>
          <w:sz w:val="26"/>
          <w:szCs w:val="26"/>
        </w:rPr>
        <w:t>,3%</w:t>
      </w:r>
      <w:r w:rsidR="004A3E1C" w:rsidRPr="00F94A56">
        <w:rPr>
          <w:sz w:val="26"/>
          <w:szCs w:val="26"/>
        </w:rPr>
        <w:t>.</w:t>
      </w:r>
    </w:p>
    <w:p w:rsidR="004111E7" w:rsidRPr="00F94A56" w:rsidRDefault="004111E7" w:rsidP="00F94A56">
      <w:pPr>
        <w:tabs>
          <w:tab w:val="left" w:pos="709"/>
          <w:tab w:val="left" w:pos="6140"/>
        </w:tabs>
        <w:autoSpaceDE w:val="0"/>
        <w:autoSpaceDN w:val="0"/>
        <w:adjustRightInd w:val="0"/>
        <w:ind w:firstLine="709"/>
        <w:jc w:val="both"/>
        <w:rPr>
          <w:sz w:val="26"/>
          <w:szCs w:val="26"/>
        </w:rPr>
      </w:pPr>
      <w:r w:rsidRPr="00F94A56">
        <w:rPr>
          <w:sz w:val="26"/>
          <w:szCs w:val="26"/>
        </w:rPr>
        <w:t>Уровень эффективности реализации муниципальной программы оценивается как высокий.</w:t>
      </w:r>
    </w:p>
    <w:p w:rsidR="004111E7" w:rsidRPr="00F94A56" w:rsidRDefault="004111E7" w:rsidP="00F94A56">
      <w:pPr>
        <w:tabs>
          <w:tab w:val="left" w:pos="709"/>
          <w:tab w:val="left" w:pos="6140"/>
        </w:tabs>
        <w:autoSpaceDE w:val="0"/>
        <w:autoSpaceDN w:val="0"/>
        <w:adjustRightInd w:val="0"/>
        <w:ind w:firstLine="709"/>
        <w:jc w:val="both"/>
        <w:rPr>
          <w:sz w:val="26"/>
          <w:szCs w:val="26"/>
        </w:rPr>
      </w:pPr>
      <w:r w:rsidRPr="00F94A56">
        <w:rPr>
          <w:sz w:val="26"/>
          <w:szCs w:val="26"/>
        </w:rPr>
        <w:t>Оценка степени достижения запланированного уровня затрат – это фактически произведенные затраты на реализацию основных мероприятий муниципальной программы сопоставляются с их плановыми значениями, и рассчитывается по формуле:</w:t>
      </w: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ЭБ = БИ / БУ x 100%, где:</w:t>
      </w: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ЭБ - значение индекса степени достижения запланированного уровня затрат;</w:t>
      </w: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БИ - кассовое исполнение бюджетных расходов по обеспечению реализации мероприятий программы;</w:t>
      </w:r>
    </w:p>
    <w:p w:rsidR="004111E7" w:rsidRPr="00F94A56" w:rsidRDefault="004111E7" w:rsidP="00F94A56">
      <w:pPr>
        <w:pStyle w:val="ConsPlusNormal"/>
        <w:ind w:firstLine="709"/>
        <w:jc w:val="both"/>
        <w:rPr>
          <w:rFonts w:ascii="Times New Roman" w:hAnsi="Times New Roman" w:cs="Times New Roman"/>
          <w:sz w:val="26"/>
          <w:szCs w:val="26"/>
        </w:rPr>
      </w:pPr>
      <w:r w:rsidRPr="00F94A56">
        <w:rPr>
          <w:rFonts w:ascii="Times New Roman" w:hAnsi="Times New Roman" w:cs="Times New Roman"/>
          <w:sz w:val="26"/>
          <w:szCs w:val="26"/>
        </w:rPr>
        <w:t>БУ - лимиты бюджетных обязательств.</w:t>
      </w:r>
    </w:p>
    <w:p w:rsidR="004111E7" w:rsidRPr="00F94A56" w:rsidRDefault="004111E7" w:rsidP="00F94A56">
      <w:pPr>
        <w:tabs>
          <w:tab w:val="left" w:pos="709"/>
        </w:tabs>
        <w:autoSpaceDE w:val="0"/>
        <w:autoSpaceDN w:val="0"/>
        <w:ind w:firstLine="709"/>
        <w:jc w:val="both"/>
        <w:rPr>
          <w:sz w:val="26"/>
          <w:szCs w:val="26"/>
        </w:rPr>
      </w:pPr>
      <w:r w:rsidRPr="00F94A56">
        <w:rPr>
          <w:sz w:val="26"/>
          <w:szCs w:val="26"/>
        </w:rPr>
        <w:t xml:space="preserve">Оценка </w:t>
      </w:r>
      <w:r w:rsidR="00323845" w:rsidRPr="00F94A56">
        <w:rPr>
          <w:rStyle w:val="2d"/>
          <w:color w:val="000000"/>
        </w:rPr>
        <w:t xml:space="preserve">соответствия фактических расходов запланированному уровню расходов </w:t>
      </w:r>
      <w:r w:rsidRPr="00F94A56">
        <w:rPr>
          <w:sz w:val="26"/>
          <w:szCs w:val="26"/>
        </w:rPr>
        <w:t>за 2022 год составила: 70</w:t>
      </w:r>
      <w:r w:rsidR="004A3E1C" w:rsidRPr="00F94A56">
        <w:rPr>
          <w:sz w:val="26"/>
          <w:szCs w:val="26"/>
        </w:rPr>
        <w:t> </w:t>
      </w:r>
      <w:r w:rsidRPr="00F94A56">
        <w:rPr>
          <w:sz w:val="26"/>
          <w:szCs w:val="26"/>
        </w:rPr>
        <w:t>506</w:t>
      </w:r>
      <w:r w:rsidR="004A3E1C" w:rsidRPr="00F94A56">
        <w:rPr>
          <w:sz w:val="26"/>
          <w:szCs w:val="26"/>
        </w:rPr>
        <w:t>,</w:t>
      </w:r>
      <w:r w:rsidRPr="00F94A56">
        <w:rPr>
          <w:sz w:val="26"/>
          <w:szCs w:val="26"/>
        </w:rPr>
        <w:t>4/72 416</w:t>
      </w:r>
      <w:r w:rsidR="004A3E1C" w:rsidRPr="00F94A56">
        <w:rPr>
          <w:sz w:val="26"/>
          <w:szCs w:val="26"/>
        </w:rPr>
        <w:t>,</w:t>
      </w:r>
      <w:r w:rsidRPr="00F94A56">
        <w:rPr>
          <w:sz w:val="26"/>
          <w:szCs w:val="26"/>
        </w:rPr>
        <w:t>0*100%=97,</w:t>
      </w:r>
      <w:r w:rsidR="00AF1258" w:rsidRPr="00F94A56">
        <w:rPr>
          <w:sz w:val="26"/>
          <w:szCs w:val="26"/>
        </w:rPr>
        <w:t>4</w:t>
      </w:r>
      <w:r w:rsidRPr="00F94A56">
        <w:rPr>
          <w:sz w:val="26"/>
          <w:szCs w:val="26"/>
        </w:rPr>
        <w:t>%</w:t>
      </w:r>
      <w:r w:rsidR="00323845" w:rsidRPr="00F94A56">
        <w:rPr>
          <w:sz w:val="26"/>
          <w:szCs w:val="26"/>
        </w:rPr>
        <w:t>, в том числе бюджетных средств 97,4%.</w:t>
      </w:r>
      <w:r w:rsidRPr="00F94A56">
        <w:rPr>
          <w:sz w:val="26"/>
          <w:szCs w:val="26"/>
        </w:rPr>
        <w:t xml:space="preserve"> </w:t>
      </w:r>
    </w:p>
    <w:p w:rsidR="004111E7" w:rsidRPr="00F94A56" w:rsidRDefault="004111E7" w:rsidP="00F94A56">
      <w:pPr>
        <w:tabs>
          <w:tab w:val="left" w:pos="709"/>
        </w:tabs>
        <w:ind w:firstLine="709"/>
        <w:rPr>
          <w:sz w:val="26"/>
          <w:szCs w:val="26"/>
        </w:rPr>
      </w:pPr>
    </w:p>
    <w:p w:rsidR="00002E60" w:rsidRPr="00F94A56" w:rsidRDefault="00002E60" w:rsidP="00F94A56">
      <w:pPr>
        <w:tabs>
          <w:tab w:val="left" w:pos="709"/>
        </w:tabs>
        <w:ind w:firstLine="709"/>
        <w:jc w:val="center"/>
        <w:rPr>
          <w:sz w:val="26"/>
          <w:szCs w:val="26"/>
        </w:rPr>
      </w:pPr>
      <w:r w:rsidRPr="00F94A56">
        <w:rPr>
          <w:sz w:val="26"/>
          <w:szCs w:val="26"/>
          <w:lang w:val="en-US" w:eastAsia="en-US"/>
        </w:rPr>
        <w:t>I</w:t>
      </w:r>
      <w:r w:rsidR="003B21BE">
        <w:rPr>
          <w:sz w:val="26"/>
          <w:szCs w:val="26"/>
          <w:lang w:eastAsia="en-US"/>
        </w:rPr>
        <w:t>Х</w:t>
      </w:r>
      <w:r w:rsidRPr="00F94A56">
        <w:rPr>
          <w:sz w:val="26"/>
          <w:szCs w:val="26"/>
          <w:lang w:eastAsia="en-US"/>
        </w:rPr>
        <w:t>.</w:t>
      </w:r>
      <w:r w:rsidR="002219D8">
        <w:rPr>
          <w:sz w:val="26"/>
          <w:szCs w:val="26"/>
          <w:lang w:eastAsia="en-US"/>
        </w:rPr>
        <w:t xml:space="preserve"> </w:t>
      </w:r>
      <w:r w:rsidR="004111E7" w:rsidRPr="00F94A56">
        <w:rPr>
          <w:sz w:val="26"/>
          <w:szCs w:val="26"/>
        </w:rPr>
        <w:t xml:space="preserve">Сведения о результатах оценки эффективности </w:t>
      </w:r>
    </w:p>
    <w:p w:rsidR="00002E60" w:rsidRPr="00F94A56" w:rsidRDefault="004111E7" w:rsidP="00F94A56">
      <w:pPr>
        <w:tabs>
          <w:tab w:val="left" w:pos="709"/>
        </w:tabs>
        <w:ind w:firstLine="709"/>
        <w:jc w:val="center"/>
        <w:rPr>
          <w:sz w:val="26"/>
          <w:szCs w:val="26"/>
        </w:rPr>
      </w:pPr>
      <w:r w:rsidRPr="00F94A56">
        <w:rPr>
          <w:sz w:val="26"/>
          <w:szCs w:val="26"/>
        </w:rPr>
        <w:t>налоговых расходов</w:t>
      </w:r>
    </w:p>
    <w:p w:rsidR="00002E60" w:rsidRPr="00F94A56" w:rsidRDefault="00002E60" w:rsidP="00F94A56">
      <w:pPr>
        <w:tabs>
          <w:tab w:val="left" w:pos="709"/>
        </w:tabs>
        <w:ind w:firstLine="709"/>
        <w:jc w:val="both"/>
        <w:rPr>
          <w:sz w:val="26"/>
          <w:szCs w:val="26"/>
        </w:rPr>
      </w:pPr>
    </w:p>
    <w:p w:rsidR="004111E7" w:rsidRPr="00F94A56" w:rsidRDefault="00002E60" w:rsidP="00F94A56">
      <w:pPr>
        <w:tabs>
          <w:tab w:val="left" w:pos="709"/>
          <w:tab w:val="left" w:pos="6140"/>
        </w:tabs>
        <w:suppressAutoHyphens w:val="0"/>
        <w:autoSpaceDE w:val="0"/>
        <w:autoSpaceDN w:val="0"/>
        <w:adjustRightInd w:val="0"/>
        <w:ind w:firstLine="709"/>
        <w:jc w:val="both"/>
        <w:rPr>
          <w:sz w:val="26"/>
          <w:szCs w:val="26"/>
          <w:lang w:eastAsia="en-US"/>
        </w:rPr>
      </w:pPr>
      <w:r w:rsidRPr="00F94A56">
        <w:rPr>
          <w:sz w:val="26"/>
          <w:szCs w:val="26"/>
          <w:lang w:eastAsia="en-US"/>
        </w:rPr>
        <w:t xml:space="preserve">Сведения о результатах оценки эффективности налоговых расходов </w:t>
      </w:r>
      <w:r w:rsidR="004111E7" w:rsidRPr="00F94A56">
        <w:rPr>
          <w:sz w:val="26"/>
          <w:szCs w:val="26"/>
          <w:lang w:eastAsia="en-US"/>
        </w:rPr>
        <w:t xml:space="preserve">в сфере реализации муниципальной программы, установленных Перечнем налоговых расходов муниципального образования «Город Череповец», утвержденным постановлением мэрии города от 29.12.2020 № 5568 «Об утверждении порядка формирования перечня налоговых расходов муниципального образования «Город Череповец» и оценки налоговых расходов муниципального образования «Город Череповец», отражены в таблице </w:t>
      </w:r>
      <w:r w:rsidR="00DC6720" w:rsidRPr="00F94A56">
        <w:rPr>
          <w:sz w:val="26"/>
          <w:szCs w:val="26"/>
          <w:lang w:eastAsia="en-US"/>
        </w:rPr>
        <w:t>6</w:t>
      </w:r>
      <w:r w:rsidR="004111E7" w:rsidRPr="00F94A56">
        <w:rPr>
          <w:sz w:val="26"/>
          <w:szCs w:val="26"/>
          <w:lang w:eastAsia="en-US"/>
        </w:rPr>
        <w:t xml:space="preserve">. </w:t>
      </w:r>
    </w:p>
    <w:p w:rsidR="004111E7" w:rsidRPr="00F94A56" w:rsidRDefault="004111E7" w:rsidP="00F94A56">
      <w:pPr>
        <w:tabs>
          <w:tab w:val="left" w:pos="709"/>
        </w:tabs>
        <w:ind w:firstLine="709"/>
        <w:rPr>
          <w:sz w:val="26"/>
          <w:szCs w:val="26"/>
        </w:rPr>
      </w:pPr>
    </w:p>
    <w:p w:rsidR="004111E7" w:rsidRPr="00F94A56" w:rsidRDefault="004111E7" w:rsidP="00F94A56">
      <w:pPr>
        <w:tabs>
          <w:tab w:val="left" w:pos="709"/>
        </w:tabs>
        <w:ind w:firstLine="709"/>
        <w:jc w:val="both"/>
        <w:rPr>
          <w:sz w:val="26"/>
          <w:szCs w:val="26"/>
          <w:lang w:eastAsia="ru-RU"/>
        </w:rPr>
        <w:sectPr w:rsidR="004111E7" w:rsidRPr="00F94A56" w:rsidSect="00A41DD0">
          <w:pgSz w:w="11906" w:h="16838"/>
          <w:pgMar w:top="1134" w:right="567" w:bottom="567" w:left="1134" w:header="709" w:footer="709" w:gutter="0"/>
          <w:pgNumType w:start="1"/>
          <w:cols w:space="708"/>
          <w:titlePg/>
          <w:docGrid w:linePitch="360"/>
        </w:sectPr>
      </w:pPr>
    </w:p>
    <w:p w:rsidR="0091505A" w:rsidRPr="00F94A56" w:rsidRDefault="0091505A" w:rsidP="00F94A56">
      <w:pPr>
        <w:tabs>
          <w:tab w:val="left" w:pos="709"/>
        </w:tabs>
        <w:ind w:firstLine="709"/>
        <w:jc w:val="right"/>
        <w:rPr>
          <w:bCs/>
        </w:rPr>
      </w:pPr>
      <w:r w:rsidRPr="00F94A56">
        <w:rPr>
          <w:bCs/>
        </w:rPr>
        <w:lastRenderedPageBreak/>
        <w:t>Таблица 1</w:t>
      </w:r>
    </w:p>
    <w:p w:rsidR="00732BBA" w:rsidRPr="00F94A56" w:rsidRDefault="0091505A" w:rsidP="00F94A56">
      <w:pPr>
        <w:tabs>
          <w:tab w:val="left" w:pos="709"/>
        </w:tabs>
        <w:ind w:firstLine="709"/>
        <w:jc w:val="center"/>
        <w:rPr>
          <w:bCs/>
        </w:rPr>
      </w:pPr>
      <w:r w:rsidRPr="00F94A56">
        <w:rPr>
          <w:bCs/>
        </w:rPr>
        <w:t>Сведения о достижении значений целевых п</w:t>
      </w:r>
      <w:r w:rsidR="00791E92" w:rsidRPr="00F94A56">
        <w:rPr>
          <w:bCs/>
        </w:rPr>
        <w:t>оказателей (индикаторов) за 2022</w:t>
      </w:r>
      <w:r w:rsidRPr="00F94A56">
        <w:rPr>
          <w:bCs/>
        </w:rPr>
        <w:t xml:space="preserve"> год</w:t>
      </w:r>
    </w:p>
    <w:p w:rsidR="00502EE5" w:rsidRPr="00F94A56" w:rsidRDefault="00502EE5" w:rsidP="00F94A56">
      <w:pPr>
        <w:tabs>
          <w:tab w:val="left" w:pos="709"/>
        </w:tabs>
        <w:ind w:firstLine="709"/>
        <w:jc w:val="cente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515"/>
        <w:gridCol w:w="3261"/>
        <w:gridCol w:w="702"/>
        <w:gridCol w:w="980"/>
        <w:gridCol w:w="980"/>
        <w:gridCol w:w="980"/>
        <w:gridCol w:w="847"/>
        <w:gridCol w:w="6862"/>
      </w:tblGrid>
      <w:tr w:rsidR="00C9774B" w:rsidRPr="00F94A56" w:rsidTr="00054053">
        <w:trPr>
          <w:trHeight w:val="172"/>
          <w:tblHeader/>
        </w:trPr>
        <w:tc>
          <w:tcPr>
            <w:tcW w:w="170" w:type="pct"/>
            <w:vMerge w:val="restart"/>
          </w:tcPr>
          <w:p w:rsidR="00502EE5" w:rsidRPr="00F94A56" w:rsidRDefault="00240B4A" w:rsidP="00F94A56">
            <w:pPr>
              <w:pStyle w:val="ConsPlusCell"/>
              <w:ind w:left="-352" w:right="-86"/>
              <w:contextualSpacing/>
              <w:jc w:val="center"/>
              <w:rPr>
                <w:rFonts w:ascii="Times New Roman" w:hAnsi="Times New Roman"/>
              </w:rPr>
            </w:pPr>
            <w:r w:rsidRPr="00F94A56">
              <w:rPr>
                <w:rFonts w:ascii="Times New Roman" w:hAnsi="Times New Roman"/>
              </w:rPr>
              <w:t xml:space="preserve">№ </w:t>
            </w:r>
          </w:p>
          <w:p w:rsidR="00240B4A" w:rsidRPr="00F94A56" w:rsidRDefault="00240B4A" w:rsidP="00F94A56">
            <w:pPr>
              <w:pStyle w:val="ConsPlusCell"/>
              <w:ind w:left="-352" w:right="-86"/>
              <w:contextualSpacing/>
              <w:jc w:val="center"/>
              <w:rPr>
                <w:rFonts w:ascii="Times New Roman" w:hAnsi="Times New Roman"/>
              </w:rPr>
            </w:pPr>
            <w:r w:rsidRPr="00F94A56">
              <w:rPr>
                <w:rFonts w:ascii="Times New Roman" w:hAnsi="Times New Roman"/>
              </w:rPr>
              <w:t>п/п</w:t>
            </w:r>
          </w:p>
        </w:tc>
        <w:tc>
          <w:tcPr>
            <w:tcW w:w="1078" w:type="pct"/>
            <w:vMerge w:val="restart"/>
          </w:tcPr>
          <w:p w:rsidR="00240B4A" w:rsidRPr="00F94A56" w:rsidRDefault="00240B4A" w:rsidP="00F94A56">
            <w:pPr>
              <w:pStyle w:val="ConsPlusCell"/>
              <w:tabs>
                <w:tab w:val="left" w:pos="709"/>
              </w:tabs>
              <w:ind w:hanging="29"/>
              <w:contextualSpacing/>
              <w:jc w:val="center"/>
              <w:rPr>
                <w:rFonts w:ascii="Times New Roman" w:hAnsi="Times New Roman"/>
              </w:rPr>
            </w:pPr>
            <w:r w:rsidRPr="00F94A56">
              <w:rPr>
                <w:rFonts w:ascii="Times New Roman" w:hAnsi="Times New Roman"/>
              </w:rPr>
              <w:t xml:space="preserve">Наименование целевого показателя (индикатора) муниципальной </w:t>
            </w:r>
            <w:r w:rsidR="006036FE" w:rsidRPr="00F94A56">
              <w:rPr>
                <w:rFonts w:ascii="Times New Roman" w:hAnsi="Times New Roman"/>
              </w:rPr>
              <w:t>программы</w:t>
            </w:r>
          </w:p>
        </w:tc>
        <w:tc>
          <w:tcPr>
            <w:tcW w:w="232" w:type="pct"/>
            <w:vMerge w:val="restart"/>
          </w:tcPr>
          <w:p w:rsidR="00240B4A" w:rsidRPr="00F94A56" w:rsidRDefault="00240B4A" w:rsidP="00F94A56">
            <w:pPr>
              <w:pStyle w:val="ConsPlusCell"/>
              <w:tabs>
                <w:tab w:val="left" w:pos="709"/>
              </w:tabs>
              <w:contextualSpacing/>
              <w:jc w:val="center"/>
              <w:rPr>
                <w:rFonts w:ascii="Times New Roman" w:hAnsi="Times New Roman"/>
              </w:rPr>
            </w:pPr>
            <w:r w:rsidRPr="00F94A56">
              <w:rPr>
                <w:rFonts w:ascii="Times New Roman" w:hAnsi="Times New Roman"/>
              </w:rPr>
              <w:t>Ед. измерения</w:t>
            </w:r>
          </w:p>
        </w:tc>
        <w:tc>
          <w:tcPr>
            <w:tcW w:w="1251" w:type="pct"/>
            <w:gridSpan w:val="4"/>
          </w:tcPr>
          <w:p w:rsidR="00240B4A" w:rsidRPr="00F94A56" w:rsidRDefault="00240B4A" w:rsidP="00F94A56">
            <w:pPr>
              <w:pStyle w:val="ConsPlusCell"/>
              <w:tabs>
                <w:tab w:val="left" w:pos="709"/>
              </w:tabs>
              <w:ind w:right="-57"/>
              <w:contextualSpacing/>
              <w:jc w:val="center"/>
              <w:rPr>
                <w:rFonts w:ascii="Times New Roman" w:hAnsi="Times New Roman"/>
              </w:rPr>
            </w:pPr>
            <w:r w:rsidRPr="00F94A56">
              <w:rPr>
                <w:rFonts w:ascii="Times New Roman" w:hAnsi="Times New Roman"/>
              </w:rPr>
              <w:t>Значение показателя (индик</w:t>
            </w:r>
            <w:r w:rsidR="006036FE" w:rsidRPr="00F94A56">
              <w:rPr>
                <w:rFonts w:ascii="Times New Roman" w:hAnsi="Times New Roman"/>
              </w:rPr>
              <w:t>атора) муниципальной программы</w:t>
            </w:r>
          </w:p>
        </w:tc>
        <w:tc>
          <w:tcPr>
            <w:tcW w:w="2268" w:type="pct"/>
            <w:vMerge w:val="restart"/>
          </w:tcPr>
          <w:p w:rsidR="00240B4A" w:rsidRPr="00F94A56" w:rsidRDefault="00240B4A" w:rsidP="00F94A56">
            <w:pPr>
              <w:pStyle w:val="ConsPlusCell"/>
              <w:tabs>
                <w:tab w:val="left" w:pos="709"/>
              </w:tabs>
              <w:ind w:right="-57" w:firstLine="709"/>
              <w:contextualSpacing/>
              <w:jc w:val="center"/>
              <w:rPr>
                <w:rFonts w:ascii="Times New Roman" w:hAnsi="Times New Roman"/>
              </w:rPr>
            </w:pPr>
            <w:r w:rsidRPr="00F94A56">
              <w:rPr>
                <w:rFonts w:ascii="Times New Roman" w:hAnsi="Times New Roman"/>
              </w:rPr>
              <w:t>Обоснование отклонения значения показателя (индикатора) на конец отчетного года</w:t>
            </w:r>
          </w:p>
        </w:tc>
      </w:tr>
      <w:tr w:rsidR="00502EE5" w:rsidRPr="00F94A56" w:rsidTr="00054053">
        <w:trPr>
          <w:trHeight w:val="848"/>
          <w:tblHeader/>
        </w:trPr>
        <w:tc>
          <w:tcPr>
            <w:tcW w:w="170" w:type="pct"/>
            <w:vMerge/>
          </w:tcPr>
          <w:p w:rsidR="00240B4A" w:rsidRPr="00F94A56" w:rsidRDefault="00240B4A" w:rsidP="00F94A56">
            <w:pPr>
              <w:tabs>
                <w:tab w:val="left" w:pos="709"/>
              </w:tabs>
              <w:ind w:left="-702" w:right="-86" w:firstLine="709"/>
              <w:contextualSpacing/>
              <w:jc w:val="center"/>
              <w:rPr>
                <w:sz w:val="22"/>
                <w:szCs w:val="22"/>
              </w:rPr>
            </w:pPr>
          </w:p>
        </w:tc>
        <w:tc>
          <w:tcPr>
            <w:tcW w:w="1078" w:type="pct"/>
            <w:vMerge/>
          </w:tcPr>
          <w:p w:rsidR="00240B4A" w:rsidRPr="00F94A56" w:rsidRDefault="00240B4A" w:rsidP="00F94A56">
            <w:pPr>
              <w:tabs>
                <w:tab w:val="left" w:pos="709"/>
              </w:tabs>
              <w:ind w:firstLine="709"/>
              <w:contextualSpacing/>
              <w:jc w:val="center"/>
              <w:rPr>
                <w:sz w:val="22"/>
                <w:szCs w:val="22"/>
              </w:rPr>
            </w:pPr>
          </w:p>
        </w:tc>
        <w:tc>
          <w:tcPr>
            <w:tcW w:w="232" w:type="pct"/>
            <w:vMerge/>
          </w:tcPr>
          <w:p w:rsidR="00240B4A" w:rsidRPr="00F94A56" w:rsidRDefault="00240B4A" w:rsidP="00F94A56">
            <w:pPr>
              <w:tabs>
                <w:tab w:val="left" w:pos="709"/>
              </w:tabs>
              <w:contextualSpacing/>
              <w:jc w:val="center"/>
              <w:rPr>
                <w:sz w:val="22"/>
                <w:szCs w:val="22"/>
              </w:rPr>
            </w:pPr>
          </w:p>
        </w:tc>
        <w:tc>
          <w:tcPr>
            <w:tcW w:w="324" w:type="pct"/>
          </w:tcPr>
          <w:p w:rsidR="00240B4A" w:rsidRPr="00F94A56" w:rsidRDefault="00240B4A" w:rsidP="00F94A56">
            <w:pPr>
              <w:pStyle w:val="ConsPlusCell"/>
              <w:tabs>
                <w:tab w:val="left" w:pos="709"/>
              </w:tabs>
              <w:contextualSpacing/>
              <w:jc w:val="center"/>
              <w:rPr>
                <w:rFonts w:ascii="Times New Roman" w:hAnsi="Times New Roman"/>
              </w:rPr>
            </w:pPr>
            <w:r w:rsidRPr="00F94A56">
              <w:rPr>
                <w:rFonts w:ascii="Times New Roman" w:hAnsi="Times New Roman"/>
              </w:rPr>
              <w:t>2021 факт</w:t>
            </w:r>
            <w:r w:rsidR="00037B36" w:rsidRPr="00F94A56">
              <w:rPr>
                <w:rFonts w:ascii="Times New Roman" w:hAnsi="Times New Roman"/>
              </w:rPr>
              <w:t>*</w:t>
            </w:r>
            <w:r w:rsidRPr="00F94A56">
              <w:rPr>
                <w:rFonts w:ascii="Times New Roman" w:hAnsi="Times New Roman"/>
              </w:rPr>
              <w:t xml:space="preserve"> </w:t>
            </w:r>
          </w:p>
        </w:tc>
        <w:tc>
          <w:tcPr>
            <w:tcW w:w="324" w:type="pct"/>
          </w:tcPr>
          <w:p w:rsidR="00240B4A" w:rsidRPr="00F94A56" w:rsidRDefault="00240B4A" w:rsidP="00F94A56">
            <w:pPr>
              <w:pStyle w:val="ConsPlusCell"/>
              <w:tabs>
                <w:tab w:val="left" w:pos="709"/>
              </w:tabs>
              <w:contextualSpacing/>
              <w:jc w:val="center"/>
              <w:rPr>
                <w:rFonts w:ascii="Times New Roman" w:hAnsi="Times New Roman"/>
              </w:rPr>
            </w:pPr>
            <w:r w:rsidRPr="00F94A56">
              <w:rPr>
                <w:rFonts w:ascii="Times New Roman" w:hAnsi="Times New Roman"/>
              </w:rPr>
              <w:t>2022</w:t>
            </w:r>
          </w:p>
          <w:p w:rsidR="00240B4A" w:rsidRPr="00F94A56" w:rsidRDefault="00240B4A" w:rsidP="00F94A56">
            <w:pPr>
              <w:pStyle w:val="ConsPlusCell"/>
              <w:tabs>
                <w:tab w:val="left" w:pos="709"/>
              </w:tabs>
              <w:contextualSpacing/>
              <w:jc w:val="center"/>
              <w:rPr>
                <w:rFonts w:ascii="Times New Roman" w:hAnsi="Times New Roman"/>
              </w:rPr>
            </w:pPr>
            <w:r w:rsidRPr="00F94A56">
              <w:rPr>
                <w:rFonts w:ascii="Times New Roman" w:hAnsi="Times New Roman"/>
              </w:rPr>
              <w:t>план</w:t>
            </w:r>
          </w:p>
        </w:tc>
        <w:tc>
          <w:tcPr>
            <w:tcW w:w="324" w:type="pct"/>
          </w:tcPr>
          <w:p w:rsidR="00240B4A" w:rsidRPr="00F94A56" w:rsidRDefault="00240B4A" w:rsidP="00F94A56">
            <w:pPr>
              <w:pStyle w:val="ConsPlusCell"/>
              <w:tabs>
                <w:tab w:val="left" w:pos="709"/>
              </w:tabs>
              <w:contextualSpacing/>
              <w:jc w:val="center"/>
              <w:rPr>
                <w:rFonts w:ascii="Times New Roman" w:hAnsi="Times New Roman"/>
              </w:rPr>
            </w:pPr>
            <w:r w:rsidRPr="00F94A56">
              <w:rPr>
                <w:rFonts w:ascii="Times New Roman" w:hAnsi="Times New Roman"/>
              </w:rPr>
              <w:t>2022 факт</w:t>
            </w:r>
          </w:p>
        </w:tc>
        <w:tc>
          <w:tcPr>
            <w:tcW w:w="280" w:type="pct"/>
          </w:tcPr>
          <w:p w:rsidR="00240B4A" w:rsidRPr="00F94A56" w:rsidRDefault="00240B4A" w:rsidP="00F94A56">
            <w:pPr>
              <w:tabs>
                <w:tab w:val="left" w:pos="709"/>
              </w:tabs>
              <w:contextualSpacing/>
              <w:jc w:val="center"/>
              <w:rPr>
                <w:sz w:val="22"/>
                <w:szCs w:val="22"/>
              </w:rPr>
            </w:pPr>
            <w:r w:rsidRPr="00F94A56">
              <w:rPr>
                <w:sz w:val="22"/>
                <w:szCs w:val="22"/>
              </w:rPr>
              <w:t>% исполнения</w:t>
            </w:r>
          </w:p>
        </w:tc>
        <w:tc>
          <w:tcPr>
            <w:tcW w:w="2268" w:type="pct"/>
            <w:vMerge/>
          </w:tcPr>
          <w:p w:rsidR="00240B4A" w:rsidRPr="00F94A56" w:rsidRDefault="00240B4A" w:rsidP="00F94A56">
            <w:pPr>
              <w:tabs>
                <w:tab w:val="left" w:pos="709"/>
              </w:tabs>
              <w:ind w:firstLine="709"/>
              <w:contextualSpacing/>
              <w:jc w:val="center"/>
              <w:rPr>
                <w:sz w:val="22"/>
                <w:szCs w:val="22"/>
              </w:rPr>
            </w:pPr>
          </w:p>
        </w:tc>
      </w:tr>
      <w:tr w:rsidR="00502EE5" w:rsidRPr="00F94A56" w:rsidTr="00054053">
        <w:trPr>
          <w:trHeight w:val="172"/>
        </w:trPr>
        <w:tc>
          <w:tcPr>
            <w:tcW w:w="170" w:type="pct"/>
          </w:tcPr>
          <w:p w:rsidR="006036FE" w:rsidRPr="00F94A56" w:rsidRDefault="006036FE" w:rsidP="00F94A56">
            <w:pPr>
              <w:pStyle w:val="ConsPlusCell"/>
              <w:tabs>
                <w:tab w:val="left" w:pos="496"/>
              </w:tabs>
              <w:ind w:left="-814" w:right="-86" w:firstLine="490"/>
              <w:contextualSpacing/>
              <w:jc w:val="center"/>
              <w:rPr>
                <w:rFonts w:ascii="Times New Roman" w:hAnsi="Times New Roman"/>
              </w:rPr>
            </w:pPr>
            <w:r w:rsidRPr="00F94A56">
              <w:rPr>
                <w:rFonts w:ascii="Times New Roman" w:hAnsi="Times New Roman"/>
              </w:rPr>
              <w:t>1</w:t>
            </w:r>
          </w:p>
        </w:tc>
        <w:tc>
          <w:tcPr>
            <w:tcW w:w="1078" w:type="pct"/>
          </w:tcPr>
          <w:p w:rsidR="006036FE" w:rsidRPr="00F94A56" w:rsidRDefault="006036FE" w:rsidP="00F94A56">
            <w:pPr>
              <w:pStyle w:val="ConsPlusCell"/>
              <w:tabs>
                <w:tab w:val="left" w:pos="709"/>
              </w:tabs>
              <w:contextualSpacing/>
              <w:jc w:val="both"/>
              <w:rPr>
                <w:rFonts w:ascii="Times New Roman" w:hAnsi="Times New Roman"/>
              </w:rPr>
            </w:pPr>
            <w:r w:rsidRPr="00F94A56">
              <w:rPr>
                <w:rFonts w:ascii="Times New Roman" w:hAnsi="Times New Roman"/>
              </w:rPr>
              <w:t>Количество проведенных мероприятий и поддержанных гражданских инициатив в рамках системы социального партнерства</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799</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600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509</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84,8</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В 2022 году приоритетным было определено проведение крупных </w:t>
            </w:r>
            <w:proofErr w:type="spellStart"/>
            <w:r w:rsidRPr="00F94A56">
              <w:rPr>
                <w:rFonts w:ascii="Times New Roman" w:hAnsi="Times New Roman"/>
              </w:rPr>
              <w:t>мероприятияй</w:t>
            </w:r>
            <w:proofErr w:type="spellEnd"/>
            <w:r w:rsidRPr="00F94A56">
              <w:rPr>
                <w:rFonts w:ascii="Times New Roman" w:hAnsi="Times New Roman"/>
              </w:rPr>
              <w:t xml:space="preserve">. В связи с отменой ограничений, действовавших с целью предотвращения распространения </w:t>
            </w:r>
            <w:proofErr w:type="spellStart"/>
            <w:r w:rsidRPr="00F94A56">
              <w:rPr>
                <w:rFonts w:ascii="Times New Roman" w:hAnsi="Times New Roman"/>
                <w:lang w:val="en-US"/>
              </w:rPr>
              <w:t>Covid</w:t>
            </w:r>
            <w:proofErr w:type="spellEnd"/>
            <w:r w:rsidRPr="00F94A56">
              <w:rPr>
                <w:rFonts w:ascii="Times New Roman" w:hAnsi="Times New Roman"/>
              </w:rPr>
              <w:t>-19, возобновились конференции территориальных общественных самоуправлений и другие массовые мероприятия. В связи с этим количество мероприятий сократилось в пользу их качества и количества вовлеченных людей.</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632"/>
              <w:contextualSpacing/>
              <w:jc w:val="center"/>
              <w:rPr>
                <w:rFonts w:ascii="Times New Roman" w:hAnsi="Times New Roman"/>
              </w:rPr>
            </w:pPr>
            <w:r w:rsidRPr="00F94A56">
              <w:rPr>
                <w:rFonts w:ascii="Times New Roman" w:hAnsi="Times New Roman"/>
              </w:rPr>
              <w:t>2</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граждан, принявших участие в мероприятиях и инициативах в рамках системы социального партнерства</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тыс. чел</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82</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85</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lang w:val="en-US"/>
              </w:rPr>
            </w:pPr>
            <w:r w:rsidRPr="00F94A56">
              <w:rPr>
                <w:rFonts w:ascii="Times New Roman" w:hAnsi="Times New Roman"/>
              </w:rPr>
              <w:t>109</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128,2</w:t>
            </w:r>
          </w:p>
        </w:tc>
        <w:tc>
          <w:tcPr>
            <w:tcW w:w="2268" w:type="pct"/>
          </w:tcPr>
          <w:p w:rsidR="006036FE" w:rsidRPr="00F94A56" w:rsidRDefault="00FA196D"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Перевыполнение показателя обусловлено отменой ограничений, действовавших с целью предотвращения распространения новой </w:t>
            </w:r>
            <w:proofErr w:type="spellStart"/>
            <w:r w:rsidRPr="00F94A56">
              <w:rPr>
                <w:rFonts w:ascii="Times New Roman" w:hAnsi="Times New Roman"/>
              </w:rPr>
              <w:t>коронавирусной</w:t>
            </w:r>
            <w:proofErr w:type="spellEnd"/>
            <w:r w:rsidRPr="00F94A56">
              <w:rPr>
                <w:rFonts w:ascii="Times New Roman" w:hAnsi="Times New Roman"/>
              </w:rPr>
              <w:t xml:space="preserve"> инфекции, возобновлением конференции территориальных общественных самоуправлений и других массовых мероприятий, при этом количество мероприятий сократилось в пользу их качества и количества вовлеченных людей</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3</w:t>
            </w:r>
          </w:p>
        </w:tc>
        <w:tc>
          <w:tcPr>
            <w:tcW w:w="1078" w:type="pct"/>
          </w:tcPr>
          <w:p w:rsidR="006036FE" w:rsidRPr="00F94A56" w:rsidRDefault="006036FE" w:rsidP="00F94A56">
            <w:pPr>
              <w:tabs>
                <w:tab w:val="left" w:pos="709"/>
              </w:tabs>
              <w:ind w:firstLine="90"/>
              <w:contextualSpacing/>
              <w:jc w:val="both"/>
              <w:rPr>
                <w:sz w:val="22"/>
                <w:szCs w:val="22"/>
                <w:vertAlign w:val="superscript"/>
              </w:rPr>
            </w:pPr>
            <w:r w:rsidRPr="00F94A56">
              <w:rPr>
                <w:sz w:val="22"/>
                <w:szCs w:val="22"/>
              </w:rPr>
              <w:t xml:space="preserve">Количество уникальных зарегистрированных пользователей сайта </w:t>
            </w:r>
            <w:proofErr w:type="spellStart"/>
            <w:r w:rsidRPr="00F94A56">
              <w:rPr>
                <w:sz w:val="22"/>
                <w:szCs w:val="22"/>
              </w:rPr>
              <w:t>МойЧереповец.рф</w:t>
            </w:r>
            <w:proofErr w:type="spellEnd"/>
            <w:r w:rsidRPr="00F94A56">
              <w:rPr>
                <w:sz w:val="22"/>
                <w:szCs w:val="22"/>
              </w:rPr>
              <w:t>.</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единиц</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11 620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10 000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17 201</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lang w:val="en-US"/>
              </w:rPr>
              <w:t>172</w:t>
            </w:r>
            <w:r w:rsidRPr="00F94A56">
              <w:rPr>
                <w:sz w:val="22"/>
                <w:szCs w:val="22"/>
              </w:rPr>
              <w:t>,0</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Рост пользователей обусловлен развивающимся функционалом портала. В 2022 году в регулярном режиме работал модуль </w:t>
            </w:r>
            <w:r w:rsidR="00EE65A4" w:rsidRPr="00F94A56">
              <w:rPr>
                <w:sz w:val="22"/>
                <w:szCs w:val="22"/>
              </w:rPr>
              <w:t>«</w:t>
            </w:r>
            <w:r w:rsidRPr="00F94A56">
              <w:rPr>
                <w:sz w:val="22"/>
                <w:szCs w:val="22"/>
              </w:rPr>
              <w:t>Новости</w:t>
            </w:r>
            <w:r w:rsidR="00EE65A4" w:rsidRPr="00F94A56">
              <w:rPr>
                <w:sz w:val="22"/>
                <w:szCs w:val="22"/>
              </w:rPr>
              <w:t>»</w:t>
            </w:r>
            <w:r w:rsidRPr="00F94A56">
              <w:rPr>
                <w:sz w:val="22"/>
                <w:szCs w:val="22"/>
              </w:rPr>
              <w:t xml:space="preserve">, нарастает популярность модуля </w:t>
            </w:r>
            <w:r w:rsidR="00EE65A4" w:rsidRPr="00F94A56">
              <w:rPr>
                <w:sz w:val="22"/>
                <w:szCs w:val="22"/>
              </w:rPr>
              <w:t>«</w:t>
            </w:r>
            <w:r w:rsidRPr="00F94A56">
              <w:rPr>
                <w:sz w:val="22"/>
                <w:szCs w:val="22"/>
              </w:rPr>
              <w:t>Инициативы</w:t>
            </w:r>
            <w:r w:rsidR="00EE65A4" w:rsidRPr="00F94A56">
              <w:rPr>
                <w:sz w:val="22"/>
                <w:szCs w:val="22"/>
              </w:rPr>
              <w:t>»</w:t>
            </w:r>
            <w:r w:rsidRPr="00F94A56">
              <w:rPr>
                <w:sz w:val="22"/>
                <w:szCs w:val="22"/>
              </w:rPr>
              <w:t xml:space="preserve">, при информировании жителей о деятельности территориальных общественных самоуправлений в том числе ведется разъяснительная работа о возможностях портала и мобильного приложения. Зарекомендовал себя функционал </w:t>
            </w:r>
            <w:r w:rsidRPr="00F94A56">
              <w:rPr>
                <w:sz w:val="22"/>
                <w:szCs w:val="22"/>
                <w:lang w:val="en-US"/>
              </w:rPr>
              <w:t>push</w:t>
            </w:r>
            <w:r w:rsidRPr="00F94A56">
              <w:rPr>
                <w:sz w:val="22"/>
                <w:szCs w:val="22"/>
              </w:rPr>
              <w:t>-уведомлений об аварийных ра</w:t>
            </w:r>
            <w:r w:rsidR="00AF1258" w:rsidRPr="00F94A56">
              <w:rPr>
                <w:sz w:val="22"/>
                <w:szCs w:val="22"/>
              </w:rPr>
              <w:t xml:space="preserve">ботах, перекрытии дорог и т.п. </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4</w:t>
            </w:r>
          </w:p>
        </w:tc>
        <w:tc>
          <w:tcPr>
            <w:tcW w:w="1078" w:type="pct"/>
          </w:tcPr>
          <w:p w:rsidR="006036FE" w:rsidRPr="00F94A56" w:rsidRDefault="006036FE" w:rsidP="00F94A56">
            <w:pPr>
              <w:tabs>
                <w:tab w:val="left" w:pos="709"/>
              </w:tabs>
              <w:ind w:firstLine="90"/>
              <w:contextualSpacing/>
              <w:jc w:val="both"/>
              <w:rPr>
                <w:sz w:val="22"/>
                <w:szCs w:val="22"/>
                <w:vertAlign w:val="superscript"/>
              </w:rPr>
            </w:pPr>
            <w:r w:rsidRPr="00F94A56">
              <w:rPr>
                <w:sz w:val="22"/>
                <w:szCs w:val="22"/>
              </w:rPr>
              <w:t xml:space="preserve">Количество участников группы </w:t>
            </w:r>
            <w:r w:rsidR="00EE65A4" w:rsidRPr="00F94A56">
              <w:rPr>
                <w:sz w:val="22"/>
                <w:szCs w:val="22"/>
              </w:rPr>
              <w:t>«</w:t>
            </w:r>
            <w:r w:rsidRPr="00F94A56">
              <w:rPr>
                <w:sz w:val="22"/>
                <w:szCs w:val="22"/>
              </w:rPr>
              <w:t>Мой Череповец</w:t>
            </w:r>
            <w:r w:rsidR="00EE65A4" w:rsidRPr="00F94A56">
              <w:rPr>
                <w:sz w:val="22"/>
                <w:szCs w:val="22"/>
              </w:rPr>
              <w:t>»</w:t>
            </w:r>
            <w:r w:rsidRPr="00F94A56">
              <w:rPr>
                <w:sz w:val="22"/>
                <w:szCs w:val="22"/>
              </w:rPr>
              <w:t xml:space="preserve"> в социальной сети </w:t>
            </w:r>
            <w:r w:rsidR="00EE65A4" w:rsidRPr="00F94A56">
              <w:rPr>
                <w:sz w:val="22"/>
                <w:szCs w:val="22"/>
              </w:rPr>
              <w:t>«</w:t>
            </w:r>
            <w:proofErr w:type="spellStart"/>
            <w:r w:rsidRPr="00F94A56">
              <w:rPr>
                <w:sz w:val="22"/>
                <w:szCs w:val="22"/>
              </w:rPr>
              <w:t>ВКонтакте</w:t>
            </w:r>
            <w:proofErr w:type="spellEnd"/>
            <w:r w:rsidR="00EE65A4" w:rsidRPr="00F94A56">
              <w:rPr>
                <w:sz w:val="22"/>
                <w:szCs w:val="22"/>
              </w:rPr>
              <w:t>»</w:t>
            </w:r>
            <w:r w:rsidRPr="00F94A56">
              <w:rPr>
                <w:sz w:val="22"/>
                <w:szCs w:val="22"/>
              </w:rPr>
              <w:t>.</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человек</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10 000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9 500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13 711</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144,3</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Рост количества пользователей связан с включением группы в систему </w:t>
            </w:r>
            <w:r w:rsidR="00EE65A4" w:rsidRPr="00F94A56">
              <w:rPr>
                <w:sz w:val="22"/>
                <w:szCs w:val="22"/>
              </w:rPr>
              <w:t>«</w:t>
            </w:r>
            <w:r w:rsidRPr="00F94A56">
              <w:rPr>
                <w:sz w:val="22"/>
                <w:szCs w:val="22"/>
              </w:rPr>
              <w:t>Инцидент менеджмент</w:t>
            </w:r>
            <w:r w:rsidR="00EE65A4" w:rsidRPr="00F94A56">
              <w:rPr>
                <w:sz w:val="22"/>
                <w:szCs w:val="22"/>
              </w:rPr>
              <w:t>»</w:t>
            </w:r>
            <w:r w:rsidRPr="00F94A56">
              <w:rPr>
                <w:sz w:val="22"/>
                <w:szCs w:val="22"/>
              </w:rPr>
              <w:t xml:space="preserve">, оптимизацией содержания группы, регулярным ведением страницы с публикацией актуальной для жителей информации, частично уникальным контентом. В 2022 году введена новая рубрика </w:t>
            </w:r>
            <w:r w:rsidR="00EE65A4" w:rsidRPr="00F94A56">
              <w:rPr>
                <w:sz w:val="22"/>
                <w:szCs w:val="22"/>
              </w:rPr>
              <w:t>«</w:t>
            </w:r>
            <w:r w:rsidRPr="00F94A56">
              <w:rPr>
                <w:sz w:val="22"/>
                <w:szCs w:val="22"/>
              </w:rPr>
              <w:t>Полезные ресурсы</w:t>
            </w:r>
            <w:r w:rsidR="00EE65A4" w:rsidRPr="00F94A56">
              <w:rPr>
                <w:sz w:val="22"/>
                <w:szCs w:val="22"/>
              </w:rPr>
              <w:t>»</w:t>
            </w:r>
            <w:r w:rsidRPr="00F94A56">
              <w:rPr>
                <w:sz w:val="22"/>
                <w:szCs w:val="22"/>
              </w:rPr>
              <w:t>.</w:t>
            </w:r>
          </w:p>
        </w:tc>
      </w:tr>
      <w:tr w:rsidR="00502EE5" w:rsidRPr="00F94A56" w:rsidTr="00054053">
        <w:trPr>
          <w:trHeight w:val="1883"/>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5</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xml:space="preserve">Количество инициированных и проведенных опросов, голосований, </w:t>
            </w:r>
            <w:proofErr w:type="spellStart"/>
            <w:r w:rsidRPr="00F94A56">
              <w:rPr>
                <w:sz w:val="22"/>
                <w:szCs w:val="22"/>
              </w:rPr>
              <w:t>анкетирований</w:t>
            </w:r>
            <w:proofErr w:type="spellEnd"/>
            <w:r w:rsidRPr="00F94A56">
              <w:rPr>
                <w:sz w:val="22"/>
                <w:szCs w:val="22"/>
              </w:rPr>
              <w:t xml:space="preserve"> на сайте </w:t>
            </w:r>
            <w:proofErr w:type="spellStart"/>
            <w:r w:rsidRPr="00F94A56">
              <w:rPr>
                <w:sz w:val="22"/>
                <w:szCs w:val="22"/>
              </w:rPr>
              <w:t>МойЧереповец.рф</w:t>
            </w:r>
            <w:proofErr w:type="spellEnd"/>
            <w:r w:rsidRPr="00F94A56">
              <w:rPr>
                <w:sz w:val="22"/>
                <w:szCs w:val="22"/>
              </w:rPr>
              <w:t xml:space="preserve"> и в группе </w:t>
            </w:r>
            <w:r w:rsidR="00EE65A4" w:rsidRPr="00F94A56">
              <w:rPr>
                <w:sz w:val="22"/>
                <w:szCs w:val="22"/>
              </w:rPr>
              <w:t>«</w:t>
            </w:r>
            <w:r w:rsidRPr="00F94A56">
              <w:rPr>
                <w:sz w:val="22"/>
                <w:szCs w:val="22"/>
              </w:rPr>
              <w:t>Мой Череповец</w:t>
            </w:r>
            <w:r w:rsidR="00EE65A4" w:rsidRPr="00F94A56">
              <w:rPr>
                <w:sz w:val="22"/>
                <w:szCs w:val="22"/>
              </w:rPr>
              <w:t>»</w:t>
            </w:r>
            <w:r w:rsidRPr="00F94A56">
              <w:rPr>
                <w:sz w:val="22"/>
                <w:szCs w:val="22"/>
              </w:rPr>
              <w:t xml:space="preserve"> в социальной сети </w:t>
            </w:r>
            <w:r w:rsidR="00EE65A4" w:rsidRPr="00F94A56">
              <w:rPr>
                <w:sz w:val="22"/>
                <w:szCs w:val="22"/>
              </w:rPr>
              <w:t>«</w:t>
            </w:r>
            <w:proofErr w:type="spellStart"/>
            <w:r w:rsidRPr="00F94A56">
              <w:rPr>
                <w:sz w:val="22"/>
                <w:szCs w:val="22"/>
              </w:rPr>
              <w:t>ВКонтакте</w:t>
            </w:r>
            <w:proofErr w:type="spellEnd"/>
            <w:r w:rsidR="00EE65A4" w:rsidRPr="00F94A56">
              <w:rPr>
                <w:sz w:val="22"/>
                <w:szCs w:val="22"/>
              </w:rPr>
              <w:t>»</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единиц</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47</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50</w:t>
            </w:r>
          </w:p>
        </w:tc>
        <w:tc>
          <w:tcPr>
            <w:tcW w:w="324" w:type="pct"/>
            <w:vAlign w:val="center"/>
          </w:tcPr>
          <w:p w:rsidR="006036FE" w:rsidRPr="00F94A56" w:rsidRDefault="006036FE" w:rsidP="00F94A56">
            <w:pPr>
              <w:tabs>
                <w:tab w:val="left" w:pos="709"/>
              </w:tabs>
              <w:contextualSpacing/>
              <w:jc w:val="center"/>
              <w:rPr>
                <w:sz w:val="22"/>
                <w:szCs w:val="22"/>
                <w:lang w:val="en-US"/>
              </w:rPr>
            </w:pPr>
            <w:r w:rsidRPr="00F94A56">
              <w:rPr>
                <w:sz w:val="22"/>
                <w:szCs w:val="22"/>
              </w:rPr>
              <w:t>50</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100,0</w:t>
            </w:r>
          </w:p>
        </w:tc>
        <w:tc>
          <w:tcPr>
            <w:tcW w:w="2268" w:type="pct"/>
          </w:tcPr>
          <w:p w:rsidR="006036FE" w:rsidRPr="00F94A56" w:rsidRDefault="006036FE" w:rsidP="00F94A56">
            <w:pPr>
              <w:tabs>
                <w:tab w:val="left" w:pos="709"/>
              </w:tabs>
              <w:ind w:firstLine="358"/>
              <w:contextualSpacing/>
              <w:jc w:val="both"/>
              <w:rPr>
                <w:sz w:val="22"/>
                <w:szCs w:val="22"/>
              </w:rPr>
            </w:pP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lastRenderedPageBreak/>
              <w:t>6</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xml:space="preserve">Количество горожан, принявших участие в опросах, голосованиях, </w:t>
            </w:r>
            <w:proofErr w:type="spellStart"/>
            <w:r w:rsidRPr="00F94A56">
              <w:rPr>
                <w:sz w:val="22"/>
                <w:szCs w:val="22"/>
              </w:rPr>
              <w:t>анкетированиях</w:t>
            </w:r>
            <w:proofErr w:type="spellEnd"/>
            <w:r w:rsidRPr="00F94A56">
              <w:rPr>
                <w:sz w:val="22"/>
                <w:szCs w:val="22"/>
              </w:rPr>
              <w:t xml:space="preserve"> в рамках проекта </w:t>
            </w:r>
            <w:r w:rsidR="00EE65A4" w:rsidRPr="00F94A56">
              <w:rPr>
                <w:sz w:val="22"/>
                <w:szCs w:val="22"/>
              </w:rPr>
              <w:t>«</w:t>
            </w:r>
            <w:r w:rsidRPr="00F94A56">
              <w:rPr>
                <w:sz w:val="22"/>
                <w:szCs w:val="22"/>
              </w:rPr>
              <w:t>Мой Череповец</w:t>
            </w:r>
            <w:r w:rsidR="00EE65A4" w:rsidRPr="00F94A56">
              <w:rPr>
                <w:sz w:val="22"/>
                <w:szCs w:val="22"/>
              </w:rPr>
              <w:t>»</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человек</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15 445</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5 000</w:t>
            </w:r>
          </w:p>
        </w:tc>
        <w:tc>
          <w:tcPr>
            <w:tcW w:w="324" w:type="pct"/>
            <w:vAlign w:val="center"/>
          </w:tcPr>
          <w:p w:rsidR="006036FE" w:rsidRPr="00F94A56" w:rsidRDefault="006036FE" w:rsidP="00F94A56">
            <w:pPr>
              <w:tabs>
                <w:tab w:val="left" w:pos="709"/>
              </w:tabs>
              <w:contextualSpacing/>
              <w:jc w:val="center"/>
              <w:rPr>
                <w:sz w:val="22"/>
                <w:szCs w:val="22"/>
                <w:lang w:val="en-US"/>
              </w:rPr>
            </w:pPr>
            <w:r w:rsidRPr="00F94A56">
              <w:rPr>
                <w:sz w:val="22"/>
                <w:szCs w:val="22"/>
              </w:rPr>
              <w:t>17 722</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354,4</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Рост количества горожан, принявших участие в принятии решений относительно количества опросов/обсуждений/голосований говорит о повышении активности горожан. Эффективен общий курс ОМСУ по вовлечению жителей города в решение вопросов городского значения. </w:t>
            </w:r>
          </w:p>
        </w:tc>
      </w:tr>
      <w:tr w:rsidR="00502EE5" w:rsidRPr="00F94A56" w:rsidTr="00054053">
        <w:trPr>
          <w:trHeight w:val="1503"/>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7</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Доля граждан, участвующих в деятельности общественных объединений, от общего количества жителей города</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26</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27</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35</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129,6</w:t>
            </w:r>
          </w:p>
        </w:tc>
        <w:tc>
          <w:tcPr>
            <w:tcW w:w="2268" w:type="pct"/>
          </w:tcPr>
          <w:p w:rsidR="006036FE" w:rsidRPr="00F94A56" w:rsidRDefault="00FA196D"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Перевыполнение показателя обусловлено отменой ограничений, действовавших с целью предотвращения распространения новой </w:t>
            </w:r>
            <w:proofErr w:type="spellStart"/>
            <w:r w:rsidRPr="00F94A56">
              <w:rPr>
                <w:rFonts w:ascii="Times New Roman" w:hAnsi="Times New Roman"/>
              </w:rPr>
              <w:t>коронавирусной</w:t>
            </w:r>
            <w:proofErr w:type="spellEnd"/>
            <w:r w:rsidRPr="00F94A56">
              <w:rPr>
                <w:rFonts w:ascii="Times New Roman" w:hAnsi="Times New Roman"/>
              </w:rPr>
              <w:t xml:space="preserve"> инфекции, возобновлением конференции территориальных общественных самоуправлений и других массовых мероприятий, при этом количество мероприятий сократилось в пользу их качества и количества вовлеченных людей</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8</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социально ориентированных общественных организаций, взаимодействующих с УРсО</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253</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250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lang w:val="en-US"/>
              </w:rPr>
              <w:t>250</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lang w:val="en-US"/>
              </w:rPr>
              <w:t>100</w:t>
            </w:r>
            <w:r w:rsidRPr="00F94A56">
              <w:rPr>
                <w:rFonts w:ascii="Times New Roman" w:hAnsi="Times New Roman"/>
              </w:rPr>
              <w:t>,0</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9</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общественных объединений, входящих в состав ГОС, Совета молодежи, профильных общественных советов</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146</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145</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148</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102,</w:t>
            </w:r>
            <w:r w:rsidR="00494C30" w:rsidRPr="00F94A56">
              <w:rPr>
                <w:rFonts w:ascii="Times New Roman" w:hAnsi="Times New Roman"/>
              </w:rPr>
              <w:t>1</w:t>
            </w:r>
          </w:p>
        </w:tc>
        <w:tc>
          <w:tcPr>
            <w:tcW w:w="2268" w:type="pct"/>
          </w:tcPr>
          <w:p w:rsidR="006036FE" w:rsidRPr="00F94A56" w:rsidRDefault="00FA196D"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Перевыполнение показателя обусловлено обновлением составов общественных советов и возобновлением работы в новом составе Общественного совета при Департаменте жилищно-коммунального хозяйства мэрии</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10</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организаций - победителей конкурсов на получение финансовой поддержки</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46</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25</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56</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224,0</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Превышение показателя над запланированным объясняется эффективной работой Ресурсного центра. На регулярной основе проводятся консультации, обучающие мероприятия, некоммерческие организации оповещаются о приближении сроков </w:t>
            </w:r>
            <w:proofErr w:type="spellStart"/>
            <w:r w:rsidRPr="00F94A56">
              <w:rPr>
                <w:rFonts w:ascii="Times New Roman" w:hAnsi="Times New Roman"/>
              </w:rPr>
              <w:t>грантовых</w:t>
            </w:r>
            <w:proofErr w:type="spellEnd"/>
            <w:r w:rsidRPr="00F94A56">
              <w:rPr>
                <w:rFonts w:ascii="Times New Roman" w:hAnsi="Times New Roman"/>
              </w:rPr>
              <w:t xml:space="preserve"> конкурсов. Активно в 2022 году включились в работу территориальные общественные самоуправления. Важным фактором стало появление </w:t>
            </w:r>
            <w:proofErr w:type="spellStart"/>
            <w:r w:rsidRPr="00F94A56">
              <w:rPr>
                <w:rFonts w:ascii="Times New Roman" w:hAnsi="Times New Roman"/>
              </w:rPr>
              <w:t>грантовых</w:t>
            </w:r>
            <w:proofErr w:type="spellEnd"/>
            <w:r w:rsidRPr="00F94A56">
              <w:rPr>
                <w:rFonts w:ascii="Times New Roman" w:hAnsi="Times New Roman"/>
              </w:rPr>
              <w:t xml:space="preserve"> конкурсов от ПАО </w:t>
            </w:r>
            <w:r w:rsidR="00EE65A4" w:rsidRPr="00F94A56">
              <w:rPr>
                <w:rFonts w:ascii="Times New Roman" w:hAnsi="Times New Roman"/>
              </w:rPr>
              <w:t>«</w:t>
            </w:r>
            <w:r w:rsidRPr="00F94A56">
              <w:rPr>
                <w:rFonts w:ascii="Times New Roman" w:hAnsi="Times New Roman"/>
              </w:rPr>
              <w:t>Северсталь</w:t>
            </w:r>
            <w:r w:rsidR="00EE65A4" w:rsidRPr="00F94A56">
              <w:rPr>
                <w:rFonts w:ascii="Times New Roman" w:hAnsi="Times New Roman"/>
              </w:rPr>
              <w:t>»</w:t>
            </w:r>
            <w:r w:rsidRPr="00F94A56">
              <w:rPr>
                <w:rFonts w:ascii="Times New Roman" w:hAnsi="Times New Roman"/>
              </w:rPr>
              <w:t xml:space="preserve"> и </w:t>
            </w:r>
            <w:r w:rsidR="00EE65A4" w:rsidRPr="00F94A56">
              <w:rPr>
                <w:rFonts w:ascii="Times New Roman" w:hAnsi="Times New Roman"/>
              </w:rPr>
              <w:t>«</w:t>
            </w:r>
            <w:r w:rsidRPr="00F94A56">
              <w:rPr>
                <w:rFonts w:ascii="Times New Roman" w:hAnsi="Times New Roman"/>
              </w:rPr>
              <w:t>ФосАгро</w:t>
            </w:r>
            <w:r w:rsidR="00EE65A4" w:rsidRPr="00F94A56">
              <w:rPr>
                <w:rFonts w:ascii="Times New Roman" w:hAnsi="Times New Roman"/>
              </w:rPr>
              <w:t>»</w:t>
            </w:r>
            <w:r w:rsidRPr="00F94A56">
              <w:rPr>
                <w:rFonts w:ascii="Times New Roman" w:hAnsi="Times New Roman"/>
              </w:rPr>
              <w:t xml:space="preserve">. </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11</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реализуемых социально ориентированных проектов</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4</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4</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4</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100,0</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12</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Доля территорий, объединенных в органы территориального общественного самоуправления</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96</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96</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99,8</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10</w:t>
            </w:r>
            <w:r w:rsidR="00CC1DF2" w:rsidRPr="00F94A56">
              <w:rPr>
                <w:rFonts w:ascii="Times New Roman" w:hAnsi="Times New Roman"/>
              </w:rPr>
              <w:t>4,0</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В 2022 году проведена учредительная конференции ТОС </w:t>
            </w:r>
            <w:r w:rsidR="00EE65A4" w:rsidRPr="00F94A56">
              <w:rPr>
                <w:rFonts w:ascii="Times New Roman" w:hAnsi="Times New Roman"/>
              </w:rPr>
              <w:t>«</w:t>
            </w:r>
            <w:r w:rsidRPr="00F94A56">
              <w:rPr>
                <w:rFonts w:ascii="Times New Roman" w:hAnsi="Times New Roman"/>
              </w:rPr>
              <w:t>Согласие</w:t>
            </w:r>
            <w:r w:rsidR="00EE65A4" w:rsidRPr="00F94A56">
              <w:rPr>
                <w:rFonts w:ascii="Times New Roman" w:hAnsi="Times New Roman"/>
              </w:rPr>
              <w:t>»</w:t>
            </w:r>
            <w:r w:rsidRPr="00F94A56">
              <w:rPr>
                <w:rFonts w:ascii="Times New Roman" w:hAnsi="Times New Roman"/>
              </w:rPr>
              <w:t xml:space="preserve">, при реорганизации ТОС </w:t>
            </w:r>
            <w:r w:rsidR="00EE65A4" w:rsidRPr="00F94A56">
              <w:rPr>
                <w:rFonts w:ascii="Times New Roman" w:hAnsi="Times New Roman"/>
              </w:rPr>
              <w:t>«</w:t>
            </w:r>
            <w:r w:rsidRPr="00F94A56">
              <w:rPr>
                <w:rFonts w:ascii="Times New Roman" w:hAnsi="Times New Roman"/>
              </w:rPr>
              <w:t>Дружба</w:t>
            </w:r>
            <w:r w:rsidR="00EE65A4" w:rsidRPr="00F94A56">
              <w:rPr>
                <w:rFonts w:ascii="Times New Roman" w:hAnsi="Times New Roman"/>
              </w:rPr>
              <w:t>»</w:t>
            </w:r>
            <w:r w:rsidRPr="00F94A56">
              <w:rPr>
                <w:rFonts w:ascii="Times New Roman" w:hAnsi="Times New Roman"/>
              </w:rPr>
              <w:t xml:space="preserve"> в ТОС </w:t>
            </w:r>
            <w:r w:rsidR="00EE65A4" w:rsidRPr="00F94A56">
              <w:rPr>
                <w:rFonts w:ascii="Times New Roman" w:hAnsi="Times New Roman"/>
              </w:rPr>
              <w:t>«</w:t>
            </w:r>
            <w:r w:rsidRPr="00F94A56">
              <w:rPr>
                <w:rFonts w:ascii="Times New Roman" w:hAnsi="Times New Roman"/>
              </w:rPr>
              <w:t>Комсомольский</w:t>
            </w:r>
            <w:r w:rsidR="00EE65A4" w:rsidRPr="00F94A56">
              <w:rPr>
                <w:rFonts w:ascii="Times New Roman" w:hAnsi="Times New Roman"/>
              </w:rPr>
              <w:t>»</w:t>
            </w:r>
            <w:r w:rsidRPr="00F94A56">
              <w:rPr>
                <w:rFonts w:ascii="Times New Roman" w:hAnsi="Times New Roman"/>
              </w:rPr>
              <w:t xml:space="preserve"> были охвачены территории, ранее не входившие в ТОС. При реорганизации ТОС </w:t>
            </w:r>
            <w:r w:rsidR="00EE65A4" w:rsidRPr="00F94A56">
              <w:rPr>
                <w:rFonts w:ascii="Times New Roman" w:hAnsi="Times New Roman"/>
              </w:rPr>
              <w:t>«</w:t>
            </w:r>
            <w:r w:rsidRPr="00F94A56">
              <w:rPr>
                <w:rFonts w:ascii="Times New Roman" w:hAnsi="Times New Roman"/>
              </w:rPr>
              <w:t>Вологодский</w:t>
            </w:r>
            <w:r w:rsidR="00EE65A4" w:rsidRPr="00F94A56">
              <w:rPr>
                <w:rFonts w:ascii="Times New Roman" w:hAnsi="Times New Roman"/>
              </w:rPr>
              <w:t>»</w:t>
            </w:r>
            <w:r w:rsidRPr="00F94A56">
              <w:rPr>
                <w:rFonts w:ascii="Times New Roman" w:hAnsi="Times New Roman"/>
              </w:rPr>
              <w:t xml:space="preserve"> и ТОС </w:t>
            </w:r>
            <w:r w:rsidR="00EE65A4" w:rsidRPr="00F94A56">
              <w:rPr>
                <w:rFonts w:ascii="Times New Roman" w:hAnsi="Times New Roman"/>
              </w:rPr>
              <w:t>«</w:t>
            </w:r>
            <w:r w:rsidRPr="00F94A56">
              <w:rPr>
                <w:rFonts w:ascii="Times New Roman" w:hAnsi="Times New Roman"/>
              </w:rPr>
              <w:t>Содружество</w:t>
            </w:r>
            <w:r w:rsidR="00EE65A4" w:rsidRPr="00F94A56">
              <w:rPr>
                <w:rFonts w:ascii="Times New Roman" w:hAnsi="Times New Roman"/>
              </w:rPr>
              <w:t>»</w:t>
            </w:r>
            <w:r w:rsidRPr="00F94A56">
              <w:rPr>
                <w:rFonts w:ascii="Times New Roman" w:hAnsi="Times New Roman"/>
              </w:rPr>
              <w:t xml:space="preserve"> в </w:t>
            </w:r>
            <w:r w:rsidRPr="00F94A56">
              <w:rPr>
                <w:rFonts w:ascii="Times New Roman" w:hAnsi="Times New Roman"/>
              </w:rPr>
              <w:lastRenderedPageBreak/>
              <w:t>границы ТОС были включены дома, вновь введенные в эксплуатацию, ранее не входившие в границы ТОС. Все это привело к большему охвату территорий.</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lastRenderedPageBreak/>
              <w:t>13</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 xml:space="preserve">Количество реализованных </w:t>
            </w:r>
            <w:proofErr w:type="spellStart"/>
            <w:r w:rsidRPr="00F94A56">
              <w:rPr>
                <w:rFonts w:ascii="Times New Roman" w:hAnsi="Times New Roman"/>
              </w:rPr>
              <w:t>медиапланов</w:t>
            </w:r>
            <w:proofErr w:type="spellEnd"/>
            <w:r w:rsidRPr="00F94A56">
              <w:rPr>
                <w:rFonts w:ascii="Times New Roman" w:hAnsi="Times New Roman"/>
              </w:rPr>
              <w:t xml:space="preserve"> и графиков/ </w:t>
            </w:r>
            <w:proofErr w:type="spellStart"/>
            <w:r w:rsidRPr="00F94A56">
              <w:rPr>
                <w:rFonts w:ascii="Times New Roman" w:hAnsi="Times New Roman"/>
              </w:rPr>
              <w:t>медиапланов</w:t>
            </w:r>
            <w:proofErr w:type="spellEnd"/>
            <w:r w:rsidRPr="00F94A56">
              <w:rPr>
                <w:rFonts w:ascii="Times New Roman" w:hAnsi="Times New Roman"/>
              </w:rPr>
              <w:t xml:space="preserve"> с </w:t>
            </w:r>
            <w:proofErr w:type="spellStart"/>
            <w:r w:rsidRPr="00F94A56">
              <w:rPr>
                <w:rFonts w:ascii="Times New Roman" w:hAnsi="Times New Roman"/>
              </w:rPr>
              <w:t>имиджевым</w:t>
            </w:r>
            <w:proofErr w:type="spellEnd"/>
            <w:r w:rsidRPr="00F94A56">
              <w:rPr>
                <w:rFonts w:ascii="Times New Roman" w:hAnsi="Times New Roman"/>
              </w:rPr>
              <w:t xml:space="preserve"> приращением</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штук</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8/50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8/50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8/50</w:t>
            </w:r>
          </w:p>
        </w:tc>
        <w:tc>
          <w:tcPr>
            <w:tcW w:w="280" w:type="pct"/>
            <w:vAlign w:val="center"/>
          </w:tcPr>
          <w:p w:rsidR="00D53887"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100,0</w:t>
            </w:r>
            <w:r w:rsidR="00FA196D" w:rsidRPr="00F94A56">
              <w:rPr>
                <w:rFonts w:ascii="Times New Roman" w:hAnsi="Times New Roman"/>
              </w:rPr>
              <w:t>/</w:t>
            </w:r>
          </w:p>
          <w:p w:rsidR="006036FE" w:rsidRPr="00F94A56" w:rsidRDefault="00FA196D" w:rsidP="00F94A56">
            <w:pPr>
              <w:pStyle w:val="ConsPlusCell"/>
              <w:tabs>
                <w:tab w:val="left" w:pos="709"/>
              </w:tabs>
              <w:contextualSpacing/>
              <w:jc w:val="center"/>
              <w:rPr>
                <w:rFonts w:ascii="Times New Roman" w:hAnsi="Times New Roman"/>
              </w:rPr>
            </w:pPr>
            <w:r w:rsidRPr="00F94A56">
              <w:rPr>
                <w:rFonts w:ascii="Times New Roman" w:hAnsi="Times New Roman"/>
              </w:rPr>
              <w:t>100,0</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14</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штук</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19 624</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16 000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21 137</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132,1</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Повлияла на рост показателя активная деятельность МКУ </w:t>
            </w:r>
            <w:r w:rsidR="00EE65A4" w:rsidRPr="00F94A56">
              <w:rPr>
                <w:sz w:val="22"/>
                <w:szCs w:val="22"/>
              </w:rPr>
              <w:t>«</w:t>
            </w:r>
            <w:r w:rsidRPr="00F94A56">
              <w:rPr>
                <w:sz w:val="22"/>
                <w:szCs w:val="22"/>
              </w:rPr>
              <w:t xml:space="preserve">ИМА </w:t>
            </w:r>
            <w:r w:rsidR="00EE65A4" w:rsidRPr="00F94A56">
              <w:rPr>
                <w:sz w:val="22"/>
                <w:szCs w:val="22"/>
              </w:rPr>
              <w:t>«</w:t>
            </w:r>
            <w:r w:rsidRPr="00F94A56">
              <w:rPr>
                <w:sz w:val="22"/>
                <w:szCs w:val="22"/>
              </w:rPr>
              <w:t>Череповец</w:t>
            </w:r>
            <w:r w:rsidR="00EE65A4" w:rsidRPr="00F94A56">
              <w:rPr>
                <w:sz w:val="22"/>
                <w:szCs w:val="22"/>
              </w:rPr>
              <w:t>»</w:t>
            </w:r>
            <w:r w:rsidRPr="00F94A56">
              <w:rPr>
                <w:sz w:val="22"/>
                <w:szCs w:val="22"/>
              </w:rPr>
              <w:t xml:space="preserve"> по взаимодействию с региональными, федеральными СМИ, продвижению позитивных </w:t>
            </w:r>
            <w:proofErr w:type="spellStart"/>
            <w:r w:rsidRPr="00F94A56">
              <w:rPr>
                <w:sz w:val="22"/>
                <w:szCs w:val="22"/>
              </w:rPr>
              <w:t>имиджевых</w:t>
            </w:r>
            <w:proofErr w:type="spellEnd"/>
            <w:r w:rsidRPr="00F94A56">
              <w:rPr>
                <w:sz w:val="22"/>
                <w:szCs w:val="22"/>
              </w:rPr>
              <w:t xml:space="preserve"> информационных материалов о Череповце в сетевых изданиях. </w:t>
            </w:r>
          </w:p>
          <w:p w:rsidR="006036FE" w:rsidRPr="00F94A56" w:rsidRDefault="006036FE" w:rsidP="00F94A56">
            <w:pPr>
              <w:tabs>
                <w:tab w:val="left" w:pos="709"/>
              </w:tabs>
              <w:ind w:firstLine="358"/>
              <w:contextualSpacing/>
              <w:jc w:val="both"/>
              <w:rPr>
                <w:sz w:val="22"/>
                <w:szCs w:val="22"/>
              </w:rPr>
            </w:pPr>
            <w:r w:rsidRPr="00F94A56">
              <w:rPr>
                <w:sz w:val="22"/>
                <w:szCs w:val="22"/>
              </w:rPr>
              <w:t xml:space="preserve">Кроме того, на показателе отразилась информационная работа, связанная с освещением проектов: </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с</w:t>
            </w:r>
            <w:r w:rsidRPr="00F94A56">
              <w:rPr>
                <w:sz w:val="22"/>
                <w:szCs w:val="22"/>
              </w:rPr>
              <w:t>троительство и открытие Архангельского моста, + строительство в ЗШК;</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о</w:t>
            </w:r>
            <w:r w:rsidRPr="00F94A56">
              <w:rPr>
                <w:sz w:val="22"/>
                <w:szCs w:val="22"/>
              </w:rPr>
              <w:t>свещение участия в СВО;</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а</w:t>
            </w:r>
            <w:r w:rsidRPr="00F94A56">
              <w:rPr>
                <w:sz w:val="22"/>
                <w:szCs w:val="22"/>
              </w:rPr>
              <w:t>нтикризисные меры;</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EE65A4" w:rsidRPr="00F94A56">
              <w:rPr>
                <w:sz w:val="22"/>
                <w:szCs w:val="22"/>
              </w:rPr>
              <w:t>«</w:t>
            </w:r>
            <w:r w:rsidRPr="00F94A56">
              <w:rPr>
                <w:sz w:val="22"/>
                <w:szCs w:val="22"/>
              </w:rPr>
              <w:t>Комфортная городская среда</w:t>
            </w:r>
            <w:r w:rsidR="00EE65A4" w:rsidRPr="00F94A56">
              <w:rPr>
                <w:sz w:val="22"/>
                <w:szCs w:val="22"/>
              </w:rPr>
              <w:t>»</w:t>
            </w:r>
            <w:r w:rsidRPr="00F94A56">
              <w:rPr>
                <w:sz w:val="22"/>
                <w:szCs w:val="22"/>
              </w:rPr>
              <w:t>;</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о</w:t>
            </w:r>
            <w:r w:rsidRPr="00F94A56">
              <w:rPr>
                <w:sz w:val="22"/>
                <w:szCs w:val="22"/>
              </w:rPr>
              <w:t>ткрытые мероприятия к Дню Победы;</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т</w:t>
            </w:r>
            <w:r w:rsidRPr="00F94A56">
              <w:rPr>
                <w:sz w:val="22"/>
                <w:szCs w:val="22"/>
              </w:rPr>
              <w:t>уризм (теплоходы);</w:t>
            </w:r>
          </w:p>
          <w:p w:rsidR="006036FE" w:rsidRPr="00F94A56" w:rsidRDefault="006036FE" w:rsidP="00F94A56">
            <w:pPr>
              <w:tabs>
                <w:tab w:val="left" w:pos="709"/>
              </w:tabs>
              <w:ind w:firstLine="358"/>
              <w:contextualSpacing/>
              <w:rPr>
                <w:sz w:val="22"/>
                <w:szCs w:val="22"/>
              </w:rPr>
            </w:pPr>
            <w:r w:rsidRPr="00F94A56">
              <w:rPr>
                <w:sz w:val="22"/>
                <w:szCs w:val="22"/>
              </w:rPr>
              <w:t xml:space="preserve">- </w:t>
            </w:r>
            <w:proofErr w:type="spellStart"/>
            <w:r w:rsidRPr="00F94A56">
              <w:rPr>
                <w:sz w:val="22"/>
                <w:szCs w:val="22"/>
              </w:rPr>
              <w:t>Верещагинские</w:t>
            </w:r>
            <w:proofErr w:type="spellEnd"/>
            <w:r w:rsidRPr="00F94A56">
              <w:rPr>
                <w:sz w:val="22"/>
                <w:szCs w:val="22"/>
              </w:rPr>
              <w:t xml:space="preserve"> дни;</w:t>
            </w:r>
          </w:p>
          <w:p w:rsidR="006036FE" w:rsidRPr="00F94A56" w:rsidRDefault="006036FE" w:rsidP="00F94A56">
            <w:pPr>
              <w:tabs>
                <w:tab w:val="left" w:pos="709"/>
              </w:tabs>
              <w:ind w:firstLine="358"/>
              <w:contextualSpacing/>
              <w:rPr>
                <w:sz w:val="22"/>
                <w:szCs w:val="22"/>
              </w:rPr>
            </w:pPr>
            <w:r w:rsidRPr="00F94A56">
              <w:rPr>
                <w:sz w:val="22"/>
                <w:szCs w:val="22"/>
              </w:rPr>
              <w:t xml:space="preserve">- </w:t>
            </w:r>
            <w:r w:rsidR="00502EE5" w:rsidRPr="00F94A56">
              <w:rPr>
                <w:sz w:val="22"/>
                <w:szCs w:val="22"/>
              </w:rPr>
              <w:t>н</w:t>
            </w:r>
            <w:r w:rsidRPr="00F94A56">
              <w:rPr>
                <w:sz w:val="22"/>
                <w:szCs w:val="22"/>
              </w:rPr>
              <w:t>овые трамваи;</w:t>
            </w:r>
          </w:p>
          <w:p w:rsidR="006036FE" w:rsidRPr="00F94A56" w:rsidRDefault="00E823EB" w:rsidP="00F94A56">
            <w:pPr>
              <w:tabs>
                <w:tab w:val="left" w:pos="709"/>
              </w:tabs>
              <w:ind w:firstLine="358"/>
              <w:contextualSpacing/>
              <w:jc w:val="both"/>
              <w:rPr>
                <w:sz w:val="22"/>
                <w:szCs w:val="22"/>
              </w:rPr>
            </w:pPr>
            <w:r w:rsidRPr="00F94A56">
              <w:rPr>
                <w:sz w:val="22"/>
                <w:szCs w:val="22"/>
              </w:rPr>
              <w:t xml:space="preserve">- </w:t>
            </w:r>
            <w:r w:rsidR="00EE65A4" w:rsidRPr="00F94A56">
              <w:rPr>
                <w:sz w:val="22"/>
                <w:szCs w:val="22"/>
              </w:rPr>
              <w:t>«</w:t>
            </w:r>
            <w:r w:rsidRPr="00F94A56">
              <w:rPr>
                <w:sz w:val="22"/>
                <w:szCs w:val="22"/>
              </w:rPr>
              <w:t>Северсталь</w:t>
            </w:r>
            <w:r w:rsidR="00EE65A4" w:rsidRPr="00F94A56">
              <w:rPr>
                <w:sz w:val="22"/>
                <w:szCs w:val="22"/>
              </w:rPr>
              <w:t>»</w:t>
            </w:r>
            <w:r w:rsidRPr="00F94A56">
              <w:rPr>
                <w:sz w:val="22"/>
                <w:szCs w:val="22"/>
              </w:rPr>
              <w:t xml:space="preserve"> - ремонт Сове</w:t>
            </w:r>
            <w:r w:rsidR="006036FE" w:rsidRPr="00F94A56">
              <w:rPr>
                <w:sz w:val="22"/>
                <w:szCs w:val="22"/>
              </w:rPr>
              <w:t>т</w:t>
            </w:r>
            <w:r w:rsidRPr="00F94A56">
              <w:rPr>
                <w:sz w:val="22"/>
                <w:szCs w:val="22"/>
              </w:rPr>
              <w:t>с</w:t>
            </w:r>
            <w:r w:rsidR="006036FE" w:rsidRPr="00F94A56">
              <w:rPr>
                <w:sz w:val="22"/>
                <w:szCs w:val="22"/>
              </w:rPr>
              <w:t>кого пр. и парка Серпантин.</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15</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Доля негативных сообщений о городе, вышедших в региональных, федеральных и зарубежных СМИ и сети Интернет</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42%</w:t>
            </w:r>
          </w:p>
        </w:tc>
        <w:tc>
          <w:tcPr>
            <w:tcW w:w="324" w:type="pct"/>
            <w:vAlign w:val="center"/>
          </w:tcPr>
          <w:p w:rsidR="006036FE" w:rsidRPr="00F94A56" w:rsidRDefault="006036FE" w:rsidP="00F94A56">
            <w:pPr>
              <w:tabs>
                <w:tab w:val="left" w:pos="709"/>
              </w:tabs>
              <w:contextualSpacing/>
              <w:jc w:val="center"/>
              <w:rPr>
                <w:sz w:val="22"/>
                <w:szCs w:val="22"/>
              </w:rPr>
            </w:pPr>
            <w:r w:rsidRPr="00F94A56">
              <w:rPr>
                <w:noProof/>
                <w:sz w:val="22"/>
                <w:szCs w:val="22"/>
                <w:lang w:eastAsia="ru-RU"/>
              </w:rPr>
              <w:drawing>
                <wp:inline distT="0" distB="0" distL="0" distR="0" wp14:anchorId="3D5E9621" wp14:editId="70B23418">
                  <wp:extent cx="161925" cy="18097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94A56">
              <w:rPr>
                <w:sz w:val="22"/>
                <w:szCs w:val="22"/>
              </w:rPr>
              <w:t>35%</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32%</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109,</w:t>
            </w:r>
            <w:r w:rsidR="00494C30" w:rsidRPr="00F94A56">
              <w:rPr>
                <w:sz w:val="22"/>
                <w:szCs w:val="22"/>
              </w:rPr>
              <w:t>4</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В связи с празднованием 245-летия города Череповца, запуском Архангельского моста  и Северного объездного шоссе, продолжением строительства Шекснинского проспекта преобладала позитивная повестка в региональных, федеральных и зарубежных СМИ и сети Интернет</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t>16</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Оценка горожанами информационной открытости органов местного самоуправления</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балл</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52,4</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60,0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58,4</w:t>
            </w:r>
          </w:p>
        </w:tc>
        <w:tc>
          <w:tcPr>
            <w:tcW w:w="280"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97,3</w:t>
            </w:r>
          </w:p>
        </w:tc>
        <w:tc>
          <w:tcPr>
            <w:tcW w:w="2268" w:type="pct"/>
          </w:tcPr>
          <w:p w:rsidR="006036FE" w:rsidRPr="00F94A56" w:rsidRDefault="00E53CE8"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За последние шесть лет в оценке горожанами информационной открытости ОМСУ был достигнут весомый положительный прирост с 41,0 балла в 2017 году до 58,4 баллов в 2022 году. Соответственно, показатель максимально приблизился к запланированному Стратегией 2022 амбициозному значению 60 баллов, тогда как значения выше серединной отметки 50 баллов уже формируют положительную </w:t>
            </w:r>
            <w:r w:rsidRPr="00F94A56">
              <w:rPr>
                <w:rFonts w:ascii="Times New Roman" w:hAnsi="Times New Roman"/>
              </w:rPr>
              <w:lastRenderedPageBreak/>
              <w:t>тенденцию в информационной открытости ОМСУ.</w:t>
            </w:r>
          </w:p>
        </w:tc>
      </w:tr>
      <w:tr w:rsidR="00502EE5"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lastRenderedPageBreak/>
              <w:t>17</w:t>
            </w:r>
          </w:p>
        </w:tc>
        <w:tc>
          <w:tcPr>
            <w:tcW w:w="1078" w:type="pct"/>
          </w:tcPr>
          <w:p w:rsidR="006036FE" w:rsidRPr="00F94A56" w:rsidRDefault="006036FE" w:rsidP="00F94A56">
            <w:pPr>
              <w:pStyle w:val="ConsPlusCell"/>
              <w:tabs>
                <w:tab w:val="left" w:pos="709"/>
              </w:tabs>
              <w:ind w:firstLine="90"/>
              <w:contextualSpacing/>
              <w:jc w:val="both"/>
              <w:rPr>
                <w:rFonts w:ascii="Times New Roman" w:hAnsi="Times New Roman"/>
              </w:rPr>
            </w:pPr>
            <w:r w:rsidRPr="00F94A56">
              <w:rPr>
                <w:rFonts w:ascii="Times New Roman" w:hAnsi="Times New Roman"/>
              </w:rPr>
              <w:t>Количество уникальных посетителей официального сайта г. Череповца www.cherinfo.ru</w:t>
            </w:r>
          </w:p>
        </w:tc>
        <w:tc>
          <w:tcPr>
            <w:tcW w:w="232"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единица</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240 305</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235 000</w:t>
            </w: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205 597</w:t>
            </w:r>
          </w:p>
        </w:tc>
        <w:tc>
          <w:tcPr>
            <w:tcW w:w="280" w:type="pct"/>
            <w:vAlign w:val="center"/>
          </w:tcPr>
          <w:p w:rsidR="006036FE" w:rsidRPr="00F94A56" w:rsidRDefault="006036FE" w:rsidP="00F94A56">
            <w:pPr>
              <w:jc w:val="center"/>
              <w:rPr>
                <w:sz w:val="22"/>
                <w:szCs w:val="22"/>
              </w:rPr>
            </w:pPr>
            <w:r w:rsidRPr="00F94A56">
              <w:rPr>
                <w:sz w:val="22"/>
                <w:szCs w:val="22"/>
              </w:rPr>
              <w:t>87,</w:t>
            </w:r>
            <w:r w:rsidR="00494C30" w:rsidRPr="00F94A56">
              <w:rPr>
                <w:sz w:val="22"/>
                <w:szCs w:val="22"/>
              </w:rPr>
              <w:t>5</w:t>
            </w:r>
          </w:p>
        </w:tc>
        <w:tc>
          <w:tcPr>
            <w:tcW w:w="2268" w:type="pct"/>
          </w:tcPr>
          <w:p w:rsidR="006036FE" w:rsidRPr="00F94A56" w:rsidRDefault="006036FE" w:rsidP="00F94A56">
            <w:pPr>
              <w:pStyle w:val="ConsPlusCell"/>
              <w:tabs>
                <w:tab w:val="left" w:pos="709"/>
              </w:tabs>
              <w:ind w:firstLine="358"/>
              <w:contextualSpacing/>
              <w:jc w:val="both"/>
              <w:rPr>
                <w:rFonts w:ascii="Times New Roman" w:hAnsi="Times New Roman"/>
              </w:rPr>
            </w:pPr>
            <w:r w:rsidRPr="00F94A56">
              <w:rPr>
                <w:rFonts w:ascii="Times New Roman" w:hAnsi="Times New Roman"/>
              </w:rPr>
              <w:t xml:space="preserve">Снижение фактического показателя посещаемости официального сайта Череповца связано с активными </w:t>
            </w:r>
            <w:proofErr w:type="spellStart"/>
            <w:r w:rsidRPr="00F94A56">
              <w:rPr>
                <w:rFonts w:ascii="Times New Roman" w:hAnsi="Times New Roman"/>
                <w:lang w:val="en-US"/>
              </w:rPr>
              <w:t>ddos</w:t>
            </w:r>
            <w:proofErr w:type="spellEnd"/>
            <w:r w:rsidRPr="00F94A56">
              <w:rPr>
                <w:rFonts w:ascii="Times New Roman" w:hAnsi="Times New Roman"/>
              </w:rPr>
              <w:t xml:space="preserve">-атаками на муниципальные медиа-ресурсы, которые начались с началом специальной военной операции. Для безопасности сервера сайта МКУ ИМА </w:t>
            </w:r>
            <w:r w:rsidR="00EE65A4" w:rsidRPr="00F94A56">
              <w:rPr>
                <w:rFonts w:ascii="Times New Roman" w:hAnsi="Times New Roman"/>
              </w:rPr>
              <w:t>«</w:t>
            </w:r>
            <w:r w:rsidRPr="00F94A56">
              <w:rPr>
                <w:rFonts w:ascii="Times New Roman" w:hAnsi="Times New Roman"/>
              </w:rPr>
              <w:t>Череповец</w:t>
            </w:r>
            <w:r w:rsidR="00EE65A4" w:rsidRPr="00F94A56">
              <w:rPr>
                <w:rFonts w:ascii="Times New Roman" w:hAnsi="Times New Roman"/>
              </w:rPr>
              <w:t>»</w:t>
            </w:r>
            <w:r w:rsidRPr="00F94A56">
              <w:rPr>
                <w:rFonts w:ascii="Times New Roman" w:hAnsi="Times New Roman"/>
              </w:rPr>
              <w:t xml:space="preserve"> был ограничен доступ к сайту пользователям из зарубежных стран.</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18</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xml:space="preserve">Количество произведенных высокотехнологичных (интерактивных) </w:t>
            </w:r>
            <w:proofErr w:type="spellStart"/>
            <w:r w:rsidRPr="00F94A56">
              <w:rPr>
                <w:sz w:val="22"/>
                <w:szCs w:val="22"/>
              </w:rPr>
              <w:t>медиапроектов</w:t>
            </w:r>
            <w:proofErr w:type="spellEnd"/>
            <w:r w:rsidRPr="00F94A56">
              <w:rPr>
                <w:sz w:val="22"/>
                <w:szCs w:val="22"/>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штук</w:t>
            </w:r>
          </w:p>
        </w:tc>
        <w:tc>
          <w:tcPr>
            <w:tcW w:w="324" w:type="pct"/>
            <w:vAlign w:val="center"/>
          </w:tcPr>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tabs>
                <w:tab w:val="left" w:pos="709"/>
              </w:tabs>
              <w:contextualSpacing/>
              <w:jc w:val="center"/>
              <w:rPr>
                <w:sz w:val="22"/>
                <w:szCs w:val="22"/>
              </w:rPr>
            </w:pPr>
          </w:p>
        </w:tc>
        <w:tc>
          <w:tcPr>
            <w:tcW w:w="280" w:type="pct"/>
            <w:vAlign w:val="center"/>
          </w:tcPr>
          <w:p w:rsidR="006036FE" w:rsidRPr="00F94A56" w:rsidRDefault="006036FE" w:rsidP="00F94A56">
            <w:pPr>
              <w:tabs>
                <w:tab w:val="left" w:pos="709"/>
              </w:tabs>
              <w:contextualSpacing/>
              <w:jc w:val="center"/>
              <w:rPr>
                <w:sz w:val="22"/>
                <w:szCs w:val="22"/>
              </w:rPr>
            </w:pPr>
          </w:p>
        </w:tc>
        <w:tc>
          <w:tcPr>
            <w:tcW w:w="2268" w:type="pct"/>
            <w:vMerge w:val="restar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Превышение плановой цифры по интернет-проектам объясняется возросшим количеством проектов в социальных сетях. Показатель по телевизионным проектам исполнен в полном объеме. Показатель по радио проектам перевыполнен в связи с потребностью разъяснения жителям города вопросов по голосованию в рамках проекта </w:t>
            </w:r>
            <w:r w:rsidR="00EE65A4" w:rsidRPr="00F94A56">
              <w:rPr>
                <w:sz w:val="22"/>
                <w:szCs w:val="22"/>
              </w:rPr>
              <w:t>«</w:t>
            </w:r>
            <w:r w:rsidRPr="00F94A56">
              <w:rPr>
                <w:sz w:val="22"/>
                <w:szCs w:val="22"/>
              </w:rPr>
              <w:t>Формирование комфортной городской среды</w:t>
            </w:r>
            <w:r w:rsidR="00EE65A4" w:rsidRPr="00F94A56">
              <w:rPr>
                <w:sz w:val="22"/>
                <w:szCs w:val="22"/>
              </w:rPr>
              <w:t>»</w:t>
            </w:r>
            <w:r w:rsidRPr="00F94A56">
              <w:rPr>
                <w:sz w:val="22"/>
                <w:szCs w:val="22"/>
              </w:rPr>
              <w:t xml:space="preserve">, вопросов нелегальной занятости, профилактике гриппа. Показатель по категории </w:t>
            </w:r>
            <w:r w:rsidR="00EE65A4" w:rsidRPr="00F94A56">
              <w:rPr>
                <w:sz w:val="22"/>
                <w:szCs w:val="22"/>
              </w:rPr>
              <w:t>«</w:t>
            </w:r>
            <w:r w:rsidRPr="00F94A56">
              <w:rPr>
                <w:sz w:val="22"/>
                <w:szCs w:val="22"/>
              </w:rPr>
              <w:t>газеты</w:t>
            </w:r>
            <w:r w:rsidR="00EE65A4" w:rsidRPr="00F94A56">
              <w:rPr>
                <w:sz w:val="22"/>
                <w:szCs w:val="22"/>
              </w:rPr>
              <w:t>»</w:t>
            </w:r>
            <w:r w:rsidRPr="00F94A56">
              <w:rPr>
                <w:sz w:val="22"/>
                <w:szCs w:val="22"/>
              </w:rPr>
              <w:t xml:space="preserve"> исполнен в полном объеме.</w:t>
            </w:r>
          </w:p>
        </w:tc>
      </w:tr>
      <w:tr w:rsidR="00502EE5" w:rsidRPr="00F94A56" w:rsidTr="00054053">
        <w:trPr>
          <w:trHeight w:val="172"/>
        </w:trPr>
        <w:tc>
          <w:tcPr>
            <w:tcW w:w="170" w:type="pct"/>
            <w:vMerge w:val="restar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Интернет</w:t>
            </w:r>
          </w:p>
        </w:tc>
        <w:tc>
          <w:tcPr>
            <w:tcW w:w="232" w:type="pct"/>
            <w:vAlign w:val="center"/>
          </w:tcPr>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pStyle w:val="ConsPlusCell"/>
              <w:tabs>
                <w:tab w:val="left" w:pos="709"/>
              </w:tabs>
              <w:contextualSpacing/>
              <w:jc w:val="center"/>
              <w:rPr>
                <w:rFonts w:ascii="Times New Roman" w:hAnsi="Times New Roman"/>
              </w:rPr>
            </w:pPr>
            <w:r w:rsidRPr="00F94A56">
              <w:rPr>
                <w:rFonts w:ascii="Times New Roman" w:hAnsi="Times New Roman"/>
              </w:rPr>
              <w:t>34</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24</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29</w:t>
            </w:r>
          </w:p>
        </w:tc>
        <w:tc>
          <w:tcPr>
            <w:tcW w:w="280" w:type="pct"/>
            <w:vAlign w:val="center"/>
          </w:tcPr>
          <w:p w:rsidR="006036FE" w:rsidRPr="00F94A56" w:rsidRDefault="006036FE" w:rsidP="00F94A56">
            <w:pPr>
              <w:tabs>
                <w:tab w:val="left" w:pos="709"/>
              </w:tabs>
              <w:autoSpaceDE w:val="0"/>
              <w:autoSpaceDN w:val="0"/>
              <w:adjustRightInd w:val="0"/>
              <w:contextualSpacing/>
              <w:jc w:val="center"/>
              <w:rPr>
                <w:sz w:val="22"/>
                <w:szCs w:val="22"/>
              </w:rPr>
            </w:pPr>
            <w:r w:rsidRPr="00F94A56">
              <w:rPr>
                <w:sz w:val="22"/>
                <w:szCs w:val="22"/>
              </w:rPr>
              <w:t>120,8</w:t>
            </w:r>
          </w:p>
        </w:tc>
        <w:tc>
          <w:tcPr>
            <w:tcW w:w="2268" w:type="pct"/>
            <w:vMerge/>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352"/>
        </w:trPr>
        <w:tc>
          <w:tcPr>
            <w:tcW w:w="170" w:type="pct"/>
            <w:vMerge/>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Телевидение</w:t>
            </w:r>
          </w:p>
        </w:tc>
        <w:tc>
          <w:tcPr>
            <w:tcW w:w="232" w:type="pct"/>
            <w:vAlign w:val="center"/>
          </w:tcPr>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7</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7</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7</w:t>
            </w:r>
          </w:p>
        </w:tc>
        <w:tc>
          <w:tcPr>
            <w:tcW w:w="280" w:type="pct"/>
            <w:vAlign w:val="center"/>
          </w:tcPr>
          <w:p w:rsidR="006036FE" w:rsidRPr="00F94A56" w:rsidRDefault="006036FE" w:rsidP="00F94A56">
            <w:pPr>
              <w:tabs>
                <w:tab w:val="left" w:pos="709"/>
              </w:tabs>
              <w:ind w:right="-57"/>
              <w:contextualSpacing/>
              <w:jc w:val="center"/>
              <w:rPr>
                <w:sz w:val="22"/>
                <w:szCs w:val="22"/>
              </w:rPr>
            </w:pPr>
            <w:r w:rsidRPr="00F94A56">
              <w:rPr>
                <w:sz w:val="22"/>
                <w:szCs w:val="22"/>
              </w:rPr>
              <w:t>100,0</w:t>
            </w:r>
          </w:p>
        </w:tc>
        <w:tc>
          <w:tcPr>
            <w:tcW w:w="2268" w:type="pct"/>
            <w:vMerge/>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vMerge/>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p>
        </w:tc>
        <w:tc>
          <w:tcPr>
            <w:tcW w:w="1078" w:type="pct"/>
          </w:tcPr>
          <w:p w:rsidR="006036FE" w:rsidRPr="00F94A56" w:rsidRDefault="006036FE" w:rsidP="00F94A56">
            <w:pPr>
              <w:widowControl w:val="0"/>
              <w:tabs>
                <w:tab w:val="left" w:pos="709"/>
              </w:tabs>
              <w:autoSpaceDE w:val="0"/>
              <w:autoSpaceDN w:val="0"/>
              <w:adjustRightInd w:val="0"/>
              <w:ind w:firstLine="90"/>
              <w:contextualSpacing/>
              <w:jc w:val="both"/>
              <w:rPr>
                <w:sz w:val="22"/>
                <w:szCs w:val="22"/>
              </w:rPr>
            </w:pPr>
            <w:r w:rsidRPr="00F94A56">
              <w:rPr>
                <w:sz w:val="22"/>
                <w:szCs w:val="22"/>
              </w:rPr>
              <w:t>- Радио</w:t>
            </w:r>
          </w:p>
        </w:tc>
        <w:tc>
          <w:tcPr>
            <w:tcW w:w="232" w:type="pct"/>
            <w:vAlign w:val="center"/>
          </w:tcPr>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9</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5</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10</w:t>
            </w:r>
          </w:p>
        </w:tc>
        <w:tc>
          <w:tcPr>
            <w:tcW w:w="280" w:type="pct"/>
            <w:vAlign w:val="center"/>
          </w:tcPr>
          <w:p w:rsidR="006036FE" w:rsidRPr="00F94A56" w:rsidRDefault="006036FE" w:rsidP="00F94A56">
            <w:pPr>
              <w:tabs>
                <w:tab w:val="left" w:pos="709"/>
              </w:tabs>
              <w:ind w:right="-57"/>
              <w:contextualSpacing/>
              <w:jc w:val="center"/>
              <w:rPr>
                <w:sz w:val="22"/>
                <w:szCs w:val="22"/>
              </w:rPr>
            </w:pPr>
            <w:r w:rsidRPr="00F94A56">
              <w:rPr>
                <w:sz w:val="22"/>
                <w:szCs w:val="22"/>
              </w:rPr>
              <w:t>200,0</w:t>
            </w:r>
          </w:p>
        </w:tc>
        <w:tc>
          <w:tcPr>
            <w:tcW w:w="2268" w:type="pct"/>
            <w:vMerge/>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vMerge/>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Газеты</w:t>
            </w:r>
          </w:p>
        </w:tc>
        <w:tc>
          <w:tcPr>
            <w:tcW w:w="232" w:type="pct"/>
            <w:vAlign w:val="center"/>
          </w:tcPr>
          <w:p w:rsidR="006036FE" w:rsidRPr="00F94A56" w:rsidRDefault="006036FE" w:rsidP="00F94A56">
            <w:pPr>
              <w:tabs>
                <w:tab w:val="left" w:pos="709"/>
              </w:tabs>
              <w:contextualSpacing/>
              <w:jc w:val="center"/>
              <w:rPr>
                <w:sz w:val="22"/>
                <w:szCs w:val="22"/>
              </w:rPr>
            </w:pP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4</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4</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4</w:t>
            </w:r>
          </w:p>
        </w:tc>
        <w:tc>
          <w:tcPr>
            <w:tcW w:w="280" w:type="pct"/>
            <w:vAlign w:val="center"/>
          </w:tcPr>
          <w:p w:rsidR="006036FE" w:rsidRPr="00F94A56" w:rsidRDefault="006036FE" w:rsidP="00F94A56">
            <w:pPr>
              <w:tabs>
                <w:tab w:val="left" w:pos="709"/>
              </w:tabs>
              <w:ind w:right="-57"/>
              <w:contextualSpacing/>
              <w:jc w:val="center"/>
              <w:rPr>
                <w:sz w:val="22"/>
                <w:szCs w:val="22"/>
              </w:rPr>
            </w:pPr>
            <w:r w:rsidRPr="00F94A56">
              <w:rPr>
                <w:sz w:val="22"/>
                <w:szCs w:val="22"/>
              </w:rPr>
              <w:t>100,0</w:t>
            </w:r>
          </w:p>
        </w:tc>
        <w:tc>
          <w:tcPr>
            <w:tcW w:w="2268" w:type="pct"/>
            <w:vMerge/>
          </w:tcPr>
          <w:p w:rsidR="006036FE" w:rsidRPr="00F94A56" w:rsidRDefault="006036FE" w:rsidP="00F94A56">
            <w:pPr>
              <w:pStyle w:val="ConsPlusCell"/>
              <w:tabs>
                <w:tab w:val="left" w:pos="709"/>
              </w:tabs>
              <w:ind w:firstLine="358"/>
              <w:contextualSpacing/>
              <w:jc w:val="both"/>
              <w:rPr>
                <w:rFonts w:ascii="Times New Roman" w:hAnsi="Times New Roman"/>
              </w:rPr>
            </w:pPr>
          </w:p>
        </w:tc>
      </w:tr>
      <w:tr w:rsidR="00502EE5" w:rsidRPr="00F94A56" w:rsidTr="00054053">
        <w:trPr>
          <w:trHeight w:val="172"/>
        </w:trPr>
        <w:tc>
          <w:tcPr>
            <w:tcW w:w="170" w:type="pct"/>
          </w:tcPr>
          <w:p w:rsidR="006036FE" w:rsidRPr="00F94A56" w:rsidRDefault="006036FE" w:rsidP="00F94A56">
            <w:pPr>
              <w:pStyle w:val="ConsPlusNormal"/>
              <w:tabs>
                <w:tab w:val="left" w:pos="709"/>
              </w:tabs>
              <w:ind w:left="-702" w:right="-86" w:firstLine="709"/>
              <w:contextualSpacing/>
              <w:jc w:val="center"/>
              <w:rPr>
                <w:rFonts w:ascii="Times New Roman" w:hAnsi="Times New Roman" w:cs="Times New Roman"/>
                <w:sz w:val="22"/>
                <w:szCs w:val="22"/>
              </w:rPr>
            </w:pPr>
            <w:r w:rsidRPr="00F94A56">
              <w:rPr>
                <w:rFonts w:ascii="Times New Roman" w:hAnsi="Times New Roman" w:cs="Times New Roman"/>
                <w:sz w:val="22"/>
                <w:szCs w:val="22"/>
              </w:rPr>
              <w:t>19</w:t>
            </w:r>
          </w:p>
        </w:tc>
        <w:tc>
          <w:tcPr>
            <w:tcW w:w="1078" w:type="pct"/>
          </w:tcPr>
          <w:p w:rsidR="006036FE" w:rsidRPr="00F94A56" w:rsidRDefault="006036FE" w:rsidP="00F94A56">
            <w:pPr>
              <w:pStyle w:val="ConsPlusNormal"/>
              <w:tabs>
                <w:tab w:val="left" w:pos="709"/>
              </w:tabs>
              <w:ind w:firstLine="90"/>
              <w:contextualSpacing/>
              <w:jc w:val="both"/>
              <w:rPr>
                <w:rFonts w:ascii="Times New Roman" w:hAnsi="Times New Roman" w:cs="Times New Roman"/>
                <w:sz w:val="22"/>
                <w:szCs w:val="22"/>
                <w:vertAlign w:val="superscript"/>
              </w:rPr>
            </w:pPr>
            <w:r w:rsidRPr="00F94A56">
              <w:rPr>
                <w:rFonts w:ascii="Times New Roman" w:hAnsi="Times New Roman" w:cs="Times New Roman"/>
                <w:sz w:val="22"/>
                <w:szCs w:val="22"/>
              </w:rPr>
              <w:t xml:space="preserve">Количество подписчиков городских групп в социальных сетях, открытых для распространения </w:t>
            </w:r>
            <w:proofErr w:type="spellStart"/>
            <w:r w:rsidRPr="00F94A56">
              <w:rPr>
                <w:rFonts w:ascii="Times New Roman" w:hAnsi="Times New Roman" w:cs="Times New Roman"/>
                <w:sz w:val="22"/>
                <w:szCs w:val="22"/>
              </w:rPr>
              <w:t>имиджевой</w:t>
            </w:r>
            <w:proofErr w:type="spellEnd"/>
            <w:r w:rsidRPr="00F94A56">
              <w:rPr>
                <w:rFonts w:ascii="Times New Roman" w:hAnsi="Times New Roman" w:cs="Times New Roman"/>
                <w:sz w:val="22"/>
                <w:szCs w:val="22"/>
              </w:rPr>
              <w:t xml:space="preserve"> информации о деятельности органов местного самоуправления и жизнедеятельности города.</w:t>
            </w:r>
          </w:p>
        </w:tc>
        <w:tc>
          <w:tcPr>
            <w:tcW w:w="232" w:type="pct"/>
            <w:vAlign w:val="center"/>
          </w:tcPr>
          <w:p w:rsidR="006036FE" w:rsidRPr="00F94A56" w:rsidRDefault="006036FE" w:rsidP="00F94A56">
            <w:pPr>
              <w:pStyle w:val="ConsPlusNormal"/>
              <w:tabs>
                <w:tab w:val="left" w:pos="709"/>
              </w:tabs>
              <w:ind w:firstLine="0"/>
              <w:contextualSpacing/>
              <w:rPr>
                <w:rFonts w:ascii="Times New Roman" w:hAnsi="Times New Roman" w:cs="Times New Roman"/>
                <w:sz w:val="22"/>
                <w:szCs w:val="22"/>
              </w:rPr>
            </w:pPr>
            <w:r w:rsidRPr="00F94A56">
              <w:rPr>
                <w:rFonts w:ascii="Times New Roman" w:hAnsi="Times New Roman" w:cs="Times New Roman"/>
                <w:sz w:val="22"/>
                <w:szCs w:val="22"/>
              </w:rPr>
              <w:t>человек</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157 600</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160 000</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184 452</w:t>
            </w:r>
          </w:p>
        </w:tc>
        <w:tc>
          <w:tcPr>
            <w:tcW w:w="280"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115,</w:t>
            </w:r>
            <w:r w:rsidR="00494C30" w:rsidRPr="00F94A56">
              <w:rPr>
                <w:rFonts w:ascii="Times New Roman" w:hAnsi="Times New Roman" w:cs="Times New Roman"/>
                <w:sz w:val="22"/>
                <w:szCs w:val="22"/>
              </w:rPr>
              <w:t>3</w:t>
            </w:r>
          </w:p>
        </w:tc>
        <w:tc>
          <w:tcPr>
            <w:tcW w:w="2268" w:type="pct"/>
          </w:tcPr>
          <w:p w:rsidR="006036FE" w:rsidRPr="00F94A56" w:rsidRDefault="006036FE" w:rsidP="00F94A56">
            <w:pPr>
              <w:pStyle w:val="ConsPlusNormal"/>
              <w:tabs>
                <w:tab w:val="left" w:pos="709"/>
              </w:tabs>
              <w:ind w:firstLine="358"/>
              <w:contextualSpacing/>
              <w:jc w:val="both"/>
              <w:rPr>
                <w:rFonts w:ascii="Times New Roman" w:hAnsi="Times New Roman" w:cs="Times New Roman"/>
                <w:sz w:val="22"/>
                <w:szCs w:val="22"/>
              </w:rPr>
            </w:pPr>
            <w:r w:rsidRPr="00F94A56">
              <w:rPr>
                <w:rFonts w:ascii="Times New Roman" w:hAnsi="Times New Roman" w:cs="Times New Roman"/>
                <w:sz w:val="22"/>
                <w:szCs w:val="22"/>
              </w:rPr>
              <w:t xml:space="preserve">Показатель перевыполнен в связи с созданием новой группы </w:t>
            </w:r>
            <w:r w:rsidR="00EE65A4" w:rsidRPr="00F94A56">
              <w:rPr>
                <w:rFonts w:ascii="Times New Roman" w:hAnsi="Times New Roman" w:cs="Times New Roman"/>
                <w:sz w:val="22"/>
                <w:szCs w:val="22"/>
              </w:rPr>
              <w:t>«</w:t>
            </w:r>
            <w:r w:rsidRPr="00F94A56">
              <w:rPr>
                <w:rFonts w:ascii="Times New Roman" w:hAnsi="Times New Roman" w:cs="Times New Roman"/>
                <w:sz w:val="22"/>
                <w:szCs w:val="22"/>
              </w:rPr>
              <w:t>Мэрия г. Череповца</w:t>
            </w:r>
            <w:r w:rsidR="00EE65A4" w:rsidRPr="00F94A56">
              <w:rPr>
                <w:rFonts w:ascii="Times New Roman" w:hAnsi="Times New Roman" w:cs="Times New Roman"/>
                <w:sz w:val="22"/>
                <w:szCs w:val="22"/>
              </w:rPr>
              <w:t>»</w:t>
            </w:r>
            <w:r w:rsidRPr="00F94A56">
              <w:rPr>
                <w:rFonts w:ascii="Times New Roman" w:hAnsi="Times New Roman" w:cs="Times New Roman"/>
                <w:sz w:val="22"/>
                <w:szCs w:val="22"/>
              </w:rPr>
              <w:t xml:space="preserve"> в социальной сети </w:t>
            </w:r>
            <w:r w:rsidR="00EE65A4" w:rsidRPr="00F94A56">
              <w:rPr>
                <w:rFonts w:ascii="Times New Roman" w:hAnsi="Times New Roman" w:cs="Times New Roman"/>
                <w:sz w:val="22"/>
                <w:szCs w:val="22"/>
              </w:rPr>
              <w:t>«</w:t>
            </w:r>
            <w:proofErr w:type="spellStart"/>
            <w:r w:rsidRPr="00F94A56">
              <w:rPr>
                <w:rFonts w:ascii="Times New Roman" w:hAnsi="Times New Roman" w:cs="Times New Roman"/>
                <w:sz w:val="22"/>
                <w:szCs w:val="22"/>
              </w:rPr>
              <w:t>ВКонтакте</w:t>
            </w:r>
            <w:proofErr w:type="spellEnd"/>
            <w:r w:rsidR="00EE65A4" w:rsidRPr="00F94A56">
              <w:rPr>
                <w:rFonts w:ascii="Times New Roman" w:hAnsi="Times New Roman" w:cs="Times New Roman"/>
                <w:sz w:val="22"/>
                <w:szCs w:val="22"/>
              </w:rPr>
              <w:t>»</w:t>
            </w:r>
            <w:r w:rsidRPr="00F94A56">
              <w:rPr>
                <w:rFonts w:ascii="Times New Roman" w:hAnsi="Times New Roman" w:cs="Times New Roman"/>
                <w:sz w:val="22"/>
                <w:szCs w:val="22"/>
              </w:rPr>
              <w:t xml:space="preserve">, а также активным ростом участников городских групп в социальных сетях, созданием системы </w:t>
            </w:r>
            <w:proofErr w:type="spellStart"/>
            <w:r w:rsidRPr="00F94A56">
              <w:rPr>
                <w:rFonts w:ascii="Times New Roman" w:hAnsi="Times New Roman" w:cs="Times New Roman"/>
                <w:sz w:val="22"/>
                <w:szCs w:val="22"/>
              </w:rPr>
              <w:t>автопостинга</w:t>
            </w:r>
            <w:proofErr w:type="spellEnd"/>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20</w:t>
            </w:r>
          </w:p>
        </w:tc>
        <w:tc>
          <w:tcPr>
            <w:tcW w:w="1078" w:type="pct"/>
          </w:tcPr>
          <w:p w:rsidR="006036FE" w:rsidRPr="00F94A56" w:rsidRDefault="006036FE" w:rsidP="00F94A56">
            <w:pPr>
              <w:tabs>
                <w:tab w:val="left" w:pos="709"/>
              </w:tabs>
              <w:contextualSpacing/>
              <w:jc w:val="both"/>
              <w:rPr>
                <w:sz w:val="22"/>
                <w:szCs w:val="22"/>
              </w:rPr>
            </w:pPr>
            <w:r w:rsidRPr="00F94A56">
              <w:rPr>
                <w:sz w:val="22"/>
                <w:szCs w:val="22"/>
              </w:rPr>
              <w:t>Уровень заинтересованности жителей города информацией, новостями о жизни города, городских событиях.</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процент</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75,8</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72,0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64,2</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89,</w:t>
            </w:r>
            <w:r w:rsidR="00494C30" w:rsidRPr="00F94A56">
              <w:rPr>
                <w:sz w:val="22"/>
                <w:szCs w:val="22"/>
              </w:rPr>
              <w:t>2</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При планировании показателя были </w:t>
            </w:r>
            <w:r w:rsidR="00AF1258" w:rsidRPr="00F94A56">
              <w:rPr>
                <w:sz w:val="22"/>
                <w:szCs w:val="22"/>
              </w:rPr>
              <w:t>учтены</w:t>
            </w:r>
            <w:r w:rsidRPr="00F94A56">
              <w:rPr>
                <w:sz w:val="22"/>
                <w:szCs w:val="22"/>
              </w:rPr>
              <w:t xml:space="preserve"> результаты социологического исследования 2020 года. В 2022 году наблюдалась тенденция к снижению процента горожан, регулярно интересующихся новостями о жизни Череповца в связи с событиями, разворачивающимися на мировой политической арене – </w:t>
            </w:r>
            <w:proofErr w:type="spellStart"/>
            <w:r w:rsidRPr="00F94A56">
              <w:rPr>
                <w:sz w:val="22"/>
                <w:szCs w:val="22"/>
              </w:rPr>
              <w:t>череповчане</w:t>
            </w:r>
            <w:proofErr w:type="spellEnd"/>
            <w:r w:rsidRPr="00F94A56">
              <w:rPr>
                <w:sz w:val="22"/>
                <w:szCs w:val="22"/>
              </w:rPr>
              <w:t xml:space="preserve">, </w:t>
            </w:r>
            <w:r w:rsidRPr="00F94A56">
              <w:rPr>
                <w:sz w:val="22"/>
                <w:szCs w:val="22"/>
              </w:rPr>
              <w:lastRenderedPageBreak/>
              <w:t>как и другие жители России, в первую очередь, интересуются повесткой дня, связанной с проведением РФ специальной военной операции.</w:t>
            </w:r>
          </w:p>
        </w:tc>
      </w:tr>
      <w:tr w:rsidR="00C9774B" w:rsidRPr="00F94A56" w:rsidTr="00054053">
        <w:trPr>
          <w:trHeight w:val="172"/>
        </w:trPr>
        <w:tc>
          <w:tcPr>
            <w:tcW w:w="170" w:type="pct"/>
          </w:tcPr>
          <w:p w:rsidR="006036FE" w:rsidRPr="00F94A56" w:rsidRDefault="006036FE" w:rsidP="00F94A56">
            <w:pPr>
              <w:pStyle w:val="ConsPlusCell"/>
              <w:tabs>
                <w:tab w:val="left" w:pos="709"/>
              </w:tabs>
              <w:ind w:left="-702" w:right="-86" w:firstLine="709"/>
              <w:contextualSpacing/>
              <w:jc w:val="center"/>
              <w:rPr>
                <w:rFonts w:ascii="Times New Roman" w:hAnsi="Times New Roman"/>
              </w:rPr>
            </w:pPr>
            <w:r w:rsidRPr="00F94A56">
              <w:rPr>
                <w:rFonts w:ascii="Times New Roman" w:hAnsi="Times New Roman"/>
              </w:rPr>
              <w:lastRenderedPageBreak/>
              <w:t>21</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xml:space="preserve">Количество позитивных и нейтральных сообщений об органах местного самоуправления в городском </w:t>
            </w:r>
            <w:proofErr w:type="spellStart"/>
            <w:r w:rsidRPr="00F94A56">
              <w:rPr>
                <w:sz w:val="22"/>
                <w:szCs w:val="22"/>
              </w:rPr>
              <w:t>медийном</w:t>
            </w:r>
            <w:proofErr w:type="spellEnd"/>
            <w:r w:rsidRPr="00F94A56">
              <w:rPr>
                <w:sz w:val="22"/>
                <w:szCs w:val="22"/>
              </w:rPr>
              <w:t xml:space="preserve"> пространстве</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штук</w:t>
            </w:r>
          </w:p>
        </w:tc>
        <w:tc>
          <w:tcPr>
            <w:tcW w:w="324" w:type="pct"/>
            <w:vAlign w:val="center"/>
          </w:tcPr>
          <w:p w:rsidR="006036FE" w:rsidRPr="00F94A56" w:rsidRDefault="006036FE" w:rsidP="00F94A56">
            <w:pPr>
              <w:pStyle w:val="affe"/>
              <w:tabs>
                <w:tab w:val="left" w:pos="709"/>
              </w:tabs>
              <w:contextualSpacing/>
              <w:jc w:val="center"/>
              <w:rPr>
                <w:rFonts w:ascii="Times New Roman" w:hAnsi="Times New Roman" w:cs="Times New Roman"/>
                <w:sz w:val="22"/>
                <w:szCs w:val="22"/>
                <w:lang w:eastAsia="ar-SA"/>
              </w:rPr>
            </w:pPr>
            <w:r w:rsidRPr="00F94A56">
              <w:rPr>
                <w:rFonts w:ascii="Times New Roman" w:hAnsi="Times New Roman" w:cs="Times New Roman"/>
                <w:sz w:val="22"/>
                <w:szCs w:val="22"/>
                <w:lang w:eastAsia="ar-SA"/>
              </w:rPr>
              <w:t>18 492</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12 860</w:t>
            </w:r>
          </w:p>
        </w:tc>
        <w:tc>
          <w:tcPr>
            <w:tcW w:w="324" w:type="pct"/>
            <w:vAlign w:val="center"/>
          </w:tcPr>
          <w:p w:rsidR="006036FE" w:rsidRPr="00F94A56" w:rsidRDefault="006036FE" w:rsidP="00F94A56">
            <w:pPr>
              <w:pStyle w:val="affe"/>
              <w:tabs>
                <w:tab w:val="left" w:pos="709"/>
              </w:tabs>
              <w:contextualSpacing/>
              <w:jc w:val="center"/>
              <w:rPr>
                <w:rFonts w:ascii="Times New Roman" w:hAnsi="Times New Roman" w:cs="Times New Roman"/>
                <w:sz w:val="22"/>
                <w:szCs w:val="22"/>
                <w:lang w:eastAsia="ar-SA"/>
              </w:rPr>
            </w:pPr>
            <w:r w:rsidRPr="00F94A56">
              <w:rPr>
                <w:rFonts w:ascii="Times New Roman" w:hAnsi="Times New Roman" w:cs="Times New Roman"/>
                <w:sz w:val="22"/>
                <w:szCs w:val="22"/>
                <w:lang w:eastAsia="ar-SA"/>
              </w:rPr>
              <w:t>17 704</w:t>
            </w:r>
          </w:p>
        </w:tc>
        <w:tc>
          <w:tcPr>
            <w:tcW w:w="280"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137,7</w:t>
            </w:r>
          </w:p>
        </w:tc>
        <w:tc>
          <w:tcPr>
            <w:tcW w:w="2268" w:type="pct"/>
          </w:tcPr>
          <w:p w:rsidR="006036FE" w:rsidRPr="00F94A56" w:rsidRDefault="006036FE" w:rsidP="00F94A56">
            <w:pPr>
              <w:pStyle w:val="ConsPlusNormal"/>
              <w:tabs>
                <w:tab w:val="left" w:pos="709"/>
              </w:tabs>
              <w:ind w:firstLine="358"/>
              <w:contextualSpacing/>
              <w:jc w:val="both"/>
              <w:rPr>
                <w:rFonts w:ascii="Times New Roman" w:hAnsi="Times New Roman" w:cs="Times New Roman"/>
                <w:sz w:val="22"/>
                <w:szCs w:val="22"/>
              </w:rPr>
            </w:pPr>
            <w:r w:rsidRPr="00F94A56">
              <w:rPr>
                <w:rFonts w:ascii="Times New Roman" w:hAnsi="Times New Roman" w:cs="Times New Roman"/>
                <w:sz w:val="22"/>
                <w:szCs w:val="22"/>
              </w:rPr>
              <w:t>Превышение планового показателя объясняется ростом информационных поводов, генерируемых органами местного самоуправления Череповца</w:t>
            </w:r>
            <w:r w:rsidR="00E46805" w:rsidRPr="00F94A56">
              <w:rPr>
                <w:rFonts w:ascii="Times New Roman" w:hAnsi="Times New Roman" w:cs="Times New Roman"/>
                <w:sz w:val="22"/>
                <w:szCs w:val="22"/>
              </w:rPr>
              <w:t>, касающихся вопросов городского развития, реализуемых городских проектов, вызывающих позитивный отклик среди населения</w:t>
            </w:r>
            <w:r w:rsidRPr="00F94A56">
              <w:rPr>
                <w:rFonts w:ascii="Times New Roman" w:hAnsi="Times New Roman" w:cs="Times New Roman"/>
                <w:sz w:val="22"/>
                <w:szCs w:val="22"/>
              </w:rPr>
              <w:t xml:space="preserve">. Кроме того, на показателе отразилась информационная работа, связанная с реализацией проектов </w:t>
            </w:r>
            <w:r w:rsidR="00EE65A4" w:rsidRPr="00F94A56">
              <w:rPr>
                <w:rFonts w:ascii="Times New Roman" w:hAnsi="Times New Roman" w:cs="Times New Roman"/>
                <w:sz w:val="22"/>
                <w:szCs w:val="22"/>
              </w:rPr>
              <w:t>«</w:t>
            </w:r>
            <w:r w:rsidRPr="00F94A56">
              <w:rPr>
                <w:rFonts w:ascii="Times New Roman" w:hAnsi="Times New Roman" w:cs="Times New Roman"/>
                <w:sz w:val="22"/>
                <w:szCs w:val="22"/>
              </w:rPr>
              <w:t>Комфортная городская среда</w:t>
            </w:r>
            <w:r w:rsidR="00EE65A4" w:rsidRPr="00F94A56">
              <w:rPr>
                <w:rFonts w:ascii="Times New Roman" w:hAnsi="Times New Roman" w:cs="Times New Roman"/>
                <w:sz w:val="22"/>
                <w:szCs w:val="22"/>
              </w:rPr>
              <w:t>»</w:t>
            </w:r>
            <w:r w:rsidRPr="00F94A56">
              <w:rPr>
                <w:rFonts w:ascii="Times New Roman" w:hAnsi="Times New Roman" w:cs="Times New Roman"/>
                <w:sz w:val="22"/>
                <w:szCs w:val="22"/>
              </w:rPr>
              <w:t>, освещение ремонта городских улиц и тротуаров, строител</w:t>
            </w:r>
            <w:r w:rsidR="00502EE5" w:rsidRPr="00F94A56">
              <w:rPr>
                <w:rFonts w:ascii="Times New Roman" w:hAnsi="Times New Roman" w:cs="Times New Roman"/>
                <w:sz w:val="22"/>
                <w:szCs w:val="22"/>
              </w:rPr>
              <w:t>ьство новых социальных объектов, с</w:t>
            </w:r>
            <w:r w:rsidRPr="00F94A56">
              <w:rPr>
                <w:rFonts w:ascii="Times New Roman" w:hAnsi="Times New Roman" w:cs="Times New Roman"/>
                <w:sz w:val="22"/>
                <w:szCs w:val="22"/>
              </w:rPr>
              <w:t xml:space="preserve">троительство и </w:t>
            </w:r>
            <w:r w:rsidR="00502EE5" w:rsidRPr="00F94A56">
              <w:rPr>
                <w:rFonts w:ascii="Times New Roman" w:hAnsi="Times New Roman" w:cs="Times New Roman"/>
                <w:sz w:val="22"/>
                <w:szCs w:val="22"/>
              </w:rPr>
              <w:t>открытие Архангельского моста, о</w:t>
            </w:r>
            <w:r w:rsidRPr="00F94A56">
              <w:rPr>
                <w:rFonts w:ascii="Times New Roman" w:hAnsi="Times New Roman" w:cs="Times New Roman"/>
                <w:sz w:val="22"/>
                <w:szCs w:val="22"/>
              </w:rPr>
              <w:t>свещение СВО.</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22</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 xml:space="preserve">Доля негативных сообщений об органах местного самоуправления в городском </w:t>
            </w:r>
            <w:proofErr w:type="spellStart"/>
            <w:r w:rsidRPr="00F94A56">
              <w:rPr>
                <w:sz w:val="22"/>
                <w:szCs w:val="22"/>
              </w:rPr>
              <w:t>медийном</w:t>
            </w:r>
            <w:proofErr w:type="spellEnd"/>
            <w:r w:rsidRPr="00F94A56">
              <w:rPr>
                <w:sz w:val="22"/>
                <w:szCs w:val="22"/>
              </w:rPr>
              <w:t xml:space="preserve"> пространстве</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1</w:t>
            </w:r>
          </w:p>
        </w:tc>
        <w:tc>
          <w:tcPr>
            <w:tcW w:w="324" w:type="pct"/>
            <w:vAlign w:val="center"/>
          </w:tcPr>
          <w:p w:rsidR="006036FE" w:rsidRPr="00F94A56" w:rsidRDefault="006036FE" w:rsidP="00F94A56">
            <w:pPr>
              <w:tabs>
                <w:tab w:val="left" w:pos="709"/>
              </w:tabs>
              <w:contextualSpacing/>
              <w:jc w:val="center"/>
              <w:rPr>
                <w:sz w:val="22"/>
                <w:szCs w:val="22"/>
              </w:rPr>
            </w:pPr>
            <w:r w:rsidRPr="00F94A56">
              <w:rPr>
                <w:noProof/>
                <w:sz w:val="22"/>
                <w:szCs w:val="22"/>
                <w:lang w:eastAsia="ru-RU"/>
              </w:rPr>
              <w:drawing>
                <wp:inline distT="0" distB="0" distL="0" distR="0" wp14:anchorId="609F7203" wp14:editId="5FE5C7A3">
                  <wp:extent cx="161925" cy="18097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F94A56">
              <w:rPr>
                <w:sz w:val="22"/>
                <w:szCs w:val="22"/>
              </w:rPr>
              <w:t>2,5%</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0,3</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833,3</w:t>
            </w:r>
          </w:p>
        </w:tc>
        <w:tc>
          <w:tcPr>
            <w:tcW w:w="2268" w:type="pct"/>
          </w:tcPr>
          <w:p w:rsidR="006036FE" w:rsidRPr="00F94A56" w:rsidRDefault="006036FE" w:rsidP="00F94A56">
            <w:pPr>
              <w:tabs>
                <w:tab w:val="left" w:pos="709"/>
              </w:tabs>
              <w:ind w:firstLine="358"/>
              <w:contextualSpacing/>
              <w:jc w:val="both"/>
              <w:rPr>
                <w:sz w:val="22"/>
                <w:szCs w:val="22"/>
              </w:rPr>
            </w:pPr>
            <w:r w:rsidRPr="00F94A56">
              <w:rPr>
                <w:sz w:val="22"/>
                <w:szCs w:val="22"/>
              </w:rPr>
              <w:t xml:space="preserve">Несмотря на негативный фон в информационном пространстве, позитивные новости преобладали в </w:t>
            </w:r>
            <w:proofErr w:type="spellStart"/>
            <w:r w:rsidRPr="00F94A56">
              <w:rPr>
                <w:sz w:val="22"/>
                <w:szCs w:val="22"/>
              </w:rPr>
              <w:t>медийном</w:t>
            </w:r>
            <w:proofErr w:type="spellEnd"/>
            <w:r w:rsidRPr="00F94A56">
              <w:rPr>
                <w:sz w:val="22"/>
                <w:szCs w:val="22"/>
              </w:rPr>
              <w:t xml:space="preserve"> пространстве в связи с проводимыми в городе работами по благоустройству, ремонтам и строительству инфраструктуры в рамках нацпроектов</w:t>
            </w:r>
          </w:p>
        </w:tc>
      </w:tr>
      <w:tr w:rsidR="00502EE5" w:rsidRPr="00F94A56" w:rsidTr="00054053">
        <w:trPr>
          <w:trHeight w:val="172"/>
        </w:trPr>
        <w:tc>
          <w:tcPr>
            <w:tcW w:w="170" w:type="pct"/>
          </w:tcPr>
          <w:p w:rsidR="006036FE" w:rsidRPr="00F94A56" w:rsidRDefault="006036FE" w:rsidP="00F94A56">
            <w:pPr>
              <w:tabs>
                <w:tab w:val="left" w:pos="709"/>
              </w:tabs>
              <w:ind w:left="-702" w:right="-86" w:firstLine="709"/>
              <w:contextualSpacing/>
              <w:jc w:val="center"/>
              <w:rPr>
                <w:sz w:val="22"/>
                <w:szCs w:val="22"/>
              </w:rPr>
            </w:pPr>
            <w:r w:rsidRPr="00F94A56">
              <w:rPr>
                <w:sz w:val="22"/>
                <w:szCs w:val="22"/>
              </w:rPr>
              <w:t>23</w:t>
            </w:r>
          </w:p>
        </w:tc>
        <w:tc>
          <w:tcPr>
            <w:tcW w:w="1078" w:type="pct"/>
          </w:tcPr>
          <w:p w:rsidR="006036FE" w:rsidRPr="00F94A56" w:rsidRDefault="006036FE" w:rsidP="00F94A56">
            <w:pPr>
              <w:tabs>
                <w:tab w:val="left" w:pos="709"/>
              </w:tabs>
              <w:ind w:firstLine="90"/>
              <w:contextualSpacing/>
              <w:jc w:val="both"/>
              <w:rPr>
                <w:sz w:val="22"/>
                <w:szCs w:val="22"/>
              </w:rPr>
            </w:pPr>
            <w:r w:rsidRPr="00F94A56">
              <w:rPr>
                <w:sz w:val="22"/>
                <w:szCs w:val="22"/>
              </w:rPr>
              <w:t>Количество жителей города, охваченных социологическими исследованиями в течение года</w:t>
            </w:r>
          </w:p>
        </w:tc>
        <w:tc>
          <w:tcPr>
            <w:tcW w:w="232" w:type="pct"/>
            <w:vAlign w:val="center"/>
          </w:tcPr>
          <w:p w:rsidR="006036FE" w:rsidRPr="00F94A56" w:rsidRDefault="006036FE" w:rsidP="00F94A56">
            <w:pPr>
              <w:tabs>
                <w:tab w:val="left" w:pos="709"/>
              </w:tabs>
              <w:contextualSpacing/>
              <w:jc w:val="center"/>
              <w:rPr>
                <w:sz w:val="22"/>
                <w:szCs w:val="22"/>
              </w:rPr>
            </w:pPr>
            <w:r w:rsidRPr="00F94A56">
              <w:rPr>
                <w:sz w:val="22"/>
                <w:szCs w:val="22"/>
              </w:rPr>
              <w:t>человек</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4 410</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4084</w:t>
            </w:r>
          </w:p>
        </w:tc>
        <w:tc>
          <w:tcPr>
            <w:tcW w:w="324" w:type="pct"/>
            <w:vAlign w:val="center"/>
          </w:tcPr>
          <w:p w:rsidR="006036FE" w:rsidRPr="00F94A56" w:rsidRDefault="006036FE" w:rsidP="00F94A56">
            <w:pPr>
              <w:tabs>
                <w:tab w:val="left" w:pos="709"/>
              </w:tabs>
              <w:contextualSpacing/>
              <w:jc w:val="center"/>
              <w:rPr>
                <w:sz w:val="22"/>
                <w:szCs w:val="22"/>
              </w:rPr>
            </w:pPr>
            <w:r w:rsidRPr="00F94A56">
              <w:rPr>
                <w:sz w:val="22"/>
                <w:szCs w:val="22"/>
              </w:rPr>
              <w:t>5197</w:t>
            </w:r>
          </w:p>
        </w:tc>
        <w:tc>
          <w:tcPr>
            <w:tcW w:w="280" w:type="pct"/>
            <w:vAlign w:val="center"/>
          </w:tcPr>
          <w:p w:rsidR="006036FE" w:rsidRPr="00F94A56" w:rsidRDefault="006036FE" w:rsidP="00F94A56">
            <w:pPr>
              <w:tabs>
                <w:tab w:val="left" w:pos="709"/>
              </w:tabs>
              <w:contextualSpacing/>
              <w:jc w:val="center"/>
              <w:rPr>
                <w:sz w:val="22"/>
                <w:szCs w:val="22"/>
              </w:rPr>
            </w:pPr>
            <w:r w:rsidRPr="00F94A56">
              <w:rPr>
                <w:sz w:val="22"/>
                <w:szCs w:val="22"/>
              </w:rPr>
              <w:t>127,</w:t>
            </w:r>
            <w:r w:rsidR="00494C30" w:rsidRPr="00F94A56">
              <w:rPr>
                <w:sz w:val="22"/>
                <w:szCs w:val="22"/>
              </w:rPr>
              <w:t>3</w:t>
            </w:r>
          </w:p>
        </w:tc>
        <w:tc>
          <w:tcPr>
            <w:tcW w:w="2268" w:type="pct"/>
          </w:tcPr>
          <w:p w:rsidR="006036FE" w:rsidRPr="00F94A56" w:rsidRDefault="00D53887" w:rsidP="00F94A56">
            <w:pPr>
              <w:tabs>
                <w:tab w:val="left" w:pos="709"/>
              </w:tabs>
              <w:ind w:firstLine="358"/>
              <w:contextualSpacing/>
              <w:jc w:val="both"/>
              <w:rPr>
                <w:sz w:val="22"/>
                <w:szCs w:val="22"/>
              </w:rPr>
            </w:pPr>
            <w:r w:rsidRPr="00F94A56">
              <w:rPr>
                <w:sz w:val="22"/>
                <w:szCs w:val="22"/>
              </w:rPr>
              <w:t>Показатель перевыполнен, корректируется в зависимости от объема финансирования из городского бюджета на проведение мероприятий, влияющих на изменение данного показателя (индикатора)</w:t>
            </w:r>
          </w:p>
        </w:tc>
      </w:tr>
      <w:tr w:rsidR="00502EE5" w:rsidRPr="00F94A56" w:rsidTr="00054053">
        <w:trPr>
          <w:trHeight w:val="172"/>
        </w:trPr>
        <w:tc>
          <w:tcPr>
            <w:tcW w:w="170" w:type="pct"/>
          </w:tcPr>
          <w:p w:rsidR="006036FE" w:rsidRPr="00F94A56" w:rsidRDefault="00502EE5" w:rsidP="00F94A56">
            <w:pPr>
              <w:pStyle w:val="ConsPlusNormal"/>
              <w:tabs>
                <w:tab w:val="left" w:pos="709"/>
              </w:tabs>
              <w:ind w:left="-702" w:right="-86" w:firstLine="709"/>
              <w:contextualSpacing/>
              <w:jc w:val="center"/>
              <w:rPr>
                <w:rFonts w:ascii="Times New Roman" w:hAnsi="Times New Roman" w:cs="Times New Roman"/>
                <w:sz w:val="22"/>
                <w:szCs w:val="22"/>
              </w:rPr>
            </w:pPr>
            <w:r w:rsidRPr="00F94A56">
              <w:rPr>
                <w:rFonts w:ascii="Times New Roman" w:hAnsi="Times New Roman" w:cs="Times New Roman"/>
                <w:sz w:val="22"/>
                <w:szCs w:val="22"/>
              </w:rPr>
              <w:t>2</w:t>
            </w:r>
            <w:r w:rsidR="006036FE" w:rsidRPr="00F94A56">
              <w:rPr>
                <w:rFonts w:ascii="Times New Roman" w:hAnsi="Times New Roman" w:cs="Times New Roman"/>
                <w:sz w:val="22"/>
                <w:szCs w:val="22"/>
              </w:rPr>
              <w:t>4</w:t>
            </w:r>
          </w:p>
        </w:tc>
        <w:tc>
          <w:tcPr>
            <w:tcW w:w="1078" w:type="pct"/>
          </w:tcPr>
          <w:p w:rsidR="006036FE" w:rsidRPr="00F94A56" w:rsidRDefault="006036FE" w:rsidP="00F94A56">
            <w:pPr>
              <w:pStyle w:val="ConsPlusNormal"/>
              <w:tabs>
                <w:tab w:val="left" w:pos="709"/>
              </w:tabs>
              <w:ind w:firstLine="90"/>
              <w:contextualSpacing/>
              <w:jc w:val="both"/>
              <w:rPr>
                <w:rFonts w:ascii="Times New Roman" w:hAnsi="Times New Roman" w:cs="Times New Roman"/>
                <w:sz w:val="22"/>
                <w:szCs w:val="22"/>
                <w:vertAlign w:val="superscript"/>
              </w:rPr>
            </w:pPr>
            <w:r w:rsidRPr="00F94A56">
              <w:rPr>
                <w:rFonts w:ascii="Times New Roman" w:hAnsi="Times New Roman" w:cs="Times New Roman"/>
                <w:sz w:val="22"/>
                <w:szCs w:val="22"/>
              </w:rPr>
              <w:t xml:space="preserve">Доля обработанных сообщений в социальных сетях, поступивших через автоматизированную систему </w:t>
            </w:r>
            <w:r w:rsidR="00EE65A4" w:rsidRPr="00F94A56">
              <w:rPr>
                <w:rFonts w:ascii="Times New Roman" w:hAnsi="Times New Roman" w:cs="Times New Roman"/>
                <w:sz w:val="22"/>
                <w:szCs w:val="22"/>
              </w:rPr>
              <w:t>«</w:t>
            </w:r>
            <w:r w:rsidRPr="00F94A56">
              <w:rPr>
                <w:rFonts w:ascii="Times New Roman" w:hAnsi="Times New Roman" w:cs="Times New Roman"/>
                <w:sz w:val="22"/>
                <w:szCs w:val="22"/>
              </w:rPr>
              <w:t>Инцидент-менеджмент</w:t>
            </w:r>
            <w:r w:rsidR="00EE65A4" w:rsidRPr="00F94A56">
              <w:rPr>
                <w:rFonts w:ascii="Times New Roman" w:hAnsi="Times New Roman" w:cs="Times New Roman"/>
                <w:sz w:val="22"/>
                <w:szCs w:val="22"/>
              </w:rPr>
              <w:t>»</w:t>
            </w:r>
          </w:p>
        </w:tc>
        <w:tc>
          <w:tcPr>
            <w:tcW w:w="232" w:type="pct"/>
            <w:vAlign w:val="center"/>
          </w:tcPr>
          <w:p w:rsidR="006036FE" w:rsidRPr="00F94A56" w:rsidRDefault="006036FE" w:rsidP="00F94A56">
            <w:pPr>
              <w:pStyle w:val="ConsPlusNormal"/>
              <w:tabs>
                <w:tab w:val="left" w:pos="709"/>
              </w:tabs>
              <w:ind w:firstLine="0"/>
              <w:contextualSpacing/>
              <w:rPr>
                <w:rFonts w:ascii="Times New Roman" w:hAnsi="Times New Roman" w:cs="Times New Roman"/>
                <w:sz w:val="22"/>
                <w:szCs w:val="22"/>
              </w:rPr>
            </w:pPr>
            <w:r w:rsidRPr="00F94A56">
              <w:rPr>
                <w:rFonts w:ascii="Times New Roman" w:hAnsi="Times New Roman" w:cs="Times New Roman"/>
                <w:sz w:val="22"/>
                <w:szCs w:val="22"/>
              </w:rPr>
              <w:t>процент</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100</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100</w:t>
            </w:r>
          </w:p>
        </w:tc>
        <w:tc>
          <w:tcPr>
            <w:tcW w:w="324"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100</w:t>
            </w:r>
          </w:p>
        </w:tc>
        <w:tc>
          <w:tcPr>
            <w:tcW w:w="280" w:type="pct"/>
            <w:vAlign w:val="center"/>
          </w:tcPr>
          <w:p w:rsidR="006036FE" w:rsidRPr="00F94A56" w:rsidRDefault="006036FE" w:rsidP="00F94A56">
            <w:pPr>
              <w:pStyle w:val="ConsPlusNormal"/>
              <w:tabs>
                <w:tab w:val="left" w:pos="709"/>
              </w:tabs>
              <w:ind w:firstLine="0"/>
              <w:contextualSpacing/>
              <w:jc w:val="center"/>
              <w:rPr>
                <w:rFonts w:ascii="Times New Roman" w:hAnsi="Times New Roman" w:cs="Times New Roman"/>
                <w:sz w:val="22"/>
                <w:szCs w:val="22"/>
              </w:rPr>
            </w:pPr>
            <w:r w:rsidRPr="00F94A56">
              <w:rPr>
                <w:rFonts w:ascii="Times New Roman" w:hAnsi="Times New Roman" w:cs="Times New Roman"/>
                <w:sz w:val="22"/>
                <w:szCs w:val="22"/>
              </w:rPr>
              <w:t>100,0</w:t>
            </w:r>
          </w:p>
        </w:tc>
        <w:tc>
          <w:tcPr>
            <w:tcW w:w="2268" w:type="pct"/>
          </w:tcPr>
          <w:p w:rsidR="006036FE" w:rsidRPr="00F94A56" w:rsidRDefault="006036FE" w:rsidP="00F94A56">
            <w:pPr>
              <w:pStyle w:val="ConsPlusNormal"/>
              <w:tabs>
                <w:tab w:val="left" w:pos="709"/>
              </w:tabs>
              <w:ind w:firstLine="358"/>
              <w:contextualSpacing/>
              <w:jc w:val="both"/>
              <w:rPr>
                <w:rFonts w:ascii="Times New Roman" w:hAnsi="Times New Roman" w:cs="Times New Roman"/>
                <w:sz w:val="22"/>
                <w:szCs w:val="22"/>
              </w:rPr>
            </w:pPr>
          </w:p>
        </w:tc>
      </w:tr>
    </w:tbl>
    <w:p w:rsidR="0091505A" w:rsidRPr="00F94A56" w:rsidRDefault="00037B36" w:rsidP="00F94A56">
      <w:pPr>
        <w:tabs>
          <w:tab w:val="left" w:pos="709"/>
        </w:tabs>
        <w:autoSpaceDE w:val="0"/>
        <w:ind w:firstLine="709"/>
        <w:jc w:val="both"/>
        <w:rPr>
          <w:sz w:val="22"/>
          <w:szCs w:val="22"/>
        </w:rPr>
      </w:pPr>
      <w:r w:rsidRPr="00F94A56">
        <w:rPr>
          <w:sz w:val="22"/>
          <w:szCs w:val="22"/>
        </w:rPr>
        <w:t xml:space="preserve">* - Фактические данные за 2021 год включены из отчетной информации по муниципальной программе </w:t>
      </w:r>
      <w:r w:rsidR="00EE65A4" w:rsidRPr="00F94A56">
        <w:rPr>
          <w:sz w:val="22"/>
          <w:szCs w:val="22"/>
        </w:rPr>
        <w:t>«</w:t>
      </w:r>
      <w:r w:rsidRPr="00F94A56">
        <w:rPr>
          <w:sz w:val="22"/>
          <w:szCs w:val="22"/>
        </w:rPr>
        <w:t>Содействие развитию институтов гражданского общества и информационной открытости органов местного самоуправления в городе Череповце</w:t>
      </w:r>
      <w:r w:rsidR="00EE65A4" w:rsidRPr="00F94A56">
        <w:rPr>
          <w:sz w:val="22"/>
          <w:szCs w:val="22"/>
        </w:rPr>
        <w:t>»</w:t>
      </w:r>
      <w:r w:rsidRPr="00F94A56">
        <w:rPr>
          <w:sz w:val="22"/>
          <w:szCs w:val="22"/>
        </w:rPr>
        <w:t xml:space="preserve"> на 2014-2023 годы, утвержденной постановлением мэрии города от 09.10.2013 № 4750 (с изменениями и дополнениями).</w:t>
      </w:r>
    </w:p>
    <w:p w:rsidR="0091505A" w:rsidRPr="00F94A56" w:rsidRDefault="0091505A" w:rsidP="00F94A56">
      <w:pPr>
        <w:widowControl w:val="0"/>
        <w:tabs>
          <w:tab w:val="left" w:pos="709"/>
        </w:tabs>
        <w:autoSpaceDE w:val="0"/>
        <w:autoSpaceDN w:val="0"/>
        <w:adjustRightInd w:val="0"/>
        <w:ind w:firstLine="709"/>
        <w:jc w:val="center"/>
        <w:rPr>
          <w:sz w:val="26"/>
          <w:szCs w:val="26"/>
        </w:rPr>
      </w:pPr>
    </w:p>
    <w:p w:rsidR="0091505A" w:rsidRPr="00F94A56" w:rsidRDefault="0091505A" w:rsidP="00F94A56">
      <w:pPr>
        <w:pStyle w:val="Style4"/>
        <w:widowControl/>
        <w:tabs>
          <w:tab w:val="left" w:pos="709"/>
        </w:tabs>
        <w:spacing w:before="24" w:line="276" w:lineRule="auto"/>
        <w:ind w:firstLine="709"/>
        <w:rPr>
          <w:sz w:val="22"/>
          <w:szCs w:val="22"/>
        </w:rPr>
        <w:sectPr w:rsidR="0091505A" w:rsidRPr="00F94A56" w:rsidSect="00A96C5E">
          <w:pgSz w:w="16838" w:h="11906" w:orient="landscape"/>
          <w:pgMar w:top="567" w:right="567" w:bottom="567" w:left="1134" w:header="709" w:footer="709" w:gutter="0"/>
          <w:pgNumType w:start="1"/>
          <w:cols w:space="708"/>
          <w:titlePg/>
          <w:docGrid w:linePitch="360"/>
        </w:sectPr>
      </w:pPr>
    </w:p>
    <w:p w:rsidR="0091505A" w:rsidRPr="00F94A56" w:rsidRDefault="0091505A" w:rsidP="00F94A56">
      <w:pPr>
        <w:tabs>
          <w:tab w:val="left" w:pos="709"/>
        </w:tabs>
        <w:ind w:firstLine="709"/>
        <w:jc w:val="right"/>
      </w:pPr>
      <w:r w:rsidRPr="00F94A56">
        <w:lastRenderedPageBreak/>
        <w:t>Таблица 2</w:t>
      </w:r>
    </w:p>
    <w:p w:rsidR="0091505A" w:rsidRPr="00F94A56" w:rsidRDefault="0091505A" w:rsidP="00F94A56">
      <w:pPr>
        <w:tabs>
          <w:tab w:val="left" w:pos="709"/>
        </w:tabs>
        <w:ind w:firstLine="709"/>
        <w:jc w:val="center"/>
      </w:pPr>
      <w:r w:rsidRPr="00F94A56">
        <w:t>Сведения о</w:t>
      </w:r>
      <w:r w:rsidR="00502EE5" w:rsidRPr="00F94A56">
        <w:t xml:space="preserve"> порядке сбора информации и методике </w:t>
      </w:r>
      <w:r w:rsidRPr="00F94A56">
        <w:t>расчет</w:t>
      </w:r>
      <w:r w:rsidR="00502EE5" w:rsidRPr="00F94A56">
        <w:t>а</w:t>
      </w:r>
      <w:r w:rsidRPr="00F94A56">
        <w:t xml:space="preserve"> </w:t>
      </w:r>
      <w:r w:rsidR="00732BBA" w:rsidRPr="00F94A56">
        <w:t xml:space="preserve">значений </w:t>
      </w:r>
      <w:r w:rsidRPr="00F94A56">
        <w:t>целевых показателей (индик</w:t>
      </w:r>
      <w:r w:rsidR="00732BBA" w:rsidRPr="00F94A56">
        <w:t>аторов) муниципальной программы</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3"/>
        <w:gridCol w:w="1720"/>
        <w:gridCol w:w="851"/>
        <w:gridCol w:w="2977"/>
        <w:gridCol w:w="1559"/>
        <w:gridCol w:w="3260"/>
        <w:gridCol w:w="992"/>
        <w:gridCol w:w="2127"/>
        <w:gridCol w:w="1275"/>
      </w:tblGrid>
      <w:tr w:rsidR="00C9774B" w:rsidRPr="00F94A56" w:rsidTr="0073076D">
        <w:trPr>
          <w:tblHeader/>
          <w:jc w:val="center"/>
        </w:trPr>
        <w:tc>
          <w:tcPr>
            <w:tcW w:w="543"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 xml:space="preserve">№ </w:t>
            </w:r>
            <w:r w:rsidR="00FE5E22" w:rsidRPr="00F94A56">
              <w:rPr>
                <w:sz w:val="22"/>
                <w:szCs w:val="22"/>
              </w:rPr>
              <w:t>№</w:t>
            </w:r>
            <w:r w:rsidRPr="00F94A56">
              <w:rPr>
                <w:sz w:val="22"/>
                <w:szCs w:val="22"/>
              </w:rPr>
              <w:t>п/п</w:t>
            </w:r>
          </w:p>
        </w:tc>
        <w:tc>
          <w:tcPr>
            <w:tcW w:w="1720"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Наименование целевого показателя (индикатора)</w:t>
            </w:r>
          </w:p>
        </w:tc>
        <w:tc>
          <w:tcPr>
            <w:tcW w:w="851" w:type="dxa"/>
            <w:shd w:val="clear" w:color="auto" w:fill="auto"/>
          </w:tcPr>
          <w:p w:rsidR="00DC7E78" w:rsidRPr="00F94A56" w:rsidRDefault="00DC7E78" w:rsidP="00F94A56">
            <w:pPr>
              <w:tabs>
                <w:tab w:val="left" w:pos="709"/>
              </w:tabs>
              <w:ind w:firstLine="709"/>
              <w:contextualSpacing/>
              <w:jc w:val="center"/>
              <w:rPr>
                <w:sz w:val="22"/>
                <w:szCs w:val="22"/>
              </w:rPr>
            </w:pPr>
            <w:r w:rsidRPr="00F94A56">
              <w:rPr>
                <w:sz w:val="22"/>
                <w:szCs w:val="22"/>
              </w:rPr>
              <w:t>Единица измерения</w:t>
            </w:r>
          </w:p>
        </w:tc>
        <w:tc>
          <w:tcPr>
            <w:tcW w:w="2977"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Определение целевого показателя (индикатора)</w:t>
            </w:r>
          </w:p>
        </w:tc>
        <w:tc>
          <w:tcPr>
            <w:tcW w:w="1559" w:type="dxa"/>
          </w:tcPr>
          <w:p w:rsidR="00DC7E78" w:rsidRPr="00F94A56" w:rsidRDefault="00DC7E78" w:rsidP="00F94A56">
            <w:pPr>
              <w:tabs>
                <w:tab w:val="left" w:pos="709"/>
              </w:tabs>
              <w:ind w:firstLine="53"/>
              <w:contextualSpacing/>
              <w:jc w:val="center"/>
              <w:rPr>
                <w:sz w:val="22"/>
                <w:szCs w:val="22"/>
              </w:rPr>
            </w:pPr>
            <w:r w:rsidRPr="00F94A56">
              <w:rPr>
                <w:sz w:val="22"/>
                <w:szCs w:val="22"/>
              </w:rPr>
              <w:t>Временные характеристики целевого показателя (индикатора)</w:t>
            </w:r>
          </w:p>
        </w:tc>
        <w:tc>
          <w:tcPr>
            <w:tcW w:w="3260"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Алгоритм формирования (формула) и методологические пояснения к целевому показателю (индикатору)</w:t>
            </w:r>
          </w:p>
        </w:tc>
        <w:tc>
          <w:tcPr>
            <w:tcW w:w="992"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Метод сбора информации, индекс формы отчетности</w:t>
            </w:r>
          </w:p>
        </w:tc>
        <w:tc>
          <w:tcPr>
            <w:tcW w:w="2127"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Источник получения данных для расчета показателя (индикатора)</w:t>
            </w:r>
          </w:p>
          <w:p w:rsidR="00EA685D" w:rsidRPr="00F94A56" w:rsidRDefault="00EA685D" w:rsidP="00F94A56">
            <w:pPr>
              <w:tabs>
                <w:tab w:val="left" w:pos="709"/>
              </w:tabs>
              <w:ind w:firstLine="53"/>
              <w:contextualSpacing/>
              <w:jc w:val="center"/>
              <w:rPr>
                <w:sz w:val="22"/>
                <w:szCs w:val="22"/>
              </w:rPr>
            </w:pPr>
          </w:p>
        </w:tc>
        <w:tc>
          <w:tcPr>
            <w:tcW w:w="1275"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Ответственный за сбор данных и расчет целевого показателя (индикатора)</w:t>
            </w:r>
          </w:p>
        </w:tc>
      </w:tr>
      <w:tr w:rsidR="00C9774B" w:rsidRPr="00F94A56" w:rsidTr="0073076D">
        <w:trPr>
          <w:jc w:val="center"/>
        </w:trPr>
        <w:tc>
          <w:tcPr>
            <w:tcW w:w="543"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1</w:t>
            </w:r>
          </w:p>
        </w:tc>
        <w:tc>
          <w:tcPr>
            <w:tcW w:w="1720" w:type="dxa"/>
            <w:shd w:val="clear" w:color="auto" w:fill="auto"/>
          </w:tcPr>
          <w:p w:rsidR="00DC7E78" w:rsidRPr="00F94A56" w:rsidRDefault="00DC7E78" w:rsidP="00F94A56">
            <w:pPr>
              <w:tabs>
                <w:tab w:val="left" w:pos="709"/>
              </w:tabs>
              <w:ind w:firstLine="709"/>
              <w:contextualSpacing/>
              <w:jc w:val="center"/>
              <w:rPr>
                <w:sz w:val="22"/>
                <w:szCs w:val="22"/>
              </w:rPr>
            </w:pPr>
            <w:r w:rsidRPr="00F94A56">
              <w:rPr>
                <w:sz w:val="22"/>
                <w:szCs w:val="22"/>
              </w:rPr>
              <w:t>2</w:t>
            </w:r>
          </w:p>
        </w:tc>
        <w:tc>
          <w:tcPr>
            <w:tcW w:w="851" w:type="dxa"/>
            <w:shd w:val="clear" w:color="auto" w:fill="auto"/>
          </w:tcPr>
          <w:p w:rsidR="00DC7E78" w:rsidRPr="00F94A56" w:rsidRDefault="00DC7E78" w:rsidP="00F94A56">
            <w:pPr>
              <w:tabs>
                <w:tab w:val="left" w:pos="709"/>
              </w:tabs>
              <w:ind w:firstLine="709"/>
              <w:contextualSpacing/>
              <w:jc w:val="center"/>
              <w:rPr>
                <w:sz w:val="22"/>
                <w:szCs w:val="22"/>
              </w:rPr>
            </w:pPr>
            <w:r w:rsidRPr="00F94A56">
              <w:rPr>
                <w:sz w:val="22"/>
                <w:szCs w:val="22"/>
              </w:rPr>
              <w:t>3</w:t>
            </w:r>
          </w:p>
        </w:tc>
        <w:tc>
          <w:tcPr>
            <w:tcW w:w="2977"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4</w:t>
            </w:r>
          </w:p>
        </w:tc>
        <w:tc>
          <w:tcPr>
            <w:tcW w:w="1559" w:type="dxa"/>
          </w:tcPr>
          <w:p w:rsidR="00DC7E78" w:rsidRPr="00F94A56" w:rsidRDefault="00DC7E78" w:rsidP="00F94A56">
            <w:pPr>
              <w:tabs>
                <w:tab w:val="left" w:pos="709"/>
              </w:tabs>
              <w:ind w:firstLine="53"/>
              <w:contextualSpacing/>
              <w:jc w:val="center"/>
              <w:rPr>
                <w:sz w:val="22"/>
                <w:szCs w:val="22"/>
              </w:rPr>
            </w:pPr>
            <w:r w:rsidRPr="00F94A56">
              <w:rPr>
                <w:sz w:val="22"/>
                <w:szCs w:val="22"/>
              </w:rPr>
              <w:t>7</w:t>
            </w:r>
          </w:p>
        </w:tc>
        <w:tc>
          <w:tcPr>
            <w:tcW w:w="3260"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6</w:t>
            </w:r>
          </w:p>
        </w:tc>
        <w:tc>
          <w:tcPr>
            <w:tcW w:w="992"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8</w:t>
            </w:r>
          </w:p>
        </w:tc>
        <w:tc>
          <w:tcPr>
            <w:tcW w:w="2127"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9</w:t>
            </w:r>
          </w:p>
        </w:tc>
        <w:tc>
          <w:tcPr>
            <w:tcW w:w="1275"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10</w:t>
            </w:r>
          </w:p>
        </w:tc>
      </w:tr>
      <w:tr w:rsidR="00C9774B" w:rsidRPr="00F94A56" w:rsidTr="007E407E">
        <w:trPr>
          <w:trHeight w:val="2833"/>
          <w:jc w:val="center"/>
        </w:trPr>
        <w:tc>
          <w:tcPr>
            <w:tcW w:w="543"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1</w:t>
            </w:r>
          </w:p>
        </w:tc>
        <w:tc>
          <w:tcPr>
            <w:tcW w:w="1720"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проведенных мероприятий и поддержанных гражданских инициатив в рамках системы социального партнерства</w:t>
            </w:r>
          </w:p>
        </w:tc>
        <w:tc>
          <w:tcPr>
            <w:tcW w:w="851"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w:t>
            </w:r>
          </w:p>
        </w:tc>
        <w:tc>
          <w:tcPr>
            <w:tcW w:w="2977"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Абсолютный показатель, равный общему количеству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p w:rsidR="00E46805" w:rsidRPr="00F94A56" w:rsidRDefault="00E46805" w:rsidP="00F94A56">
            <w:pPr>
              <w:tabs>
                <w:tab w:val="left" w:pos="709"/>
              </w:tabs>
              <w:ind w:firstLine="53"/>
              <w:contextualSpacing/>
              <w:jc w:val="center"/>
              <w:rPr>
                <w:sz w:val="22"/>
                <w:szCs w:val="22"/>
              </w:rPr>
            </w:pPr>
          </w:p>
        </w:tc>
        <w:tc>
          <w:tcPr>
            <w:tcW w:w="1559" w:type="dxa"/>
          </w:tcPr>
          <w:p w:rsidR="00E46805" w:rsidRPr="00F94A56" w:rsidRDefault="00E46805" w:rsidP="00F94A56">
            <w:pPr>
              <w:tabs>
                <w:tab w:val="left" w:pos="709"/>
              </w:tabs>
              <w:ind w:firstLine="53"/>
              <w:contextualSpacing/>
              <w:jc w:val="center"/>
              <w:rPr>
                <w:sz w:val="22"/>
                <w:szCs w:val="22"/>
              </w:rPr>
            </w:pPr>
            <w:r w:rsidRPr="00F94A56">
              <w:rPr>
                <w:sz w:val="22"/>
                <w:szCs w:val="22"/>
              </w:rPr>
              <w:t xml:space="preserve">2 раза в год </w:t>
            </w:r>
          </w:p>
        </w:tc>
        <w:tc>
          <w:tcPr>
            <w:tcW w:w="3260"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509 – суммарное количество проведенных  мероприятий и поддержанных гражданских инициатив (предложений, обращений, акций), обеспечивающих согласование и защиту интересов различных социальных групп и общественных объединений</w:t>
            </w:r>
          </w:p>
        </w:tc>
        <w:tc>
          <w:tcPr>
            <w:tcW w:w="992"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Данные отчета УРсО, МКУ «ЧМЦ»</w:t>
            </w:r>
          </w:p>
        </w:tc>
        <w:tc>
          <w:tcPr>
            <w:tcW w:w="1275"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УРсО</w:t>
            </w:r>
          </w:p>
        </w:tc>
      </w:tr>
      <w:tr w:rsidR="00C9774B" w:rsidRPr="00F94A56" w:rsidTr="007E407E">
        <w:trPr>
          <w:jc w:val="center"/>
        </w:trPr>
        <w:tc>
          <w:tcPr>
            <w:tcW w:w="543"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2</w:t>
            </w:r>
          </w:p>
        </w:tc>
        <w:tc>
          <w:tcPr>
            <w:tcW w:w="1720"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граждан, принявших участие в мероприятиях и инициативах в рамках системы социального партнерства</w:t>
            </w:r>
          </w:p>
        </w:tc>
        <w:tc>
          <w:tcPr>
            <w:tcW w:w="851"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тысяча человек.</w:t>
            </w:r>
          </w:p>
          <w:p w:rsidR="00E46805" w:rsidRPr="00F94A56" w:rsidRDefault="00E46805" w:rsidP="00F94A56">
            <w:pPr>
              <w:pStyle w:val="affe"/>
              <w:tabs>
                <w:tab w:val="left" w:pos="709"/>
              </w:tabs>
              <w:contextualSpacing/>
              <w:jc w:val="center"/>
              <w:rPr>
                <w:rFonts w:ascii="Times New Roman" w:hAnsi="Times New Roman" w:cs="Times New Roman"/>
                <w:sz w:val="22"/>
                <w:szCs w:val="22"/>
              </w:rPr>
            </w:pPr>
          </w:p>
        </w:tc>
        <w:tc>
          <w:tcPr>
            <w:tcW w:w="2977"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Абсолютный показатель, равный общему количеству граждан,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1559" w:type="dxa"/>
          </w:tcPr>
          <w:p w:rsidR="00E46805" w:rsidRPr="00F94A56" w:rsidRDefault="00E46805" w:rsidP="00F94A56">
            <w:pPr>
              <w:tabs>
                <w:tab w:val="left" w:pos="709"/>
              </w:tabs>
              <w:ind w:firstLine="53"/>
              <w:contextualSpacing/>
              <w:jc w:val="center"/>
              <w:rPr>
                <w:sz w:val="22"/>
                <w:szCs w:val="22"/>
              </w:rPr>
            </w:pPr>
            <w:r w:rsidRPr="00F94A56">
              <w:rPr>
                <w:sz w:val="22"/>
                <w:szCs w:val="22"/>
              </w:rPr>
              <w:t xml:space="preserve">2 раза в год </w:t>
            </w:r>
          </w:p>
          <w:p w:rsidR="00E46805" w:rsidRPr="00F94A56" w:rsidRDefault="00E46805" w:rsidP="00F94A56">
            <w:pPr>
              <w:tabs>
                <w:tab w:val="left" w:pos="709"/>
              </w:tabs>
              <w:ind w:firstLine="53"/>
              <w:contextualSpacing/>
              <w:jc w:val="center"/>
              <w:rPr>
                <w:sz w:val="22"/>
                <w:szCs w:val="22"/>
              </w:rPr>
            </w:pPr>
          </w:p>
        </w:tc>
        <w:tc>
          <w:tcPr>
            <w:tcW w:w="3260"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109 – суммарное количество принявших участие в мероприятиях и инициативах, обеспечивающих согласование и защиту интересов различных социальных групп и общественных объединений</w:t>
            </w:r>
          </w:p>
        </w:tc>
        <w:tc>
          <w:tcPr>
            <w:tcW w:w="992"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Данные отчета УРсО, МКУ «ЧМЦ»</w:t>
            </w:r>
          </w:p>
        </w:tc>
        <w:tc>
          <w:tcPr>
            <w:tcW w:w="1275"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УРсО</w:t>
            </w:r>
          </w:p>
        </w:tc>
      </w:tr>
      <w:tr w:rsidR="00C9774B" w:rsidRPr="00F94A56" w:rsidTr="007E407E">
        <w:trPr>
          <w:jc w:val="center"/>
        </w:trPr>
        <w:tc>
          <w:tcPr>
            <w:tcW w:w="543"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3</w:t>
            </w:r>
          </w:p>
        </w:tc>
        <w:tc>
          <w:tcPr>
            <w:tcW w:w="1720"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 xml:space="preserve">Количество уникальных зарегистрированных пользователей сайта </w:t>
            </w:r>
            <w:proofErr w:type="spellStart"/>
            <w:r w:rsidRPr="00F94A56">
              <w:rPr>
                <w:rFonts w:ascii="Times New Roman" w:hAnsi="Times New Roman" w:cs="Times New Roman"/>
                <w:sz w:val="22"/>
                <w:szCs w:val="22"/>
              </w:rPr>
              <w:t>МойЧереповец.рф</w:t>
            </w:r>
            <w:proofErr w:type="spellEnd"/>
            <w:r w:rsidRPr="00F94A56">
              <w:rPr>
                <w:rFonts w:ascii="Times New Roman" w:hAnsi="Times New Roman" w:cs="Times New Roman"/>
                <w:sz w:val="22"/>
                <w:szCs w:val="22"/>
              </w:rPr>
              <w:t>.</w:t>
            </w:r>
          </w:p>
        </w:tc>
        <w:tc>
          <w:tcPr>
            <w:tcW w:w="851" w:type="dxa"/>
            <w:shd w:val="clear" w:color="auto" w:fill="auto"/>
          </w:tcPr>
          <w:p w:rsidR="00E46805" w:rsidRPr="00F94A56" w:rsidRDefault="00E4680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w:t>
            </w:r>
          </w:p>
        </w:tc>
        <w:tc>
          <w:tcPr>
            <w:tcW w:w="2977"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Неповторяющийся пользователь, обладающий уникальными характеристиками, имеющий учетную запись на сайте.</w:t>
            </w:r>
          </w:p>
        </w:tc>
        <w:tc>
          <w:tcPr>
            <w:tcW w:w="1559" w:type="dxa"/>
          </w:tcPr>
          <w:p w:rsidR="00E46805" w:rsidRPr="00F94A56" w:rsidRDefault="00E46805" w:rsidP="00F94A56">
            <w:pPr>
              <w:tabs>
                <w:tab w:val="left" w:pos="709"/>
              </w:tabs>
              <w:ind w:firstLine="53"/>
              <w:contextualSpacing/>
              <w:jc w:val="center"/>
              <w:rPr>
                <w:sz w:val="22"/>
                <w:szCs w:val="22"/>
              </w:rPr>
            </w:pPr>
            <w:r w:rsidRPr="00F94A56">
              <w:rPr>
                <w:sz w:val="22"/>
                <w:szCs w:val="22"/>
              </w:rPr>
              <w:t>2 раза в год</w:t>
            </w:r>
          </w:p>
        </w:tc>
        <w:tc>
          <w:tcPr>
            <w:tcW w:w="3260"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 xml:space="preserve">17 201– суммарное количество уникальных зарегистрированных пользователей сайта </w:t>
            </w:r>
            <w:proofErr w:type="spellStart"/>
            <w:r w:rsidRPr="00F94A56">
              <w:rPr>
                <w:sz w:val="22"/>
                <w:szCs w:val="22"/>
              </w:rPr>
              <w:t>МойЧереповец.рф</w:t>
            </w:r>
            <w:proofErr w:type="spellEnd"/>
          </w:p>
        </w:tc>
        <w:tc>
          <w:tcPr>
            <w:tcW w:w="992" w:type="dxa"/>
            <w:shd w:val="clear" w:color="auto" w:fill="auto"/>
          </w:tcPr>
          <w:p w:rsidR="00E46805" w:rsidRPr="00F94A56" w:rsidRDefault="00E4680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 xml:space="preserve">Данные технической поддержки портала </w:t>
            </w:r>
            <w:proofErr w:type="spellStart"/>
            <w:r w:rsidRPr="00F94A56">
              <w:rPr>
                <w:bCs/>
                <w:sz w:val="22"/>
                <w:szCs w:val="22"/>
              </w:rPr>
              <w:t>МойЧереповец.рф</w:t>
            </w:r>
            <w:proofErr w:type="spellEnd"/>
          </w:p>
        </w:tc>
        <w:tc>
          <w:tcPr>
            <w:tcW w:w="1275" w:type="dxa"/>
            <w:shd w:val="clear" w:color="auto" w:fill="auto"/>
            <w:vAlign w:val="center"/>
          </w:tcPr>
          <w:p w:rsidR="00E46805" w:rsidRPr="00F94A56" w:rsidRDefault="00E46805" w:rsidP="00F94A56">
            <w:pPr>
              <w:autoSpaceDE w:val="0"/>
              <w:autoSpaceDN w:val="0"/>
              <w:adjustRightInd w:val="0"/>
              <w:jc w:val="center"/>
              <w:rPr>
                <w:bCs/>
                <w:sz w:val="22"/>
                <w:szCs w:val="22"/>
              </w:rPr>
            </w:pPr>
            <w:r w:rsidRPr="00F94A56">
              <w:rPr>
                <w:bCs/>
                <w:sz w:val="22"/>
                <w:szCs w:val="22"/>
              </w:rPr>
              <w:t>УРсО</w:t>
            </w:r>
          </w:p>
        </w:tc>
      </w:tr>
      <w:tr w:rsidR="00C9774B" w:rsidRPr="00F94A56" w:rsidTr="007E407E">
        <w:trPr>
          <w:trHeight w:val="1725"/>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lastRenderedPageBreak/>
              <w:t>4</w:t>
            </w:r>
          </w:p>
        </w:tc>
        <w:tc>
          <w:tcPr>
            <w:tcW w:w="1720" w:type="dxa"/>
            <w:shd w:val="clear" w:color="auto" w:fill="auto"/>
          </w:tcPr>
          <w:p w:rsidR="00515766" w:rsidRPr="00F94A56" w:rsidRDefault="00515766" w:rsidP="00F94A56">
            <w:pPr>
              <w:tabs>
                <w:tab w:val="left" w:pos="709"/>
              </w:tabs>
              <w:contextualSpacing/>
              <w:jc w:val="center"/>
              <w:rPr>
                <w:sz w:val="22"/>
                <w:szCs w:val="22"/>
              </w:rPr>
            </w:pPr>
            <w:r w:rsidRPr="00F94A56">
              <w:rPr>
                <w:bCs/>
                <w:iCs/>
                <w:sz w:val="22"/>
                <w:szCs w:val="22"/>
              </w:rPr>
              <w:t>Количество участников группы «Мой Череповец» в социальной сети «</w:t>
            </w:r>
            <w:proofErr w:type="spellStart"/>
            <w:r w:rsidRPr="00F94A56">
              <w:rPr>
                <w:bCs/>
                <w:iCs/>
                <w:sz w:val="22"/>
                <w:szCs w:val="22"/>
              </w:rPr>
              <w:t>ВКонтакте</w:t>
            </w:r>
            <w:proofErr w:type="spellEnd"/>
            <w:r w:rsidRPr="00F94A56">
              <w:rPr>
                <w:bCs/>
                <w:iCs/>
                <w:sz w:val="22"/>
                <w:szCs w:val="22"/>
              </w:rPr>
              <w:t>»</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человек</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Абсолютный показатель, равный общему количеству граждан (жителей), вступивших в группу «Мой Череповец» в социальной сети в «</w:t>
            </w:r>
            <w:proofErr w:type="spellStart"/>
            <w:r w:rsidRPr="00F94A56">
              <w:rPr>
                <w:sz w:val="22"/>
                <w:szCs w:val="22"/>
              </w:rPr>
              <w:t>ВКонтакте</w:t>
            </w:r>
            <w:proofErr w:type="spellEnd"/>
            <w:r w:rsidRPr="00F94A56">
              <w:rPr>
                <w:sz w:val="22"/>
                <w:szCs w:val="22"/>
              </w:rPr>
              <w:t>».</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2 раза в год </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13 711- суммарное количество участников группы, отображаемое в статистике </w:t>
            </w:r>
            <w:proofErr w:type="spellStart"/>
            <w:r w:rsidRPr="00F94A56">
              <w:rPr>
                <w:sz w:val="22"/>
                <w:szCs w:val="22"/>
              </w:rPr>
              <w:t>паблика</w:t>
            </w:r>
            <w:proofErr w:type="spellEnd"/>
            <w:r w:rsidRPr="00F94A56">
              <w:rPr>
                <w:sz w:val="22"/>
                <w:szCs w:val="22"/>
              </w:rPr>
              <w:t xml:space="preserve">. </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4</w:t>
            </w:r>
          </w:p>
        </w:tc>
        <w:tc>
          <w:tcPr>
            <w:tcW w:w="2127"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bCs/>
                <w:sz w:val="22"/>
                <w:szCs w:val="22"/>
              </w:rPr>
              <w:t xml:space="preserve">Статистика группы Мой Череповец </w:t>
            </w:r>
            <w:proofErr w:type="spellStart"/>
            <w:r w:rsidRPr="00F94A56">
              <w:rPr>
                <w:bCs/>
                <w:sz w:val="22"/>
                <w:szCs w:val="22"/>
              </w:rPr>
              <w:t>вКонтакте</w:t>
            </w:r>
            <w:proofErr w:type="spellEnd"/>
          </w:p>
        </w:tc>
        <w:tc>
          <w:tcPr>
            <w:tcW w:w="1275"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bCs/>
                <w:sz w:val="22"/>
                <w:szCs w:val="22"/>
              </w:rPr>
              <w:t>УРсО</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5</w:t>
            </w:r>
          </w:p>
        </w:tc>
        <w:tc>
          <w:tcPr>
            <w:tcW w:w="1720" w:type="dxa"/>
            <w:shd w:val="clear" w:color="auto" w:fill="auto"/>
          </w:tcPr>
          <w:p w:rsidR="00515766" w:rsidRPr="00F94A56" w:rsidRDefault="00515766" w:rsidP="00F94A56">
            <w:pPr>
              <w:tabs>
                <w:tab w:val="left" w:pos="709"/>
              </w:tabs>
              <w:contextualSpacing/>
              <w:jc w:val="center"/>
              <w:rPr>
                <w:sz w:val="22"/>
                <w:szCs w:val="22"/>
              </w:rPr>
            </w:pPr>
            <w:r w:rsidRPr="00F94A56">
              <w:rPr>
                <w:sz w:val="22"/>
                <w:szCs w:val="22"/>
              </w:rPr>
              <w:t xml:space="preserve">Количество </w:t>
            </w:r>
            <w:proofErr w:type="spellStart"/>
            <w:r w:rsidRPr="00F94A56">
              <w:rPr>
                <w:sz w:val="22"/>
                <w:szCs w:val="22"/>
              </w:rPr>
              <w:t>иницииро</w:t>
            </w:r>
            <w:proofErr w:type="spellEnd"/>
            <w:r w:rsidRPr="00F94A56">
              <w:rPr>
                <w:sz w:val="22"/>
                <w:szCs w:val="22"/>
              </w:rPr>
              <w:t xml:space="preserve">-ванных и проведенных опросов, голосований, </w:t>
            </w:r>
            <w:proofErr w:type="spellStart"/>
            <w:r w:rsidRPr="00F94A56">
              <w:rPr>
                <w:sz w:val="22"/>
                <w:szCs w:val="22"/>
              </w:rPr>
              <w:t>анкетирований</w:t>
            </w:r>
            <w:proofErr w:type="spellEnd"/>
            <w:r w:rsidRPr="00F94A56">
              <w:rPr>
                <w:sz w:val="22"/>
                <w:szCs w:val="22"/>
              </w:rPr>
              <w:t xml:space="preserve"> на сайте </w:t>
            </w:r>
            <w:proofErr w:type="spellStart"/>
            <w:r w:rsidRPr="00F94A56">
              <w:rPr>
                <w:sz w:val="22"/>
                <w:szCs w:val="22"/>
              </w:rPr>
              <w:t>МойЧереповец.рф</w:t>
            </w:r>
            <w:proofErr w:type="spellEnd"/>
            <w:r w:rsidRPr="00F94A56">
              <w:rPr>
                <w:sz w:val="22"/>
                <w:szCs w:val="22"/>
              </w:rPr>
              <w:t xml:space="preserve"> и в группе «Мой </w:t>
            </w:r>
            <w:proofErr w:type="spellStart"/>
            <w:r w:rsidRPr="00F94A56">
              <w:rPr>
                <w:sz w:val="22"/>
                <w:szCs w:val="22"/>
              </w:rPr>
              <w:t>Черепо-вец</w:t>
            </w:r>
            <w:proofErr w:type="spellEnd"/>
            <w:r w:rsidRPr="00F94A56">
              <w:rPr>
                <w:sz w:val="22"/>
                <w:szCs w:val="22"/>
              </w:rPr>
              <w:t>» в социальной сети «</w:t>
            </w:r>
            <w:proofErr w:type="spellStart"/>
            <w:r w:rsidRPr="00F94A56">
              <w:rPr>
                <w:sz w:val="22"/>
                <w:szCs w:val="22"/>
              </w:rPr>
              <w:t>ВКонтакте</w:t>
            </w:r>
            <w:proofErr w:type="spellEnd"/>
            <w:r w:rsidRPr="00F94A56">
              <w:rPr>
                <w:sz w:val="22"/>
                <w:szCs w:val="22"/>
              </w:rPr>
              <w:t>»</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Единица</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Суммарная численность инициированных и проведенных опросов, голосований и </w:t>
            </w:r>
            <w:proofErr w:type="spellStart"/>
            <w:r w:rsidRPr="00F94A56">
              <w:rPr>
                <w:sz w:val="22"/>
                <w:szCs w:val="22"/>
              </w:rPr>
              <w:t>анкетирований</w:t>
            </w:r>
            <w:proofErr w:type="spellEnd"/>
            <w:r w:rsidRPr="00F94A56">
              <w:rPr>
                <w:sz w:val="22"/>
                <w:szCs w:val="22"/>
              </w:rPr>
              <w:t xml:space="preserve"> на сайте </w:t>
            </w:r>
            <w:proofErr w:type="spellStart"/>
            <w:r w:rsidRPr="00F94A56">
              <w:rPr>
                <w:sz w:val="22"/>
                <w:szCs w:val="22"/>
              </w:rPr>
              <w:t>МойЧереповец.рф</w:t>
            </w:r>
            <w:proofErr w:type="spellEnd"/>
            <w:r w:rsidRPr="00F94A56">
              <w:rPr>
                <w:sz w:val="22"/>
                <w:szCs w:val="22"/>
              </w:rPr>
              <w:t xml:space="preserve"> и в группе «Мой Череповец» в социальной сети «</w:t>
            </w:r>
            <w:proofErr w:type="spellStart"/>
            <w:r w:rsidRPr="00F94A56">
              <w:rPr>
                <w:sz w:val="22"/>
                <w:szCs w:val="22"/>
              </w:rPr>
              <w:t>ВКонтакте</w:t>
            </w:r>
            <w:proofErr w:type="spellEnd"/>
            <w:r w:rsidRPr="00F94A56">
              <w:rPr>
                <w:sz w:val="22"/>
                <w:szCs w:val="22"/>
              </w:rPr>
              <w:t>.</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2 раза в год </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50 - суммарная численность тем, вынесенных на голосование общественности в АИС «Портал «Мой Череповец», а также в одноименной группе «</w:t>
            </w:r>
            <w:proofErr w:type="spellStart"/>
            <w:r w:rsidRPr="00F94A56">
              <w:rPr>
                <w:sz w:val="22"/>
                <w:szCs w:val="22"/>
              </w:rPr>
              <w:t>ВКонтакте</w:t>
            </w:r>
            <w:proofErr w:type="spellEnd"/>
            <w:r w:rsidRPr="00F94A56">
              <w:rPr>
                <w:sz w:val="22"/>
                <w:szCs w:val="22"/>
              </w:rPr>
              <w:t>» «Мой Череповец»</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4</w:t>
            </w:r>
          </w:p>
        </w:tc>
        <w:tc>
          <w:tcPr>
            <w:tcW w:w="2127"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sz w:val="22"/>
                <w:szCs w:val="22"/>
              </w:rPr>
              <w:t xml:space="preserve">Выборка данных группы «Мой Череповец» в социальной сети в ВК по </w:t>
            </w:r>
            <w:proofErr w:type="spellStart"/>
            <w:r w:rsidRPr="00F94A56">
              <w:rPr>
                <w:sz w:val="22"/>
                <w:szCs w:val="22"/>
              </w:rPr>
              <w:t>хэштегу</w:t>
            </w:r>
            <w:proofErr w:type="spellEnd"/>
            <w:r w:rsidRPr="00F94A56">
              <w:rPr>
                <w:sz w:val="22"/>
                <w:szCs w:val="22"/>
              </w:rPr>
              <w:t xml:space="preserve"> #</w:t>
            </w:r>
            <w:proofErr w:type="spellStart"/>
            <w:r w:rsidRPr="00F94A56">
              <w:rPr>
                <w:sz w:val="22"/>
                <w:szCs w:val="22"/>
              </w:rPr>
              <w:t>opros@komandacher</w:t>
            </w:r>
            <w:proofErr w:type="spellEnd"/>
            <w:r w:rsidRPr="00F94A56">
              <w:rPr>
                <w:sz w:val="22"/>
                <w:szCs w:val="22"/>
              </w:rPr>
              <w:t xml:space="preserve">, а также данных личного кабинета муниципального уполномоченного на портале </w:t>
            </w:r>
            <w:proofErr w:type="spellStart"/>
            <w:r w:rsidRPr="00F94A56">
              <w:rPr>
                <w:sz w:val="22"/>
                <w:szCs w:val="22"/>
              </w:rPr>
              <w:t>МойЧереповец.рф</w:t>
            </w:r>
            <w:proofErr w:type="spellEnd"/>
          </w:p>
        </w:tc>
        <w:tc>
          <w:tcPr>
            <w:tcW w:w="1275"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bCs/>
                <w:sz w:val="22"/>
                <w:szCs w:val="22"/>
              </w:rPr>
              <w:t>УРсО</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6</w:t>
            </w:r>
          </w:p>
        </w:tc>
        <w:tc>
          <w:tcPr>
            <w:tcW w:w="1720" w:type="dxa"/>
            <w:shd w:val="clear" w:color="auto" w:fill="auto"/>
          </w:tcPr>
          <w:p w:rsidR="00515766" w:rsidRPr="00F94A56" w:rsidRDefault="00515766" w:rsidP="00F94A56">
            <w:pPr>
              <w:tabs>
                <w:tab w:val="left" w:pos="709"/>
              </w:tabs>
              <w:contextualSpacing/>
              <w:jc w:val="center"/>
              <w:rPr>
                <w:sz w:val="22"/>
                <w:szCs w:val="22"/>
              </w:rPr>
            </w:pPr>
            <w:r w:rsidRPr="00F94A56">
              <w:rPr>
                <w:sz w:val="22"/>
                <w:szCs w:val="22"/>
              </w:rPr>
              <w:t xml:space="preserve">Количество горожан, принявших участие в опросах, голосованиях, </w:t>
            </w:r>
            <w:proofErr w:type="spellStart"/>
            <w:r w:rsidRPr="00F94A56">
              <w:rPr>
                <w:sz w:val="22"/>
                <w:szCs w:val="22"/>
              </w:rPr>
              <w:t>анкетированиях</w:t>
            </w:r>
            <w:proofErr w:type="spellEnd"/>
            <w:r w:rsidRPr="00F94A56">
              <w:rPr>
                <w:sz w:val="22"/>
                <w:szCs w:val="22"/>
              </w:rPr>
              <w:t xml:space="preserve"> в рамках </w:t>
            </w:r>
            <w:r w:rsidRPr="00F94A56">
              <w:rPr>
                <w:sz w:val="22"/>
                <w:szCs w:val="22"/>
              </w:rPr>
              <w:lastRenderedPageBreak/>
              <w:t>проекта «Мой Череповец»</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lastRenderedPageBreak/>
              <w:t>человек</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Абсолютный показатель, равный общему количеству граждан (жителей), принявших участие в принятии решений.</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2 раза в год</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17 722 - суммарное количество жителей, принявших участие в принятии решений в АИС «Портал «Мой Череповец», а также в одноименной группе «</w:t>
            </w:r>
            <w:proofErr w:type="spellStart"/>
            <w:r w:rsidRPr="00F94A56">
              <w:rPr>
                <w:sz w:val="22"/>
                <w:szCs w:val="22"/>
              </w:rPr>
              <w:t>ВКонтакте</w:t>
            </w:r>
            <w:proofErr w:type="spellEnd"/>
            <w:r w:rsidRPr="00F94A56">
              <w:rPr>
                <w:sz w:val="22"/>
                <w:szCs w:val="22"/>
              </w:rPr>
              <w:t>» «Мой Череповец»</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4</w:t>
            </w:r>
          </w:p>
        </w:tc>
        <w:tc>
          <w:tcPr>
            <w:tcW w:w="2127" w:type="dxa"/>
            <w:shd w:val="clear" w:color="auto" w:fill="auto"/>
            <w:vAlign w:val="center"/>
          </w:tcPr>
          <w:p w:rsidR="00515766" w:rsidRPr="00F94A56" w:rsidRDefault="00515766" w:rsidP="00F94A56">
            <w:pPr>
              <w:autoSpaceDE w:val="0"/>
              <w:autoSpaceDN w:val="0"/>
              <w:adjustRightInd w:val="0"/>
              <w:jc w:val="center"/>
              <w:rPr>
                <w:sz w:val="22"/>
                <w:szCs w:val="22"/>
              </w:rPr>
            </w:pPr>
            <w:r w:rsidRPr="00F94A56">
              <w:rPr>
                <w:sz w:val="22"/>
                <w:szCs w:val="22"/>
              </w:rPr>
              <w:t xml:space="preserve">Выборка данных группы «Мой Череповец» в социальной сети в ВК по </w:t>
            </w:r>
            <w:proofErr w:type="spellStart"/>
            <w:r w:rsidRPr="00F94A56">
              <w:rPr>
                <w:sz w:val="22"/>
                <w:szCs w:val="22"/>
              </w:rPr>
              <w:t>хэштегу</w:t>
            </w:r>
            <w:proofErr w:type="spellEnd"/>
            <w:r w:rsidRPr="00F94A56">
              <w:rPr>
                <w:sz w:val="22"/>
                <w:szCs w:val="22"/>
              </w:rPr>
              <w:t xml:space="preserve"> #</w:t>
            </w:r>
            <w:proofErr w:type="spellStart"/>
            <w:r w:rsidRPr="00F94A56">
              <w:rPr>
                <w:sz w:val="22"/>
                <w:szCs w:val="22"/>
              </w:rPr>
              <w:t>opros@komandacher</w:t>
            </w:r>
            <w:proofErr w:type="spellEnd"/>
            <w:r w:rsidRPr="00F94A56">
              <w:rPr>
                <w:sz w:val="22"/>
                <w:szCs w:val="22"/>
              </w:rPr>
              <w:t xml:space="preserve">, а также данных личного кабинета </w:t>
            </w:r>
            <w:r w:rsidRPr="00F94A56">
              <w:rPr>
                <w:sz w:val="22"/>
                <w:szCs w:val="22"/>
              </w:rPr>
              <w:lastRenderedPageBreak/>
              <w:t xml:space="preserve">муниципального уполномоченного на портале </w:t>
            </w:r>
            <w:proofErr w:type="spellStart"/>
            <w:r w:rsidRPr="00F94A56">
              <w:rPr>
                <w:sz w:val="22"/>
                <w:szCs w:val="22"/>
              </w:rPr>
              <w:t>МойЧереповец.рф</w:t>
            </w:r>
            <w:proofErr w:type="spellEnd"/>
          </w:p>
        </w:tc>
        <w:tc>
          <w:tcPr>
            <w:tcW w:w="1275"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bCs/>
                <w:sz w:val="22"/>
                <w:szCs w:val="22"/>
              </w:rPr>
              <w:lastRenderedPageBreak/>
              <w:t>УРсО</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7</w:t>
            </w:r>
          </w:p>
        </w:tc>
        <w:tc>
          <w:tcPr>
            <w:tcW w:w="1720"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Доля граждан, участвующих в деятельности общественных объединений, от общего количества жителей города</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процент</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Расчетный показатель охвата граждан, участвующих в деятельности общественных объединений, по отношению к общему количеству жителей города.</w:t>
            </w:r>
          </w:p>
          <w:p w:rsidR="00515766" w:rsidRPr="00F94A56" w:rsidRDefault="00515766" w:rsidP="00F94A56">
            <w:pPr>
              <w:tabs>
                <w:tab w:val="left" w:pos="709"/>
              </w:tabs>
              <w:ind w:firstLine="53"/>
              <w:contextualSpacing/>
              <w:jc w:val="center"/>
              <w:rPr>
                <w:sz w:val="22"/>
                <w:szCs w:val="22"/>
              </w:rPr>
            </w:pP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35% = 109/309* 100%</w:t>
            </w:r>
          </w:p>
          <w:p w:rsidR="00515766" w:rsidRPr="00F94A56" w:rsidRDefault="00515766" w:rsidP="00F94A56">
            <w:pPr>
              <w:tabs>
                <w:tab w:val="left" w:pos="709"/>
              </w:tabs>
              <w:ind w:firstLine="53"/>
              <w:contextualSpacing/>
              <w:jc w:val="center"/>
              <w:rPr>
                <w:sz w:val="22"/>
                <w:szCs w:val="22"/>
              </w:rPr>
            </w:pPr>
            <w:r w:rsidRPr="00F94A56">
              <w:rPr>
                <w:sz w:val="22"/>
                <w:szCs w:val="22"/>
              </w:rPr>
              <w:t>До=Ко/</w:t>
            </w:r>
            <w:proofErr w:type="spellStart"/>
            <w:r w:rsidRPr="00F94A56">
              <w:rPr>
                <w:sz w:val="22"/>
                <w:szCs w:val="22"/>
              </w:rPr>
              <w:t>Кж</w:t>
            </w:r>
            <w:proofErr w:type="spellEnd"/>
            <w:r w:rsidRPr="00F94A56">
              <w:rPr>
                <w:sz w:val="22"/>
                <w:szCs w:val="22"/>
              </w:rPr>
              <w:t>*100%</w:t>
            </w:r>
          </w:p>
          <w:p w:rsidR="00515766" w:rsidRPr="00F94A56" w:rsidRDefault="00515766" w:rsidP="00F94A56">
            <w:pPr>
              <w:tabs>
                <w:tab w:val="left" w:pos="709"/>
              </w:tabs>
              <w:ind w:firstLine="53"/>
              <w:contextualSpacing/>
              <w:jc w:val="center"/>
              <w:rPr>
                <w:sz w:val="22"/>
                <w:szCs w:val="22"/>
              </w:rPr>
            </w:pPr>
            <w:r w:rsidRPr="00F94A56">
              <w:rPr>
                <w:sz w:val="22"/>
                <w:szCs w:val="22"/>
              </w:rPr>
              <w:t>До – доля граждан, участвующих в деятельности общественных объединений, от общего количества жителей города, %;</w:t>
            </w:r>
          </w:p>
          <w:p w:rsidR="00515766" w:rsidRPr="00F94A56" w:rsidRDefault="00515766" w:rsidP="00F94A56">
            <w:pPr>
              <w:tabs>
                <w:tab w:val="left" w:pos="709"/>
              </w:tabs>
              <w:ind w:firstLine="53"/>
              <w:contextualSpacing/>
              <w:jc w:val="center"/>
              <w:rPr>
                <w:sz w:val="22"/>
                <w:szCs w:val="22"/>
              </w:rPr>
            </w:pPr>
            <w:r w:rsidRPr="00F94A56">
              <w:rPr>
                <w:sz w:val="22"/>
                <w:szCs w:val="22"/>
              </w:rPr>
              <w:t>Ко – количество граждан, участвующих в деятельности общественных объединений, ед.;</w:t>
            </w:r>
          </w:p>
          <w:p w:rsidR="00515766" w:rsidRPr="00F94A56" w:rsidRDefault="00515766" w:rsidP="00F94A56">
            <w:pPr>
              <w:tabs>
                <w:tab w:val="left" w:pos="709"/>
              </w:tabs>
              <w:ind w:firstLine="53"/>
              <w:contextualSpacing/>
              <w:jc w:val="center"/>
              <w:rPr>
                <w:sz w:val="22"/>
                <w:szCs w:val="22"/>
              </w:rPr>
            </w:pPr>
            <w:proofErr w:type="spellStart"/>
            <w:r w:rsidRPr="00F94A56">
              <w:rPr>
                <w:sz w:val="22"/>
                <w:szCs w:val="22"/>
              </w:rPr>
              <w:t>Кж</w:t>
            </w:r>
            <w:proofErr w:type="spellEnd"/>
            <w:r w:rsidRPr="00F94A56">
              <w:rPr>
                <w:sz w:val="22"/>
                <w:szCs w:val="22"/>
              </w:rPr>
              <w:t xml:space="preserve"> – общее  количество жителей города, ед.</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515766" w:rsidRPr="00F94A56" w:rsidRDefault="00515766" w:rsidP="00F94A56">
            <w:pPr>
              <w:autoSpaceDE w:val="0"/>
              <w:autoSpaceDN w:val="0"/>
              <w:adjustRightInd w:val="0"/>
              <w:jc w:val="center"/>
              <w:rPr>
                <w:sz w:val="22"/>
                <w:szCs w:val="22"/>
              </w:rPr>
            </w:pPr>
            <w:r w:rsidRPr="00F94A56">
              <w:rPr>
                <w:sz w:val="22"/>
                <w:szCs w:val="22"/>
              </w:rPr>
              <w:t>Данные реестра УРсО,</w:t>
            </w:r>
          </w:p>
          <w:p w:rsidR="00515766" w:rsidRPr="00F94A56" w:rsidRDefault="00515766" w:rsidP="00F94A56">
            <w:pPr>
              <w:autoSpaceDE w:val="0"/>
              <w:autoSpaceDN w:val="0"/>
              <w:adjustRightInd w:val="0"/>
              <w:jc w:val="center"/>
              <w:rPr>
                <w:sz w:val="22"/>
                <w:szCs w:val="22"/>
              </w:rPr>
            </w:pPr>
            <w:r w:rsidRPr="00F94A56">
              <w:rPr>
                <w:sz w:val="22"/>
                <w:szCs w:val="22"/>
              </w:rPr>
              <w:t>Федеральной службы государственной статистики по Вологодской области (с официального сайта https://vologdastat.gks.ru/).</w:t>
            </w:r>
          </w:p>
        </w:tc>
        <w:tc>
          <w:tcPr>
            <w:tcW w:w="1275"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bCs/>
                <w:sz w:val="22"/>
                <w:szCs w:val="22"/>
              </w:rPr>
              <w:t>УРсО</w:t>
            </w:r>
          </w:p>
        </w:tc>
      </w:tr>
      <w:tr w:rsidR="00C9774B" w:rsidRPr="00F94A56" w:rsidTr="0073076D">
        <w:trPr>
          <w:trHeight w:val="2240"/>
          <w:jc w:val="center"/>
        </w:trPr>
        <w:tc>
          <w:tcPr>
            <w:tcW w:w="543"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8</w:t>
            </w:r>
          </w:p>
        </w:tc>
        <w:tc>
          <w:tcPr>
            <w:tcW w:w="1720" w:type="dxa"/>
            <w:shd w:val="clear" w:color="auto" w:fill="auto"/>
          </w:tcPr>
          <w:p w:rsidR="00DC7E78" w:rsidRPr="00F94A56" w:rsidRDefault="00DC7E78"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социально ориентированных общественных организаций, взаимодействующих с УРсО</w:t>
            </w:r>
          </w:p>
        </w:tc>
        <w:tc>
          <w:tcPr>
            <w:tcW w:w="851" w:type="dxa"/>
            <w:shd w:val="clear" w:color="auto" w:fill="auto"/>
          </w:tcPr>
          <w:p w:rsidR="00DC7E78" w:rsidRPr="00F94A56" w:rsidRDefault="00DC7E78"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единица</w:t>
            </w:r>
          </w:p>
        </w:tc>
        <w:tc>
          <w:tcPr>
            <w:tcW w:w="2977"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Абсолютный показатель, характеризующий количество организаций, осуществляющих деятельность, направленную на решение социальных проблем, развитие гражданского общества, взаимодействующих с УРсО</w:t>
            </w:r>
          </w:p>
        </w:tc>
        <w:tc>
          <w:tcPr>
            <w:tcW w:w="1559" w:type="dxa"/>
          </w:tcPr>
          <w:p w:rsidR="00DC7E78" w:rsidRPr="00F94A56" w:rsidRDefault="00DC7E78" w:rsidP="00F94A56">
            <w:pPr>
              <w:tabs>
                <w:tab w:val="left" w:pos="709"/>
              </w:tabs>
              <w:ind w:firstLine="53"/>
              <w:contextualSpacing/>
              <w:jc w:val="center"/>
              <w:rPr>
                <w:sz w:val="22"/>
                <w:szCs w:val="22"/>
              </w:rPr>
            </w:pPr>
            <w:r w:rsidRPr="00F94A56">
              <w:rPr>
                <w:sz w:val="22"/>
                <w:szCs w:val="22"/>
              </w:rPr>
              <w:t xml:space="preserve">1 раз в год </w:t>
            </w:r>
          </w:p>
        </w:tc>
        <w:tc>
          <w:tcPr>
            <w:tcW w:w="3260" w:type="dxa"/>
            <w:shd w:val="clear" w:color="auto" w:fill="auto"/>
          </w:tcPr>
          <w:p w:rsidR="00DC7E78" w:rsidRPr="00F94A56" w:rsidRDefault="00DF64B2" w:rsidP="00F94A56">
            <w:pPr>
              <w:tabs>
                <w:tab w:val="left" w:pos="709"/>
              </w:tabs>
              <w:ind w:firstLine="53"/>
              <w:contextualSpacing/>
              <w:jc w:val="center"/>
              <w:rPr>
                <w:sz w:val="22"/>
                <w:szCs w:val="22"/>
              </w:rPr>
            </w:pPr>
            <w:r w:rsidRPr="00F94A56">
              <w:rPr>
                <w:sz w:val="22"/>
                <w:szCs w:val="22"/>
              </w:rPr>
              <w:t>250</w:t>
            </w:r>
            <w:r w:rsidR="00DC7E78" w:rsidRPr="00F94A56">
              <w:rPr>
                <w:sz w:val="22"/>
                <w:szCs w:val="22"/>
              </w:rPr>
              <w:t>– суммарное количество социально ориентированных общественных организаций, взаимодействующих с УРсО</w:t>
            </w:r>
          </w:p>
        </w:tc>
        <w:tc>
          <w:tcPr>
            <w:tcW w:w="992" w:type="dxa"/>
            <w:shd w:val="clear" w:color="auto" w:fill="auto"/>
          </w:tcPr>
          <w:p w:rsidR="00DC7E78" w:rsidRPr="00F94A56" w:rsidRDefault="00DC7E78"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tcPr>
          <w:p w:rsidR="00EA685D" w:rsidRPr="00F94A56" w:rsidRDefault="00EA685D" w:rsidP="00F94A56">
            <w:pPr>
              <w:tabs>
                <w:tab w:val="left" w:pos="709"/>
              </w:tabs>
              <w:ind w:firstLine="53"/>
              <w:contextualSpacing/>
              <w:jc w:val="center"/>
              <w:rPr>
                <w:sz w:val="22"/>
                <w:szCs w:val="22"/>
              </w:rPr>
            </w:pPr>
            <w:r w:rsidRPr="00F94A56">
              <w:rPr>
                <w:sz w:val="22"/>
                <w:szCs w:val="22"/>
              </w:rPr>
              <w:t>Данные из реестра УРсО</w:t>
            </w:r>
          </w:p>
        </w:tc>
        <w:tc>
          <w:tcPr>
            <w:tcW w:w="1275" w:type="dxa"/>
            <w:shd w:val="clear" w:color="auto" w:fill="auto"/>
          </w:tcPr>
          <w:p w:rsidR="00DC7E78" w:rsidRPr="00F94A56" w:rsidRDefault="0073076D" w:rsidP="00F94A56">
            <w:pPr>
              <w:tabs>
                <w:tab w:val="left" w:pos="709"/>
              </w:tabs>
              <w:ind w:firstLine="53"/>
              <w:contextualSpacing/>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9</w:t>
            </w:r>
          </w:p>
        </w:tc>
        <w:tc>
          <w:tcPr>
            <w:tcW w:w="1720"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 xml:space="preserve">Количество общественных </w:t>
            </w:r>
            <w:proofErr w:type="spellStart"/>
            <w:r w:rsidRPr="00F94A56">
              <w:rPr>
                <w:rFonts w:ascii="Times New Roman" w:hAnsi="Times New Roman" w:cs="Times New Roman"/>
                <w:sz w:val="22"/>
                <w:szCs w:val="22"/>
              </w:rPr>
              <w:t>объедине-ний</w:t>
            </w:r>
            <w:proofErr w:type="spellEnd"/>
            <w:r w:rsidRPr="00F94A56">
              <w:rPr>
                <w:rFonts w:ascii="Times New Roman" w:hAnsi="Times New Roman" w:cs="Times New Roman"/>
                <w:sz w:val="22"/>
                <w:szCs w:val="22"/>
              </w:rPr>
              <w:t>, входящих в со-</w:t>
            </w:r>
            <w:r w:rsidRPr="00F94A56">
              <w:rPr>
                <w:rFonts w:ascii="Times New Roman" w:hAnsi="Times New Roman" w:cs="Times New Roman"/>
                <w:sz w:val="22"/>
                <w:szCs w:val="22"/>
              </w:rPr>
              <w:lastRenderedPageBreak/>
              <w:t>став ГОС, Совета молодежи, профильных общественных советов</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lastRenderedPageBreak/>
              <w:t>единица</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Абсолютный показатель, характеризующий количество общественных объединений, которые </w:t>
            </w:r>
            <w:r w:rsidRPr="00F94A56">
              <w:rPr>
                <w:sz w:val="22"/>
                <w:szCs w:val="22"/>
              </w:rPr>
              <w:lastRenderedPageBreak/>
              <w:t>входят в состав Городского общественного совета, Совета молодежи, профильных общественных советов</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lastRenderedPageBreak/>
              <w:t xml:space="preserve">1 раз в год </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 xml:space="preserve">148 – суммарное количество общественных объединений, входящих в состав ГОС, ГКС,  </w:t>
            </w:r>
            <w:r w:rsidRPr="00F94A56">
              <w:rPr>
                <w:sz w:val="22"/>
                <w:szCs w:val="22"/>
              </w:rPr>
              <w:lastRenderedPageBreak/>
              <w:t>профильных общественных советов</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lastRenderedPageBreak/>
              <w:t>3</w:t>
            </w:r>
          </w:p>
        </w:tc>
        <w:tc>
          <w:tcPr>
            <w:tcW w:w="2127" w:type="dxa"/>
            <w:shd w:val="clear" w:color="auto" w:fill="auto"/>
            <w:vAlign w:val="center"/>
          </w:tcPr>
          <w:p w:rsidR="00515766" w:rsidRPr="00F94A56" w:rsidRDefault="00515766" w:rsidP="00F94A56">
            <w:pPr>
              <w:tabs>
                <w:tab w:val="left" w:pos="0"/>
                <w:tab w:val="left" w:pos="1080"/>
              </w:tabs>
              <w:jc w:val="center"/>
              <w:rPr>
                <w:sz w:val="22"/>
                <w:szCs w:val="22"/>
              </w:rPr>
            </w:pPr>
            <w:r w:rsidRPr="00F94A56">
              <w:rPr>
                <w:sz w:val="22"/>
                <w:szCs w:val="22"/>
              </w:rPr>
              <w:t xml:space="preserve">Протоколы, распоряжения об утверждении составов советов </w:t>
            </w:r>
            <w:r w:rsidRPr="00F94A56">
              <w:rPr>
                <w:sz w:val="22"/>
                <w:szCs w:val="22"/>
              </w:rPr>
              <w:lastRenderedPageBreak/>
              <w:t>УРсО, МКУ «ЧМЦ»</w:t>
            </w:r>
          </w:p>
        </w:tc>
        <w:tc>
          <w:tcPr>
            <w:tcW w:w="1275" w:type="dxa"/>
            <w:shd w:val="clear" w:color="auto" w:fill="auto"/>
            <w:vAlign w:val="center"/>
          </w:tcPr>
          <w:p w:rsidR="00515766" w:rsidRPr="00F94A56" w:rsidRDefault="00515766" w:rsidP="00F94A56">
            <w:pPr>
              <w:autoSpaceDE w:val="0"/>
              <w:autoSpaceDN w:val="0"/>
              <w:adjustRightInd w:val="0"/>
              <w:jc w:val="center"/>
              <w:rPr>
                <w:bCs/>
                <w:sz w:val="22"/>
                <w:szCs w:val="22"/>
              </w:rPr>
            </w:pPr>
            <w:r w:rsidRPr="00F94A56">
              <w:rPr>
                <w:sz w:val="22"/>
                <w:szCs w:val="22"/>
              </w:rPr>
              <w:lastRenderedPageBreak/>
              <w:t>УРсО, МКУ «ЧМЦ»</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10</w:t>
            </w:r>
          </w:p>
        </w:tc>
        <w:tc>
          <w:tcPr>
            <w:tcW w:w="1720"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организаций – участников конкурсов на получение финансовой поддержки</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единица</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Абсолютный показатель, характеризующий количество общественных организаций, являющихся победителями конкурсов на получение финансовой поддержки.</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56 – суммарное количество организаций – участников конкурсов на получение финансовой поддержки</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515766" w:rsidRPr="00F94A56" w:rsidRDefault="00515766" w:rsidP="00F94A56">
            <w:pPr>
              <w:tabs>
                <w:tab w:val="left" w:pos="0"/>
                <w:tab w:val="left" w:pos="1080"/>
              </w:tabs>
              <w:jc w:val="center"/>
              <w:rPr>
                <w:sz w:val="22"/>
                <w:szCs w:val="22"/>
              </w:rPr>
            </w:pPr>
            <w:r w:rsidRPr="00F94A56">
              <w:rPr>
                <w:sz w:val="22"/>
                <w:szCs w:val="22"/>
              </w:rPr>
              <w:t>Отчет УРсО, Ресурсного центра для НКО</w:t>
            </w:r>
          </w:p>
        </w:tc>
        <w:tc>
          <w:tcPr>
            <w:tcW w:w="1275" w:type="dxa"/>
            <w:shd w:val="clear" w:color="auto" w:fill="auto"/>
            <w:vAlign w:val="center"/>
          </w:tcPr>
          <w:p w:rsidR="00515766" w:rsidRPr="00F94A56" w:rsidRDefault="00515766"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11</w:t>
            </w:r>
          </w:p>
        </w:tc>
        <w:tc>
          <w:tcPr>
            <w:tcW w:w="1720"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реализуемых социально ориентированных проектов</w:t>
            </w:r>
          </w:p>
        </w:tc>
        <w:tc>
          <w:tcPr>
            <w:tcW w:w="851" w:type="dxa"/>
            <w:shd w:val="clear" w:color="auto" w:fill="auto"/>
          </w:tcPr>
          <w:p w:rsidR="00515766" w:rsidRPr="00F94A56" w:rsidRDefault="00515766"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единица</w:t>
            </w:r>
          </w:p>
        </w:tc>
        <w:tc>
          <w:tcPr>
            <w:tcW w:w="2977"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Абсолютный показатель, определяющий количество реализуемых совместно с общественными организациями и объединениями проектов, направленных на решение социальных проблем</w:t>
            </w:r>
          </w:p>
        </w:tc>
        <w:tc>
          <w:tcPr>
            <w:tcW w:w="1559" w:type="dxa"/>
          </w:tcPr>
          <w:p w:rsidR="00515766" w:rsidRPr="00F94A56" w:rsidRDefault="00515766"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4 – суммарное количество реализуемых социально ориентированных проектов</w:t>
            </w:r>
          </w:p>
        </w:tc>
        <w:tc>
          <w:tcPr>
            <w:tcW w:w="992" w:type="dxa"/>
            <w:shd w:val="clear" w:color="auto" w:fill="auto"/>
          </w:tcPr>
          <w:p w:rsidR="00515766" w:rsidRPr="00F94A56" w:rsidRDefault="00515766"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515766" w:rsidRPr="00F94A56" w:rsidRDefault="00515766" w:rsidP="00F94A56">
            <w:pPr>
              <w:tabs>
                <w:tab w:val="left" w:pos="0"/>
                <w:tab w:val="left" w:pos="1080"/>
              </w:tabs>
              <w:jc w:val="center"/>
              <w:rPr>
                <w:sz w:val="22"/>
                <w:szCs w:val="22"/>
              </w:rPr>
            </w:pPr>
            <w:r w:rsidRPr="00F94A56">
              <w:rPr>
                <w:sz w:val="22"/>
                <w:szCs w:val="22"/>
              </w:rPr>
              <w:t>УРсО (протоколы, положения о проектах)</w:t>
            </w:r>
          </w:p>
        </w:tc>
        <w:tc>
          <w:tcPr>
            <w:tcW w:w="1275" w:type="dxa"/>
            <w:shd w:val="clear" w:color="auto" w:fill="auto"/>
            <w:vAlign w:val="center"/>
          </w:tcPr>
          <w:p w:rsidR="00515766" w:rsidRPr="00F94A56" w:rsidRDefault="00515766"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12</w:t>
            </w:r>
          </w:p>
        </w:tc>
        <w:tc>
          <w:tcPr>
            <w:tcW w:w="1720"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4"/>
                <w:szCs w:val="24"/>
              </w:rPr>
              <w:t>Доля территорий, объединенных в органы территориального общественного самоуправления</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процент</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Расчетный показатель площади территории города, охваченной территориальными общественными самоуправлениями, по отношению к площади территории города</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 xml:space="preserve">99,8% - </w:t>
            </w:r>
            <w:proofErr w:type="spellStart"/>
            <w:r w:rsidRPr="00F94A56">
              <w:rPr>
                <w:sz w:val="22"/>
                <w:szCs w:val="22"/>
              </w:rPr>
              <w:t>Дт</w:t>
            </w:r>
            <w:proofErr w:type="spellEnd"/>
            <w:r w:rsidRPr="00F94A56">
              <w:rPr>
                <w:sz w:val="22"/>
                <w:szCs w:val="22"/>
              </w:rPr>
              <w:t>=</w:t>
            </w:r>
            <w:proofErr w:type="spellStart"/>
            <w:r w:rsidRPr="00F94A56">
              <w:rPr>
                <w:sz w:val="22"/>
                <w:szCs w:val="22"/>
              </w:rPr>
              <w:t>Пт</w:t>
            </w:r>
            <w:proofErr w:type="spellEnd"/>
            <w:r w:rsidRPr="00F94A56">
              <w:rPr>
                <w:sz w:val="22"/>
                <w:szCs w:val="22"/>
              </w:rPr>
              <w:t>/</w:t>
            </w:r>
            <w:proofErr w:type="spellStart"/>
            <w:r w:rsidRPr="00F94A56">
              <w:rPr>
                <w:sz w:val="22"/>
                <w:szCs w:val="22"/>
              </w:rPr>
              <w:t>Пг</w:t>
            </w:r>
            <w:proofErr w:type="spellEnd"/>
            <w:r w:rsidRPr="00F94A56">
              <w:rPr>
                <w:sz w:val="22"/>
                <w:szCs w:val="22"/>
              </w:rPr>
              <w:t>*100%</w:t>
            </w:r>
          </w:p>
          <w:p w:rsidR="00F12255" w:rsidRPr="00F94A56" w:rsidRDefault="00F12255" w:rsidP="00F94A56">
            <w:pPr>
              <w:tabs>
                <w:tab w:val="left" w:pos="709"/>
              </w:tabs>
              <w:ind w:firstLine="53"/>
              <w:contextualSpacing/>
              <w:jc w:val="center"/>
              <w:rPr>
                <w:sz w:val="22"/>
                <w:szCs w:val="22"/>
              </w:rPr>
            </w:pPr>
            <w:proofErr w:type="spellStart"/>
            <w:r w:rsidRPr="00F94A56">
              <w:rPr>
                <w:sz w:val="22"/>
                <w:szCs w:val="22"/>
              </w:rPr>
              <w:t>Дт</w:t>
            </w:r>
            <w:proofErr w:type="spellEnd"/>
            <w:r w:rsidRPr="00F94A56">
              <w:rPr>
                <w:sz w:val="22"/>
                <w:szCs w:val="22"/>
              </w:rPr>
              <w:t xml:space="preserve"> – доля территорий, охваченных ТОС, %;</w:t>
            </w:r>
          </w:p>
          <w:p w:rsidR="00F12255" w:rsidRPr="00F94A56" w:rsidRDefault="00F12255" w:rsidP="00F94A56">
            <w:pPr>
              <w:tabs>
                <w:tab w:val="left" w:pos="709"/>
              </w:tabs>
              <w:ind w:firstLine="53"/>
              <w:contextualSpacing/>
              <w:jc w:val="center"/>
              <w:rPr>
                <w:sz w:val="22"/>
                <w:szCs w:val="22"/>
              </w:rPr>
            </w:pPr>
            <w:proofErr w:type="spellStart"/>
            <w:r w:rsidRPr="00F94A56">
              <w:rPr>
                <w:sz w:val="22"/>
                <w:szCs w:val="22"/>
              </w:rPr>
              <w:t>Пг</w:t>
            </w:r>
            <w:proofErr w:type="spellEnd"/>
            <w:r w:rsidRPr="00F94A56">
              <w:rPr>
                <w:sz w:val="22"/>
                <w:szCs w:val="22"/>
              </w:rPr>
              <w:t xml:space="preserve"> – площадь территории города;</w:t>
            </w:r>
          </w:p>
          <w:p w:rsidR="00F12255" w:rsidRPr="00F94A56" w:rsidRDefault="00F12255" w:rsidP="00F94A56">
            <w:pPr>
              <w:tabs>
                <w:tab w:val="left" w:pos="709"/>
              </w:tabs>
              <w:ind w:firstLine="53"/>
              <w:contextualSpacing/>
              <w:jc w:val="center"/>
              <w:rPr>
                <w:sz w:val="22"/>
                <w:szCs w:val="22"/>
              </w:rPr>
            </w:pPr>
            <w:proofErr w:type="spellStart"/>
            <w:r w:rsidRPr="00F94A56">
              <w:rPr>
                <w:sz w:val="22"/>
                <w:szCs w:val="22"/>
              </w:rPr>
              <w:t>Пт</w:t>
            </w:r>
            <w:proofErr w:type="spellEnd"/>
            <w:r w:rsidRPr="00F94A56">
              <w:rPr>
                <w:sz w:val="22"/>
                <w:szCs w:val="22"/>
              </w:rPr>
              <w:t xml:space="preserve"> - площадь территории ТОС.</w:t>
            </w:r>
          </w:p>
          <w:p w:rsidR="00F12255" w:rsidRPr="00F94A56" w:rsidRDefault="00F12255" w:rsidP="00F94A56">
            <w:pPr>
              <w:tabs>
                <w:tab w:val="left" w:pos="709"/>
              </w:tabs>
              <w:ind w:firstLine="53"/>
              <w:contextualSpacing/>
              <w:jc w:val="center"/>
              <w:rPr>
                <w:sz w:val="22"/>
                <w:szCs w:val="22"/>
              </w:rPr>
            </w:pP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F12255" w:rsidRPr="00F94A56" w:rsidRDefault="00F12255" w:rsidP="00F94A56">
            <w:pPr>
              <w:tabs>
                <w:tab w:val="left" w:pos="0"/>
                <w:tab w:val="left" w:pos="1080"/>
              </w:tabs>
              <w:jc w:val="center"/>
              <w:rPr>
                <w:sz w:val="22"/>
                <w:szCs w:val="22"/>
              </w:rPr>
            </w:pPr>
            <w:r w:rsidRPr="00F94A56">
              <w:rPr>
                <w:sz w:val="22"/>
                <w:szCs w:val="22"/>
              </w:rPr>
              <w:t>Данные реестра ТОС УРсО и МАУ «ЦМИРиТ»</w:t>
            </w:r>
          </w:p>
        </w:tc>
        <w:tc>
          <w:tcPr>
            <w:tcW w:w="1275" w:type="dxa"/>
            <w:shd w:val="clear" w:color="auto" w:fill="auto"/>
            <w:vAlign w:val="center"/>
          </w:tcPr>
          <w:p w:rsidR="00F12255" w:rsidRPr="00F94A56" w:rsidRDefault="00F12255"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lastRenderedPageBreak/>
              <w:t>13</w:t>
            </w:r>
          </w:p>
        </w:tc>
        <w:tc>
          <w:tcPr>
            <w:tcW w:w="1720"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 xml:space="preserve">Количество реализованных </w:t>
            </w:r>
            <w:proofErr w:type="spellStart"/>
            <w:r w:rsidRPr="00F94A56">
              <w:rPr>
                <w:rFonts w:ascii="Times New Roman" w:hAnsi="Times New Roman" w:cs="Times New Roman"/>
                <w:sz w:val="22"/>
                <w:szCs w:val="22"/>
              </w:rPr>
              <w:t>медиапланов</w:t>
            </w:r>
            <w:proofErr w:type="spellEnd"/>
            <w:r w:rsidRPr="00F94A56">
              <w:rPr>
                <w:rFonts w:ascii="Times New Roman" w:hAnsi="Times New Roman" w:cs="Times New Roman"/>
                <w:sz w:val="22"/>
                <w:szCs w:val="22"/>
              </w:rPr>
              <w:t xml:space="preserve"> и графиков/ </w:t>
            </w:r>
            <w:proofErr w:type="spellStart"/>
            <w:r w:rsidRPr="00F94A56">
              <w:rPr>
                <w:rFonts w:ascii="Times New Roman" w:hAnsi="Times New Roman" w:cs="Times New Roman"/>
                <w:sz w:val="22"/>
                <w:szCs w:val="22"/>
              </w:rPr>
              <w:t>медиапланов</w:t>
            </w:r>
            <w:proofErr w:type="spellEnd"/>
            <w:r w:rsidRPr="00F94A56">
              <w:rPr>
                <w:rFonts w:ascii="Times New Roman" w:hAnsi="Times New Roman" w:cs="Times New Roman"/>
                <w:sz w:val="22"/>
                <w:szCs w:val="22"/>
              </w:rPr>
              <w:t xml:space="preserve"> с </w:t>
            </w:r>
            <w:proofErr w:type="spellStart"/>
            <w:r w:rsidRPr="00F94A56">
              <w:rPr>
                <w:rFonts w:ascii="Times New Roman" w:hAnsi="Times New Roman" w:cs="Times New Roman"/>
                <w:sz w:val="22"/>
                <w:szCs w:val="22"/>
              </w:rPr>
              <w:t>имиджевым</w:t>
            </w:r>
            <w:proofErr w:type="spellEnd"/>
            <w:r w:rsidRPr="00F94A56">
              <w:rPr>
                <w:rFonts w:ascii="Times New Roman" w:hAnsi="Times New Roman" w:cs="Times New Roman"/>
                <w:sz w:val="22"/>
                <w:szCs w:val="22"/>
              </w:rPr>
              <w:t xml:space="preserve"> приращением</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штук</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 xml:space="preserve">Абсолютный показатель, определяющий количество реализованных </w:t>
            </w:r>
            <w:proofErr w:type="spellStart"/>
            <w:r w:rsidRPr="00F94A56">
              <w:rPr>
                <w:sz w:val="22"/>
                <w:szCs w:val="22"/>
              </w:rPr>
              <w:t>медиапланов</w:t>
            </w:r>
            <w:proofErr w:type="spellEnd"/>
            <w:r w:rsidRPr="00F94A56">
              <w:rPr>
                <w:sz w:val="22"/>
                <w:szCs w:val="22"/>
              </w:rPr>
              <w:t xml:space="preserve"> и графиков/</w:t>
            </w:r>
            <w:proofErr w:type="spellStart"/>
            <w:r w:rsidRPr="00F94A56">
              <w:rPr>
                <w:sz w:val="22"/>
                <w:szCs w:val="22"/>
              </w:rPr>
              <w:t>медиапланов</w:t>
            </w:r>
            <w:proofErr w:type="spellEnd"/>
            <w:r w:rsidRPr="00F94A56">
              <w:rPr>
                <w:sz w:val="22"/>
                <w:szCs w:val="22"/>
              </w:rPr>
              <w:t xml:space="preserve"> с </w:t>
            </w:r>
            <w:proofErr w:type="spellStart"/>
            <w:r w:rsidRPr="00F94A56">
              <w:rPr>
                <w:sz w:val="22"/>
                <w:szCs w:val="22"/>
              </w:rPr>
              <w:t>имиджевым</w:t>
            </w:r>
            <w:proofErr w:type="spellEnd"/>
            <w:r w:rsidRPr="00F94A56">
              <w:rPr>
                <w:sz w:val="22"/>
                <w:szCs w:val="22"/>
              </w:rPr>
              <w:t xml:space="preserve"> приращением</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Еженедельно</w:t>
            </w: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 xml:space="preserve">8/50 – суммарное  количество </w:t>
            </w:r>
            <w:proofErr w:type="spellStart"/>
            <w:r w:rsidRPr="00F94A56">
              <w:rPr>
                <w:sz w:val="22"/>
                <w:szCs w:val="22"/>
              </w:rPr>
              <w:t>медиапланов</w:t>
            </w:r>
            <w:proofErr w:type="spellEnd"/>
            <w:r w:rsidRPr="00F94A56">
              <w:rPr>
                <w:sz w:val="22"/>
                <w:szCs w:val="22"/>
              </w:rPr>
              <w:t xml:space="preserve"> и графиков/</w:t>
            </w:r>
            <w:proofErr w:type="spellStart"/>
            <w:r w:rsidRPr="00F94A56">
              <w:rPr>
                <w:sz w:val="22"/>
                <w:szCs w:val="22"/>
              </w:rPr>
              <w:t>медиапланов</w:t>
            </w:r>
            <w:proofErr w:type="spellEnd"/>
            <w:r w:rsidRPr="00F94A56">
              <w:rPr>
                <w:sz w:val="22"/>
                <w:szCs w:val="22"/>
              </w:rPr>
              <w:t xml:space="preserve"> с </w:t>
            </w:r>
            <w:proofErr w:type="spellStart"/>
            <w:r w:rsidRPr="00F94A56">
              <w:rPr>
                <w:sz w:val="22"/>
                <w:szCs w:val="22"/>
              </w:rPr>
              <w:t>имиджевым</w:t>
            </w:r>
            <w:proofErr w:type="spellEnd"/>
            <w:r w:rsidRPr="00F94A56">
              <w:rPr>
                <w:sz w:val="22"/>
                <w:szCs w:val="22"/>
              </w:rPr>
              <w:t xml:space="preserve"> приращением, произведенных в зависимости от поступивших от органов местного самоуправления информационных поводов</w:t>
            </w: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F12255" w:rsidRPr="00F94A56" w:rsidRDefault="00F12255" w:rsidP="00F94A56">
            <w:pPr>
              <w:tabs>
                <w:tab w:val="left" w:pos="0"/>
                <w:tab w:val="left" w:pos="1080"/>
              </w:tabs>
              <w:jc w:val="center"/>
              <w:rPr>
                <w:sz w:val="22"/>
                <w:szCs w:val="22"/>
              </w:rPr>
            </w:pPr>
            <w:r w:rsidRPr="00F94A56">
              <w:rPr>
                <w:sz w:val="22"/>
                <w:szCs w:val="22"/>
              </w:rPr>
              <w:t xml:space="preserve">Данные отдела </w:t>
            </w:r>
            <w:proofErr w:type="spellStart"/>
            <w:r w:rsidRPr="00F94A56">
              <w:rPr>
                <w:sz w:val="22"/>
                <w:szCs w:val="22"/>
              </w:rPr>
              <w:t>медиапланирования</w:t>
            </w:r>
            <w:proofErr w:type="spellEnd"/>
            <w:r w:rsidRPr="00F94A56">
              <w:rPr>
                <w:sz w:val="22"/>
                <w:szCs w:val="22"/>
              </w:rPr>
              <w:t xml:space="preserve"> МКУ ИМА «Череповец», подготовленные в зависимости от  информационных поводов органов местного самоуправления</w:t>
            </w:r>
          </w:p>
        </w:tc>
        <w:tc>
          <w:tcPr>
            <w:tcW w:w="1275" w:type="dxa"/>
            <w:shd w:val="clear" w:color="auto" w:fill="auto"/>
            <w:vAlign w:val="center"/>
          </w:tcPr>
          <w:p w:rsidR="00F12255" w:rsidRPr="00F94A56" w:rsidRDefault="00F12255"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14</w:t>
            </w:r>
          </w:p>
        </w:tc>
        <w:tc>
          <w:tcPr>
            <w:tcW w:w="1720"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Количество позитивных и нейтральных сообщений о городе, вышедших в региональных, федеральных и зарубежных СМИ и сети Интернет</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штук</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Информационные сообщения, которые содержат положительную и (или) нейтральную интонационную окрашенность по отношению к Череповцу, в материалах региональных, федеральных, зарубежных СМИ и сети Интернет</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Ежедневно</w:t>
            </w:r>
          </w:p>
          <w:p w:rsidR="00F12255" w:rsidRPr="00F94A56" w:rsidRDefault="00F12255" w:rsidP="00F94A56">
            <w:pPr>
              <w:tabs>
                <w:tab w:val="left" w:pos="709"/>
              </w:tabs>
              <w:ind w:firstLine="53"/>
              <w:contextualSpacing/>
              <w:jc w:val="center"/>
              <w:rPr>
                <w:sz w:val="22"/>
                <w:szCs w:val="22"/>
              </w:rPr>
            </w:pP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21 137 - суммарное количество информационных сообщений о Череповце</w:t>
            </w:r>
          </w:p>
          <w:p w:rsidR="00F12255" w:rsidRPr="00F94A56" w:rsidRDefault="00F12255" w:rsidP="00F94A56">
            <w:pPr>
              <w:tabs>
                <w:tab w:val="left" w:pos="709"/>
              </w:tabs>
              <w:ind w:firstLine="53"/>
              <w:contextualSpacing/>
              <w:jc w:val="center"/>
              <w:rPr>
                <w:sz w:val="22"/>
                <w:szCs w:val="22"/>
              </w:rPr>
            </w:pP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F12255" w:rsidRPr="00F94A56" w:rsidRDefault="00F12255" w:rsidP="00F94A56">
            <w:pPr>
              <w:tabs>
                <w:tab w:val="left" w:pos="0"/>
                <w:tab w:val="left" w:pos="1080"/>
              </w:tabs>
              <w:jc w:val="center"/>
              <w:rPr>
                <w:sz w:val="22"/>
                <w:szCs w:val="22"/>
              </w:rPr>
            </w:pPr>
            <w:r w:rsidRPr="00F94A56">
              <w:rPr>
                <w:sz w:val="22"/>
                <w:szCs w:val="22"/>
              </w:rPr>
              <w:t>Отдел социального мониторинга МКУ ИМА «Череповец»</w:t>
            </w:r>
          </w:p>
        </w:tc>
        <w:tc>
          <w:tcPr>
            <w:tcW w:w="1275" w:type="dxa"/>
            <w:shd w:val="clear" w:color="auto" w:fill="auto"/>
            <w:vAlign w:val="center"/>
          </w:tcPr>
          <w:p w:rsidR="00F12255" w:rsidRPr="00F94A56" w:rsidRDefault="00F12255"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15</w:t>
            </w:r>
          </w:p>
        </w:tc>
        <w:tc>
          <w:tcPr>
            <w:tcW w:w="1720"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bCs/>
                <w:sz w:val="22"/>
                <w:szCs w:val="22"/>
              </w:rPr>
              <w:t>Доля негативных сообщений о городе, вышедших в региональных, федеральных и зарубежных СМИ и сети Интернет</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Расчет процента негативных сообщений от общего количества всех учетных материалов СМИ</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Еженедельно</w:t>
            </w:r>
          </w:p>
          <w:p w:rsidR="00F12255" w:rsidRPr="00F94A56" w:rsidRDefault="00F12255" w:rsidP="00F94A56">
            <w:pPr>
              <w:tabs>
                <w:tab w:val="left" w:pos="709"/>
              </w:tabs>
              <w:ind w:firstLine="53"/>
              <w:contextualSpacing/>
              <w:jc w:val="center"/>
              <w:rPr>
                <w:sz w:val="22"/>
                <w:szCs w:val="22"/>
              </w:rPr>
            </w:pP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32%  - ДНС = КНС / ОКСГ x 100</w:t>
            </w:r>
          </w:p>
          <w:p w:rsidR="00F12255" w:rsidRPr="00F94A56" w:rsidRDefault="00F12255" w:rsidP="00F94A56">
            <w:pPr>
              <w:tabs>
                <w:tab w:val="left" w:pos="709"/>
              </w:tabs>
              <w:ind w:firstLine="53"/>
              <w:contextualSpacing/>
              <w:jc w:val="center"/>
              <w:rPr>
                <w:sz w:val="22"/>
                <w:szCs w:val="22"/>
              </w:rPr>
            </w:pPr>
            <w:r w:rsidRPr="00F94A56">
              <w:rPr>
                <w:sz w:val="22"/>
                <w:szCs w:val="22"/>
              </w:rPr>
              <w:t>ДНС - доля негативных сообщений;</w:t>
            </w:r>
          </w:p>
          <w:p w:rsidR="00F12255" w:rsidRPr="00F94A56" w:rsidRDefault="00F12255" w:rsidP="00F94A56">
            <w:pPr>
              <w:tabs>
                <w:tab w:val="left" w:pos="709"/>
              </w:tabs>
              <w:ind w:firstLine="53"/>
              <w:contextualSpacing/>
              <w:jc w:val="center"/>
              <w:rPr>
                <w:sz w:val="22"/>
                <w:szCs w:val="22"/>
              </w:rPr>
            </w:pPr>
            <w:r w:rsidRPr="00F94A56">
              <w:rPr>
                <w:sz w:val="22"/>
                <w:szCs w:val="22"/>
              </w:rPr>
              <w:t>КНС - количество негативных сообщений о городе;</w:t>
            </w:r>
          </w:p>
          <w:p w:rsidR="00F12255" w:rsidRPr="00F94A56" w:rsidRDefault="00F12255" w:rsidP="00F94A56">
            <w:pPr>
              <w:tabs>
                <w:tab w:val="left" w:pos="709"/>
              </w:tabs>
              <w:ind w:firstLine="53"/>
              <w:contextualSpacing/>
              <w:jc w:val="center"/>
              <w:rPr>
                <w:sz w:val="22"/>
                <w:szCs w:val="22"/>
              </w:rPr>
            </w:pPr>
            <w:r w:rsidRPr="00F94A56">
              <w:rPr>
                <w:sz w:val="22"/>
                <w:szCs w:val="22"/>
              </w:rPr>
              <w:t>ОКСГ - общее количество сообщений о городе.</w:t>
            </w:r>
          </w:p>
          <w:p w:rsidR="00F12255" w:rsidRPr="00F94A56" w:rsidRDefault="00F12255" w:rsidP="00F94A56">
            <w:pPr>
              <w:tabs>
                <w:tab w:val="left" w:pos="709"/>
              </w:tabs>
              <w:ind w:firstLine="53"/>
              <w:contextualSpacing/>
              <w:jc w:val="center"/>
              <w:rPr>
                <w:sz w:val="22"/>
                <w:szCs w:val="22"/>
              </w:rPr>
            </w:pPr>
            <w:r w:rsidRPr="00F94A56">
              <w:rPr>
                <w:sz w:val="22"/>
                <w:szCs w:val="22"/>
              </w:rPr>
              <w:t>10022/31159*100%= 32%, где 10022 - КНС, 31159 – ОКСГ</w:t>
            </w:r>
          </w:p>
          <w:p w:rsidR="00F12255" w:rsidRPr="00F94A56" w:rsidRDefault="00F12255" w:rsidP="00F94A56">
            <w:pPr>
              <w:tabs>
                <w:tab w:val="left" w:pos="709"/>
              </w:tabs>
              <w:ind w:firstLine="53"/>
              <w:contextualSpacing/>
              <w:jc w:val="center"/>
              <w:rPr>
                <w:sz w:val="22"/>
                <w:szCs w:val="22"/>
              </w:rPr>
            </w:pP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lastRenderedPageBreak/>
              <w:t>3</w:t>
            </w:r>
          </w:p>
        </w:tc>
        <w:tc>
          <w:tcPr>
            <w:tcW w:w="2127" w:type="dxa"/>
            <w:shd w:val="clear" w:color="auto" w:fill="auto"/>
            <w:vAlign w:val="center"/>
          </w:tcPr>
          <w:p w:rsidR="00F12255" w:rsidRPr="00F94A56" w:rsidRDefault="00F12255" w:rsidP="00F94A56">
            <w:pPr>
              <w:tabs>
                <w:tab w:val="left" w:pos="0"/>
                <w:tab w:val="left" w:pos="1080"/>
              </w:tabs>
              <w:jc w:val="center"/>
              <w:rPr>
                <w:sz w:val="22"/>
                <w:szCs w:val="22"/>
              </w:rPr>
            </w:pPr>
            <w:r w:rsidRPr="00F94A56">
              <w:rPr>
                <w:sz w:val="22"/>
                <w:szCs w:val="22"/>
              </w:rPr>
              <w:t>Отдел социального мониторинга МКУ ИМА «Череповец»</w:t>
            </w:r>
          </w:p>
        </w:tc>
        <w:tc>
          <w:tcPr>
            <w:tcW w:w="1275" w:type="dxa"/>
            <w:shd w:val="clear" w:color="auto" w:fill="auto"/>
            <w:vAlign w:val="center"/>
          </w:tcPr>
          <w:p w:rsidR="00F12255" w:rsidRPr="00F94A56" w:rsidRDefault="00F12255"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16</w:t>
            </w:r>
          </w:p>
        </w:tc>
        <w:tc>
          <w:tcPr>
            <w:tcW w:w="1720" w:type="dxa"/>
            <w:shd w:val="clear" w:color="auto" w:fill="auto"/>
          </w:tcPr>
          <w:p w:rsidR="00F12255" w:rsidRPr="00F94A56" w:rsidRDefault="00F12255" w:rsidP="00F94A56">
            <w:pPr>
              <w:tabs>
                <w:tab w:val="left" w:pos="709"/>
              </w:tabs>
              <w:contextualSpacing/>
              <w:jc w:val="center"/>
              <w:rPr>
                <w:sz w:val="22"/>
                <w:szCs w:val="22"/>
              </w:rPr>
            </w:pPr>
            <w:r w:rsidRPr="00F94A56">
              <w:t>Оценка горожанами информационной открытости органов местного самоуправления, достаточности информации об их деятельности</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балл</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Показатель характеризует уровень информационной открытости органов местного самоуправления</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Формула для расчёта индекса удовлетворенности информационной открытостью каждого представителя ОМСУ (мэра, ЧГД, мэрии):</w:t>
            </w:r>
          </w:p>
          <w:p w:rsidR="00F12255" w:rsidRPr="00F94A56" w:rsidRDefault="00F12255" w:rsidP="00F94A56">
            <w:pPr>
              <w:tabs>
                <w:tab w:val="left" w:pos="709"/>
              </w:tabs>
              <w:ind w:firstLine="53"/>
              <w:contextualSpacing/>
              <w:jc w:val="center"/>
              <w:rPr>
                <w:sz w:val="22"/>
                <w:szCs w:val="22"/>
              </w:rPr>
            </w:pPr>
            <w:r w:rsidRPr="00F94A56">
              <w:rPr>
                <w:sz w:val="22"/>
                <w:szCs w:val="22"/>
              </w:rPr>
              <w:t>(а1*100+a2*75+a3*25+a4*0+a5*50) / (совокупное кол-во респондентов, выбравших определенную из пяти предложенных альтернатив),  где:</w:t>
            </w:r>
          </w:p>
          <w:p w:rsidR="00F12255" w:rsidRPr="00F94A56" w:rsidRDefault="00F12255" w:rsidP="00F94A56">
            <w:pPr>
              <w:tabs>
                <w:tab w:val="left" w:pos="709"/>
              </w:tabs>
              <w:ind w:firstLine="53"/>
              <w:contextualSpacing/>
              <w:jc w:val="center"/>
              <w:rPr>
                <w:sz w:val="22"/>
                <w:szCs w:val="22"/>
              </w:rPr>
            </w:pPr>
            <w:r w:rsidRPr="00F94A56">
              <w:rPr>
                <w:sz w:val="22"/>
                <w:szCs w:val="22"/>
              </w:rPr>
              <w:t>а1 – кол-во ответивших «Достаточно»</w:t>
            </w:r>
          </w:p>
          <w:p w:rsidR="00F12255" w:rsidRPr="00F94A56" w:rsidRDefault="00F12255" w:rsidP="00F94A56">
            <w:pPr>
              <w:tabs>
                <w:tab w:val="left" w:pos="709"/>
              </w:tabs>
              <w:ind w:firstLine="53"/>
              <w:contextualSpacing/>
              <w:jc w:val="center"/>
              <w:rPr>
                <w:sz w:val="22"/>
                <w:szCs w:val="22"/>
              </w:rPr>
            </w:pPr>
            <w:r w:rsidRPr="00F94A56">
              <w:rPr>
                <w:sz w:val="22"/>
                <w:szCs w:val="22"/>
              </w:rPr>
              <w:t>а2 – кол-во ответивших «Скорее достаточно»</w:t>
            </w:r>
          </w:p>
          <w:p w:rsidR="00F12255" w:rsidRPr="00F94A56" w:rsidRDefault="00F12255" w:rsidP="00F94A56">
            <w:pPr>
              <w:tabs>
                <w:tab w:val="left" w:pos="709"/>
              </w:tabs>
              <w:ind w:firstLine="53"/>
              <w:contextualSpacing/>
              <w:jc w:val="center"/>
              <w:rPr>
                <w:sz w:val="22"/>
                <w:szCs w:val="22"/>
              </w:rPr>
            </w:pPr>
            <w:r w:rsidRPr="00F94A56">
              <w:rPr>
                <w:sz w:val="22"/>
                <w:szCs w:val="22"/>
              </w:rPr>
              <w:t>а3 – кол-во ответивших «Скорее не достаточно»</w:t>
            </w:r>
          </w:p>
          <w:p w:rsidR="00F12255" w:rsidRPr="00F94A56" w:rsidRDefault="00F12255" w:rsidP="00F94A56">
            <w:pPr>
              <w:tabs>
                <w:tab w:val="left" w:pos="709"/>
              </w:tabs>
              <w:ind w:firstLine="53"/>
              <w:contextualSpacing/>
              <w:jc w:val="center"/>
              <w:rPr>
                <w:sz w:val="22"/>
                <w:szCs w:val="22"/>
              </w:rPr>
            </w:pPr>
            <w:r w:rsidRPr="00F94A56">
              <w:rPr>
                <w:sz w:val="22"/>
                <w:szCs w:val="22"/>
              </w:rPr>
              <w:t>а4 – кол-во ответивших «Не достаточно»</w:t>
            </w:r>
          </w:p>
          <w:p w:rsidR="00F12255" w:rsidRPr="00F94A56" w:rsidRDefault="00F12255" w:rsidP="00F94A56">
            <w:pPr>
              <w:tabs>
                <w:tab w:val="left" w:pos="709"/>
              </w:tabs>
              <w:ind w:firstLine="53"/>
              <w:contextualSpacing/>
              <w:jc w:val="center"/>
              <w:rPr>
                <w:sz w:val="22"/>
                <w:szCs w:val="22"/>
              </w:rPr>
            </w:pPr>
            <w:r w:rsidRPr="00F94A56">
              <w:rPr>
                <w:sz w:val="22"/>
                <w:szCs w:val="22"/>
              </w:rPr>
              <w:t>а5 – кол-во ответивших «Затрудняюсь определиться, достаточно или не достаточно».</w:t>
            </w:r>
          </w:p>
          <w:p w:rsidR="00F12255" w:rsidRPr="00F94A56" w:rsidRDefault="00F12255" w:rsidP="00F94A56">
            <w:pPr>
              <w:tabs>
                <w:tab w:val="left" w:pos="709"/>
              </w:tabs>
              <w:ind w:firstLine="53"/>
              <w:contextualSpacing/>
              <w:jc w:val="center"/>
              <w:rPr>
                <w:sz w:val="22"/>
                <w:szCs w:val="22"/>
              </w:rPr>
            </w:pPr>
            <w:r w:rsidRPr="00F94A56">
              <w:rPr>
                <w:sz w:val="22"/>
                <w:szCs w:val="22"/>
              </w:rPr>
              <w:t xml:space="preserve">Сначала на основе распределения ответов на вопросы вычисляются показатели по каждому из представителей ОМСУ по шкале 0-100 баллов, далее рассчитывается средний индекс </w:t>
            </w:r>
            <w:r w:rsidRPr="00F94A56">
              <w:rPr>
                <w:sz w:val="22"/>
                <w:szCs w:val="22"/>
              </w:rPr>
              <w:lastRenderedPageBreak/>
              <w:t xml:space="preserve">как средняя арифметическая всех показателей, входящих в структуру показателя «Оценка горожанами информационной открытости органов местного самоуправления»: </w:t>
            </w:r>
          </w:p>
          <w:p w:rsidR="00F12255" w:rsidRPr="00F94A56" w:rsidRDefault="00F12255" w:rsidP="00F94A56">
            <w:pPr>
              <w:tabs>
                <w:tab w:val="left" w:pos="709"/>
              </w:tabs>
              <w:ind w:firstLine="53"/>
              <w:contextualSpacing/>
              <w:jc w:val="center"/>
              <w:rPr>
                <w:sz w:val="22"/>
                <w:szCs w:val="22"/>
                <w:lang w:val="en-US"/>
              </w:rPr>
            </w:pPr>
            <w:r w:rsidRPr="00F94A56">
              <w:rPr>
                <w:sz w:val="22"/>
                <w:szCs w:val="22"/>
                <w:lang w:val="en-US"/>
              </w:rPr>
              <w:t xml:space="preserve">I </w:t>
            </w:r>
            <w:r w:rsidRPr="00F94A56">
              <w:rPr>
                <w:sz w:val="22"/>
                <w:szCs w:val="22"/>
              </w:rPr>
              <w:t>ИО</w:t>
            </w:r>
            <w:r w:rsidRPr="00F94A56">
              <w:rPr>
                <w:sz w:val="22"/>
                <w:szCs w:val="22"/>
                <w:lang w:val="en-US"/>
              </w:rPr>
              <w:t xml:space="preserve"> = (I </w:t>
            </w:r>
            <w:r w:rsidRPr="00F94A56">
              <w:rPr>
                <w:sz w:val="22"/>
                <w:szCs w:val="22"/>
              </w:rPr>
              <w:t>ИО</w:t>
            </w:r>
            <w:r w:rsidRPr="00F94A56">
              <w:rPr>
                <w:sz w:val="22"/>
                <w:szCs w:val="22"/>
                <w:lang w:val="en-US"/>
              </w:rPr>
              <w:t xml:space="preserve"> (</w:t>
            </w:r>
            <w:r w:rsidRPr="00F94A56">
              <w:rPr>
                <w:sz w:val="22"/>
                <w:szCs w:val="22"/>
              </w:rPr>
              <w:t>мэр</w:t>
            </w:r>
            <w:r w:rsidRPr="00F94A56">
              <w:rPr>
                <w:sz w:val="22"/>
                <w:szCs w:val="22"/>
                <w:lang w:val="en-US"/>
              </w:rPr>
              <w:t xml:space="preserve">) + I </w:t>
            </w:r>
            <w:r w:rsidRPr="00F94A56">
              <w:rPr>
                <w:sz w:val="22"/>
                <w:szCs w:val="22"/>
              </w:rPr>
              <w:t>ИО</w:t>
            </w:r>
            <w:r w:rsidRPr="00F94A56">
              <w:rPr>
                <w:sz w:val="22"/>
                <w:szCs w:val="22"/>
                <w:lang w:val="en-US"/>
              </w:rPr>
              <w:t xml:space="preserve"> (</w:t>
            </w:r>
            <w:r w:rsidRPr="00F94A56">
              <w:rPr>
                <w:sz w:val="22"/>
                <w:szCs w:val="22"/>
              </w:rPr>
              <w:t>ЧГД</w:t>
            </w:r>
            <w:r w:rsidRPr="00F94A56">
              <w:rPr>
                <w:sz w:val="22"/>
                <w:szCs w:val="22"/>
                <w:lang w:val="en-US"/>
              </w:rPr>
              <w:t xml:space="preserve">) + I </w:t>
            </w:r>
            <w:r w:rsidRPr="00F94A56">
              <w:rPr>
                <w:sz w:val="22"/>
                <w:szCs w:val="22"/>
              </w:rPr>
              <w:t>ИО</w:t>
            </w:r>
            <w:r w:rsidRPr="00F94A56">
              <w:rPr>
                <w:sz w:val="22"/>
                <w:szCs w:val="22"/>
                <w:lang w:val="en-US"/>
              </w:rPr>
              <w:t xml:space="preserve"> (</w:t>
            </w:r>
            <w:r w:rsidRPr="00F94A56">
              <w:rPr>
                <w:sz w:val="22"/>
                <w:szCs w:val="22"/>
              </w:rPr>
              <w:t>мэрия</w:t>
            </w:r>
            <w:r w:rsidRPr="00F94A56">
              <w:rPr>
                <w:sz w:val="22"/>
                <w:szCs w:val="22"/>
                <w:lang w:val="en-US"/>
              </w:rPr>
              <w:t>)) / 3.</w:t>
            </w:r>
          </w:p>
          <w:p w:rsidR="00F12255" w:rsidRPr="00F94A56" w:rsidRDefault="00F12255" w:rsidP="00F94A56">
            <w:pPr>
              <w:tabs>
                <w:tab w:val="left" w:pos="709"/>
              </w:tabs>
              <w:ind w:firstLine="53"/>
              <w:contextualSpacing/>
              <w:jc w:val="center"/>
              <w:rPr>
                <w:sz w:val="22"/>
                <w:szCs w:val="22"/>
                <w:lang w:val="en-US"/>
              </w:rPr>
            </w:pPr>
            <w:r w:rsidRPr="00F94A56">
              <w:rPr>
                <w:sz w:val="22"/>
                <w:szCs w:val="22"/>
              </w:rPr>
              <w:t>Расчёт</w:t>
            </w:r>
            <w:r w:rsidRPr="00F94A56">
              <w:rPr>
                <w:sz w:val="22"/>
                <w:szCs w:val="22"/>
                <w:lang w:val="en-US"/>
              </w:rPr>
              <w:t xml:space="preserve"> 2022:</w:t>
            </w:r>
          </w:p>
          <w:p w:rsidR="00F12255" w:rsidRPr="00F94A56" w:rsidRDefault="00F12255" w:rsidP="00F94A56">
            <w:pPr>
              <w:tabs>
                <w:tab w:val="left" w:pos="709"/>
              </w:tabs>
              <w:ind w:firstLine="53"/>
              <w:contextualSpacing/>
              <w:jc w:val="center"/>
              <w:rPr>
                <w:sz w:val="22"/>
                <w:szCs w:val="22"/>
                <w:lang w:val="en-US"/>
              </w:rPr>
            </w:pPr>
            <w:r w:rsidRPr="00F94A56">
              <w:rPr>
                <w:sz w:val="22"/>
                <w:szCs w:val="22"/>
                <w:lang w:val="en-US"/>
              </w:rPr>
              <w:t xml:space="preserve">I </w:t>
            </w:r>
            <w:r w:rsidRPr="00F94A56">
              <w:rPr>
                <w:sz w:val="22"/>
                <w:szCs w:val="22"/>
              </w:rPr>
              <w:t>ИО</w:t>
            </w:r>
            <w:r w:rsidRPr="00F94A56">
              <w:rPr>
                <w:sz w:val="22"/>
                <w:szCs w:val="22"/>
                <w:lang w:val="en-US"/>
              </w:rPr>
              <w:t xml:space="preserve"> (</w:t>
            </w:r>
            <w:r w:rsidRPr="00F94A56">
              <w:rPr>
                <w:sz w:val="22"/>
                <w:szCs w:val="22"/>
              </w:rPr>
              <w:t>мэр</w:t>
            </w:r>
            <w:r w:rsidRPr="00F94A56">
              <w:rPr>
                <w:sz w:val="22"/>
                <w:szCs w:val="22"/>
                <w:lang w:val="en-US"/>
              </w:rPr>
              <w:t xml:space="preserve">) = (180*100 +207*75+62*25+64*0+43*50) / 556 = </w:t>
            </w:r>
          </w:p>
          <w:p w:rsidR="00F12255" w:rsidRPr="00F94A56" w:rsidRDefault="00F12255" w:rsidP="00F94A56">
            <w:pPr>
              <w:tabs>
                <w:tab w:val="left" w:pos="709"/>
              </w:tabs>
              <w:ind w:firstLine="53"/>
              <w:contextualSpacing/>
              <w:jc w:val="center"/>
              <w:rPr>
                <w:sz w:val="22"/>
                <w:szCs w:val="22"/>
                <w:lang w:val="en-US"/>
              </w:rPr>
            </w:pPr>
            <w:r w:rsidRPr="00F94A56">
              <w:rPr>
                <w:sz w:val="22"/>
                <w:szCs w:val="22"/>
                <w:lang w:val="en-US"/>
              </w:rPr>
              <w:t xml:space="preserve">67,0 </w:t>
            </w:r>
            <w:r w:rsidRPr="00F94A56">
              <w:rPr>
                <w:sz w:val="22"/>
                <w:szCs w:val="22"/>
              </w:rPr>
              <w:t>баллов</w:t>
            </w:r>
          </w:p>
          <w:p w:rsidR="00F12255" w:rsidRPr="00F94A56" w:rsidRDefault="00F12255" w:rsidP="00F94A56">
            <w:pPr>
              <w:tabs>
                <w:tab w:val="left" w:pos="709"/>
              </w:tabs>
              <w:ind w:firstLine="53"/>
              <w:contextualSpacing/>
              <w:jc w:val="center"/>
              <w:rPr>
                <w:sz w:val="22"/>
                <w:szCs w:val="22"/>
                <w:lang w:val="en-US"/>
              </w:rPr>
            </w:pPr>
            <w:r w:rsidRPr="00F94A56">
              <w:rPr>
                <w:sz w:val="22"/>
                <w:szCs w:val="22"/>
                <w:lang w:val="en-US"/>
              </w:rPr>
              <w:t xml:space="preserve">I </w:t>
            </w:r>
            <w:r w:rsidRPr="00F94A56">
              <w:rPr>
                <w:sz w:val="22"/>
                <w:szCs w:val="22"/>
              </w:rPr>
              <w:t>ИО</w:t>
            </w:r>
            <w:r w:rsidRPr="00F94A56">
              <w:rPr>
                <w:sz w:val="22"/>
                <w:szCs w:val="22"/>
                <w:lang w:val="en-US"/>
              </w:rPr>
              <w:t xml:space="preserve"> (</w:t>
            </w:r>
            <w:r w:rsidRPr="00F94A56">
              <w:rPr>
                <w:sz w:val="22"/>
                <w:szCs w:val="22"/>
              </w:rPr>
              <w:t>ЧГД</w:t>
            </w:r>
            <w:r w:rsidRPr="00F94A56">
              <w:rPr>
                <w:sz w:val="22"/>
                <w:szCs w:val="22"/>
                <w:lang w:val="en-US"/>
              </w:rPr>
              <w:t xml:space="preserve">) = (96*100+168*75+ 113*25+87*0+56*50) / 520 = 53,5 </w:t>
            </w:r>
            <w:r w:rsidRPr="00F94A56">
              <w:rPr>
                <w:sz w:val="22"/>
                <w:szCs w:val="22"/>
              </w:rPr>
              <w:t>баллов</w:t>
            </w:r>
          </w:p>
          <w:p w:rsidR="00F12255" w:rsidRPr="00F94A56" w:rsidRDefault="00F12255" w:rsidP="00F94A56">
            <w:pPr>
              <w:tabs>
                <w:tab w:val="left" w:pos="709"/>
              </w:tabs>
              <w:ind w:firstLine="53"/>
              <w:contextualSpacing/>
              <w:jc w:val="center"/>
              <w:rPr>
                <w:sz w:val="22"/>
                <w:szCs w:val="22"/>
              </w:rPr>
            </w:pPr>
            <w:r w:rsidRPr="00F94A56">
              <w:rPr>
                <w:sz w:val="22"/>
                <w:szCs w:val="22"/>
              </w:rPr>
              <w:t>I ИО (мэрия) = (106*100+166*75 +99*25+90*0+59*50) / 520 = 54,8 баллов</w:t>
            </w:r>
          </w:p>
          <w:p w:rsidR="00F12255" w:rsidRPr="00F94A56" w:rsidRDefault="00F12255" w:rsidP="00F94A56">
            <w:pPr>
              <w:tabs>
                <w:tab w:val="left" w:pos="709"/>
              </w:tabs>
              <w:ind w:firstLine="53"/>
              <w:contextualSpacing/>
              <w:jc w:val="center"/>
              <w:rPr>
                <w:sz w:val="22"/>
                <w:szCs w:val="22"/>
              </w:rPr>
            </w:pPr>
            <w:r w:rsidRPr="00F94A56">
              <w:rPr>
                <w:sz w:val="22"/>
                <w:szCs w:val="22"/>
              </w:rPr>
              <w:t>I ИО = (67,0 + 53,5 + 54,8) / 3 = 58,4 баллов</w:t>
            </w: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lastRenderedPageBreak/>
              <w:t>3</w:t>
            </w:r>
          </w:p>
        </w:tc>
        <w:tc>
          <w:tcPr>
            <w:tcW w:w="2127" w:type="dxa"/>
            <w:shd w:val="clear" w:color="auto" w:fill="auto"/>
            <w:vAlign w:val="center"/>
          </w:tcPr>
          <w:p w:rsidR="00F12255" w:rsidRPr="00F94A56" w:rsidRDefault="00F12255" w:rsidP="00F94A56">
            <w:pPr>
              <w:tabs>
                <w:tab w:val="left" w:pos="0"/>
                <w:tab w:val="left" w:pos="1080"/>
              </w:tabs>
              <w:jc w:val="center"/>
              <w:rPr>
                <w:sz w:val="22"/>
                <w:szCs w:val="22"/>
              </w:rPr>
            </w:pPr>
            <w:r w:rsidRPr="00F94A56">
              <w:rPr>
                <w:sz w:val="22"/>
                <w:szCs w:val="22"/>
              </w:rPr>
              <w:t>Социологический опрос МКУ ИМА «Череповец»</w:t>
            </w:r>
          </w:p>
        </w:tc>
        <w:tc>
          <w:tcPr>
            <w:tcW w:w="1275" w:type="dxa"/>
            <w:shd w:val="clear" w:color="auto" w:fill="auto"/>
            <w:vAlign w:val="center"/>
          </w:tcPr>
          <w:p w:rsidR="00F12255" w:rsidRPr="00F94A56" w:rsidRDefault="00F12255" w:rsidP="00F94A56">
            <w:pPr>
              <w:autoSpaceDE w:val="0"/>
              <w:autoSpaceDN w:val="0"/>
              <w:adjustRightInd w:val="0"/>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17</w:t>
            </w:r>
          </w:p>
        </w:tc>
        <w:tc>
          <w:tcPr>
            <w:tcW w:w="1720" w:type="dxa"/>
            <w:shd w:val="clear" w:color="auto" w:fill="auto"/>
          </w:tcPr>
          <w:p w:rsidR="00F12255" w:rsidRPr="00F94A56" w:rsidRDefault="00F12255" w:rsidP="00F94A56">
            <w:pPr>
              <w:tabs>
                <w:tab w:val="left" w:pos="709"/>
              </w:tabs>
              <w:contextualSpacing/>
              <w:jc w:val="center"/>
              <w:rPr>
                <w:sz w:val="22"/>
                <w:szCs w:val="22"/>
              </w:rPr>
            </w:pPr>
            <w:r w:rsidRPr="00F94A56">
              <w:rPr>
                <w:sz w:val="22"/>
                <w:szCs w:val="22"/>
              </w:rPr>
              <w:t>Количество уникальных посетителей официального сайта г. Череповца www.cherinfo.ru</w:t>
            </w:r>
          </w:p>
        </w:tc>
        <w:tc>
          <w:tcPr>
            <w:tcW w:w="851" w:type="dxa"/>
            <w:shd w:val="clear" w:color="auto" w:fill="auto"/>
          </w:tcPr>
          <w:p w:rsidR="00F12255" w:rsidRPr="00F94A56" w:rsidRDefault="00F12255"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единица</w:t>
            </w:r>
          </w:p>
        </w:tc>
        <w:tc>
          <w:tcPr>
            <w:tcW w:w="2977"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Неповторяющийся пользователь, обладающий уникальными характеристиками и зашедший на сайт в течение определенного промежутка времени</w:t>
            </w:r>
          </w:p>
        </w:tc>
        <w:tc>
          <w:tcPr>
            <w:tcW w:w="1559" w:type="dxa"/>
          </w:tcPr>
          <w:p w:rsidR="00F12255" w:rsidRPr="00F94A56" w:rsidRDefault="00F12255" w:rsidP="00F94A56">
            <w:pPr>
              <w:tabs>
                <w:tab w:val="left" w:pos="709"/>
              </w:tabs>
              <w:ind w:firstLine="53"/>
              <w:contextualSpacing/>
              <w:jc w:val="center"/>
              <w:rPr>
                <w:sz w:val="22"/>
                <w:szCs w:val="22"/>
              </w:rPr>
            </w:pPr>
            <w:r w:rsidRPr="00F94A56">
              <w:rPr>
                <w:sz w:val="22"/>
                <w:szCs w:val="22"/>
              </w:rPr>
              <w:t xml:space="preserve">1 раз в год </w:t>
            </w:r>
          </w:p>
        </w:tc>
        <w:tc>
          <w:tcPr>
            <w:tcW w:w="3260"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205 597- суммарная численность уникальных посетителей сайта, определяемая с помощью бесплатных счетчиков посещаемости или иных инструментов веб-аналитики.</w:t>
            </w:r>
          </w:p>
        </w:tc>
        <w:tc>
          <w:tcPr>
            <w:tcW w:w="992" w:type="dxa"/>
            <w:shd w:val="clear" w:color="auto" w:fill="auto"/>
          </w:tcPr>
          <w:p w:rsidR="00F12255" w:rsidRPr="00F94A56" w:rsidRDefault="00F12255"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F12255" w:rsidRPr="00F94A56" w:rsidRDefault="00F12255" w:rsidP="00F94A56">
            <w:pPr>
              <w:pStyle w:val="affd"/>
              <w:jc w:val="center"/>
              <w:rPr>
                <w:rFonts w:ascii="Times New Roman" w:hAnsi="Times New Roman" w:cs="Times New Roman"/>
                <w:sz w:val="22"/>
                <w:szCs w:val="22"/>
                <w:lang w:eastAsia="en-US" w:bidi="en-US"/>
              </w:rPr>
            </w:pPr>
            <w:r w:rsidRPr="00F94A56">
              <w:rPr>
                <w:rFonts w:ascii="Times New Roman" w:hAnsi="Times New Roman" w:cs="Times New Roman"/>
                <w:sz w:val="22"/>
                <w:szCs w:val="22"/>
                <w:lang w:eastAsia="en-US" w:bidi="en-US"/>
              </w:rPr>
              <w:t>МКУ ИМА «Череповец»</w:t>
            </w:r>
          </w:p>
          <w:p w:rsidR="00F12255" w:rsidRPr="00F94A56" w:rsidRDefault="00F12255" w:rsidP="00F94A56">
            <w:pPr>
              <w:pStyle w:val="ConsPlusNormal"/>
              <w:jc w:val="center"/>
              <w:rPr>
                <w:rFonts w:ascii="Times New Roman" w:hAnsi="Times New Roman" w:cs="Times New Roman"/>
                <w:sz w:val="22"/>
                <w:szCs w:val="22"/>
                <w:lang w:eastAsia="en-US" w:bidi="en-US"/>
              </w:rPr>
            </w:pPr>
            <w:r w:rsidRPr="00F94A56">
              <w:rPr>
                <w:rFonts w:ascii="Times New Roman" w:hAnsi="Times New Roman" w:cs="Times New Roman"/>
                <w:sz w:val="22"/>
                <w:szCs w:val="22"/>
                <w:lang w:eastAsia="en-US" w:bidi="en-US"/>
              </w:rPr>
              <w:t>(Сервисы веб-аналитики: «Яндекс-Метрика» и «</w:t>
            </w:r>
            <w:r w:rsidRPr="00F94A56">
              <w:rPr>
                <w:rFonts w:ascii="Times New Roman" w:hAnsi="Times New Roman" w:cs="Times New Roman"/>
                <w:sz w:val="22"/>
                <w:szCs w:val="22"/>
                <w:lang w:val="en-US" w:eastAsia="en-US" w:bidi="en-US"/>
              </w:rPr>
              <w:t>Mail</w:t>
            </w:r>
            <w:r w:rsidRPr="00F94A56">
              <w:rPr>
                <w:rFonts w:ascii="Times New Roman" w:hAnsi="Times New Roman" w:cs="Times New Roman"/>
                <w:sz w:val="22"/>
                <w:szCs w:val="22"/>
                <w:lang w:eastAsia="en-US" w:bidi="en-US"/>
              </w:rPr>
              <w:t>.</w:t>
            </w:r>
            <w:proofErr w:type="spellStart"/>
            <w:r w:rsidRPr="00F94A56">
              <w:rPr>
                <w:rFonts w:ascii="Times New Roman" w:hAnsi="Times New Roman" w:cs="Times New Roman"/>
                <w:sz w:val="22"/>
                <w:szCs w:val="22"/>
                <w:lang w:val="en-US" w:eastAsia="en-US" w:bidi="en-US"/>
              </w:rPr>
              <w:t>ru</w:t>
            </w:r>
            <w:proofErr w:type="spellEnd"/>
            <w:r w:rsidRPr="00F94A56">
              <w:rPr>
                <w:rFonts w:ascii="Times New Roman" w:hAnsi="Times New Roman" w:cs="Times New Roman"/>
                <w:sz w:val="22"/>
                <w:szCs w:val="22"/>
                <w:lang w:eastAsia="en-US" w:bidi="en-US"/>
              </w:rPr>
              <w:t>»)</w:t>
            </w:r>
          </w:p>
          <w:p w:rsidR="00F12255" w:rsidRPr="00F94A56" w:rsidRDefault="00F12255" w:rsidP="00F94A56">
            <w:pPr>
              <w:tabs>
                <w:tab w:val="left" w:pos="0"/>
                <w:tab w:val="left" w:pos="1080"/>
              </w:tabs>
              <w:jc w:val="center"/>
              <w:rPr>
                <w:sz w:val="22"/>
                <w:szCs w:val="22"/>
              </w:rPr>
            </w:pPr>
          </w:p>
        </w:tc>
        <w:tc>
          <w:tcPr>
            <w:tcW w:w="1275" w:type="dxa"/>
            <w:shd w:val="clear" w:color="auto" w:fill="auto"/>
            <w:vAlign w:val="center"/>
          </w:tcPr>
          <w:p w:rsidR="00F12255" w:rsidRPr="00F94A56" w:rsidRDefault="00F12255" w:rsidP="00F94A56">
            <w:pPr>
              <w:pStyle w:val="affd"/>
              <w:jc w:val="center"/>
              <w:rPr>
                <w:rFonts w:ascii="Times New Roman" w:hAnsi="Times New Roman" w:cs="Times New Roman"/>
                <w:sz w:val="22"/>
                <w:szCs w:val="22"/>
              </w:rPr>
            </w:pPr>
            <w:proofErr w:type="spellStart"/>
            <w:r w:rsidRPr="00F94A56">
              <w:rPr>
                <w:rFonts w:ascii="Times New Roman" w:hAnsi="Times New Roman" w:cs="Times New Roman"/>
                <w:sz w:val="22"/>
                <w:szCs w:val="22"/>
              </w:rPr>
              <w:t>УрсО</w:t>
            </w:r>
            <w:proofErr w:type="spellEnd"/>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lastRenderedPageBreak/>
              <w:t>18</w:t>
            </w:r>
          </w:p>
        </w:tc>
        <w:tc>
          <w:tcPr>
            <w:tcW w:w="1720" w:type="dxa"/>
            <w:shd w:val="clear" w:color="auto" w:fill="auto"/>
          </w:tcPr>
          <w:p w:rsidR="00B926E3" w:rsidRPr="00F94A56" w:rsidRDefault="00B926E3" w:rsidP="00F94A56">
            <w:pPr>
              <w:tabs>
                <w:tab w:val="left" w:pos="709"/>
              </w:tabs>
              <w:contextualSpacing/>
              <w:jc w:val="center"/>
              <w:rPr>
                <w:sz w:val="22"/>
                <w:szCs w:val="22"/>
              </w:rPr>
            </w:pPr>
            <w:r w:rsidRPr="00F94A56">
              <w:rPr>
                <w:sz w:val="22"/>
                <w:szCs w:val="22"/>
              </w:rPr>
              <w:t xml:space="preserve">Количество произведенных высокотехнологичных (интерактивных) </w:t>
            </w:r>
            <w:proofErr w:type="spellStart"/>
            <w:r w:rsidRPr="00F94A56">
              <w:rPr>
                <w:sz w:val="22"/>
                <w:szCs w:val="22"/>
              </w:rPr>
              <w:t>медиапроектов</w:t>
            </w:r>
            <w:proofErr w:type="spellEnd"/>
            <w:r w:rsidRPr="00F94A56">
              <w:rPr>
                <w:sz w:val="22"/>
                <w:szCs w:val="22"/>
              </w:rPr>
              <w:t xml:space="preserve"> о деятельности органов местного самоуправления и социально-экономическом развитии города Череповца на муниципальных информационных ресурсах и в СМИ в рамках муниципальных контрактов:</w:t>
            </w:r>
          </w:p>
        </w:tc>
        <w:tc>
          <w:tcPr>
            <w:tcW w:w="851" w:type="dxa"/>
            <w:vMerge w:val="restart"/>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p>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штук</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 xml:space="preserve">Статистическая оценка произведенных высокотехнологичных (интерактивных) </w:t>
            </w:r>
            <w:proofErr w:type="spellStart"/>
            <w:r w:rsidRPr="00F94A56">
              <w:rPr>
                <w:sz w:val="22"/>
                <w:szCs w:val="22"/>
              </w:rPr>
              <w:t>медиапроектов</w:t>
            </w:r>
            <w:proofErr w:type="spellEnd"/>
            <w:r w:rsidRPr="00F94A56">
              <w:rPr>
                <w:sz w:val="22"/>
                <w:szCs w:val="22"/>
              </w:rPr>
              <w:t xml:space="preserve"> о деятельности органов местного самоуправления и социально-экономическом развитии Череповца на муниципальных ресурсах и в СМИ в рамках муниципальных контрактов (интернет/телевидение/радио/газеты)</w:t>
            </w:r>
          </w:p>
          <w:p w:rsidR="00B926E3" w:rsidRPr="00F94A56" w:rsidRDefault="00B926E3" w:rsidP="00F94A56">
            <w:pPr>
              <w:tabs>
                <w:tab w:val="left" w:pos="709"/>
              </w:tabs>
              <w:ind w:firstLine="53"/>
              <w:contextualSpacing/>
              <w:jc w:val="center"/>
              <w:rPr>
                <w:sz w:val="22"/>
                <w:szCs w:val="22"/>
              </w:rPr>
            </w:pPr>
          </w:p>
          <w:p w:rsidR="00B926E3" w:rsidRPr="00F94A56" w:rsidRDefault="00B926E3" w:rsidP="00F94A56">
            <w:pPr>
              <w:tabs>
                <w:tab w:val="left" w:pos="709"/>
              </w:tabs>
              <w:ind w:firstLine="53"/>
              <w:contextualSpacing/>
              <w:jc w:val="center"/>
              <w:rPr>
                <w:sz w:val="22"/>
                <w:szCs w:val="22"/>
              </w:rPr>
            </w:pPr>
          </w:p>
          <w:p w:rsidR="00B926E3" w:rsidRPr="00F94A56" w:rsidRDefault="00B926E3" w:rsidP="00F94A56">
            <w:pPr>
              <w:tabs>
                <w:tab w:val="left" w:pos="709"/>
              </w:tabs>
              <w:ind w:firstLine="53"/>
              <w:contextualSpacing/>
              <w:jc w:val="center"/>
              <w:rPr>
                <w:sz w:val="22"/>
                <w:szCs w:val="22"/>
              </w:rPr>
            </w:pPr>
          </w:p>
        </w:tc>
        <w:tc>
          <w:tcPr>
            <w:tcW w:w="1559" w:type="dxa"/>
            <w:vMerge w:val="restart"/>
          </w:tcPr>
          <w:p w:rsidR="00B926E3" w:rsidRPr="00F94A56" w:rsidRDefault="00B926E3" w:rsidP="00F94A56">
            <w:pPr>
              <w:tabs>
                <w:tab w:val="left" w:pos="709"/>
              </w:tabs>
              <w:ind w:firstLine="53"/>
              <w:contextualSpacing/>
              <w:jc w:val="center"/>
              <w:rPr>
                <w:sz w:val="22"/>
                <w:szCs w:val="22"/>
              </w:rPr>
            </w:pPr>
            <w:r w:rsidRPr="00F94A56">
              <w:rPr>
                <w:sz w:val="22"/>
                <w:szCs w:val="22"/>
              </w:rPr>
              <w:t>1 раз в год</w:t>
            </w:r>
          </w:p>
          <w:p w:rsidR="00B926E3" w:rsidRPr="00F94A56" w:rsidRDefault="00B926E3" w:rsidP="00F94A56">
            <w:pPr>
              <w:tabs>
                <w:tab w:val="left" w:pos="709"/>
              </w:tabs>
              <w:ind w:firstLine="53"/>
              <w:contextualSpacing/>
              <w:jc w:val="center"/>
              <w:rPr>
                <w:sz w:val="22"/>
                <w:szCs w:val="22"/>
              </w:rPr>
            </w:pPr>
          </w:p>
        </w:tc>
        <w:tc>
          <w:tcPr>
            <w:tcW w:w="3260" w:type="dxa"/>
            <w:vMerge w:val="restart"/>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Суммарное количество материалов на основе данных официального сайта Череповца: cherinfo.ru, «Радио Череповца» и других СМИ в рамках муниципальных контрактов</w:t>
            </w:r>
          </w:p>
          <w:p w:rsidR="00B926E3" w:rsidRPr="00F94A56" w:rsidRDefault="00B926E3" w:rsidP="00F94A56">
            <w:pPr>
              <w:tabs>
                <w:tab w:val="left" w:pos="709"/>
              </w:tabs>
              <w:ind w:firstLine="53"/>
              <w:contextualSpacing/>
              <w:jc w:val="center"/>
              <w:rPr>
                <w:sz w:val="22"/>
                <w:szCs w:val="22"/>
              </w:rPr>
            </w:pPr>
            <w:r w:rsidRPr="00F94A56">
              <w:rPr>
                <w:sz w:val="22"/>
                <w:szCs w:val="22"/>
              </w:rPr>
              <w:t>29 Интернет -проектов, 7 проектов на телевидении, 10 проектов на радио, 4 - газеты</w:t>
            </w:r>
          </w:p>
          <w:p w:rsidR="00B926E3" w:rsidRPr="00F94A56" w:rsidRDefault="00B926E3" w:rsidP="00F94A56">
            <w:pPr>
              <w:tabs>
                <w:tab w:val="left" w:pos="709"/>
              </w:tabs>
              <w:ind w:firstLine="53"/>
              <w:contextualSpacing/>
              <w:jc w:val="center"/>
              <w:rPr>
                <w:sz w:val="22"/>
                <w:szCs w:val="22"/>
              </w:rPr>
            </w:pPr>
          </w:p>
        </w:tc>
        <w:tc>
          <w:tcPr>
            <w:tcW w:w="992" w:type="dxa"/>
            <w:vMerge w:val="restart"/>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vMerge w:val="restart"/>
            <w:shd w:val="clear" w:color="auto" w:fill="auto"/>
            <w:vAlign w:val="center"/>
          </w:tcPr>
          <w:p w:rsidR="00B926E3" w:rsidRPr="00F94A56" w:rsidRDefault="00B926E3" w:rsidP="00F94A56">
            <w:pPr>
              <w:jc w:val="center"/>
              <w:rPr>
                <w:sz w:val="22"/>
                <w:szCs w:val="22"/>
              </w:rPr>
            </w:pPr>
            <w:r w:rsidRPr="00F94A56">
              <w:rPr>
                <w:sz w:val="22"/>
                <w:szCs w:val="22"/>
              </w:rPr>
              <w:t>Мониторинговая информация МКУ ИМА «Череповец»</w:t>
            </w:r>
          </w:p>
        </w:tc>
        <w:tc>
          <w:tcPr>
            <w:tcW w:w="1275" w:type="dxa"/>
            <w:vMerge w:val="restart"/>
            <w:shd w:val="clear" w:color="auto" w:fill="auto"/>
            <w:vAlign w:val="center"/>
          </w:tcPr>
          <w:p w:rsidR="00B926E3" w:rsidRPr="00F94A56" w:rsidRDefault="00B926E3" w:rsidP="00F94A56">
            <w:pPr>
              <w:pStyle w:val="affd"/>
              <w:jc w:val="center"/>
              <w:rPr>
                <w:rFonts w:ascii="Times New Roman" w:hAnsi="Times New Roman" w:cs="Times New Roman"/>
                <w:sz w:val="22"/>
                <w:szCs w:val="22"/>
              </w:rPr>
            </w:pPr>
            <w:r w:rsidRPr="00F94A56">
              <w:rPr>
                <w:rFonts w:ascii="Times New Roman" w:hAnsi="Times New Roman" w:cs="Times New Roman"/>
                <w:sz w:val="22"/>
                <w:szCs w:val="22"/>
              </w:rPr>
              <w:t>УРсО</w:t>
            </w:r>
          </w:p>
          <w:p w:rsidR="00B926E3" w:rsidRPr="00F94A56" w:rsidRDefault="00B926E3" w:rsidP="00F94A56">
            <w:pPr>
              <w:pStyle w:val="affd"/>
              <w:jc w:val="center"/>
              <w:rPr>
                <w:rFonts w:ascii="Times New Roman" w:hAnsi="Times New Roman" w:cs="Times New Roman"/>
                <w:sz w:val="22"/>
                <w:szCs w:val="22"/>
                <w:lang w:eastAsia="en-US" w:bidi="en-US"/>
              </w:rPr>
            </w:pPr>
          </w:p>
        </w:tc>
      </w:tr>
      <w:tr w:rsidR="00C9774B" w:rsidRPr="00F94A56" w:rsidTr="0073076D">
        <w:trPr>
          <w:jc w:val="center"/>
        </w:trPr>
        <w:tc>
          <w:tcPr>
            <w:tcW w:w="543" w:type="dxa"/>
            <w:vMerge w:val="restart"/>
            <w:shd w:val="clear" w:color="auto" w:fill="auto"/>
          </w:tcPr>
          <w:p w:rsidR="002221EE" w:rsidRPr="00F94A56" w:rsidRDefault="002221EE" w:rsidP="00F94A56">
            <w:pPr>
              <w:tabs>
                <w:tab w:val="left" w:pos="709"/>
              </w:tabs>
              <w:ind w:firstLine="53"/>
              <w:contextualSpacing/>
              <w:jc w:val="center"/>
              <w:rPr>
                <w:sz w:val="22"/>
                <w:szCs w:val="22"/>
              </w:rPr>
            </w:pPr>
          </w:p>
        </w:tc>
        <w:tc>
          <w:tcPr>
            <w:tcW w:w="1720" w:type="dxa"/>
            <w:shd w:val="clear" w:color="auto" w:fill="auto"/>
          </w:tcPr>
          <w:p w:rsidR="002221EE" w:rsidRPr="00F94A56" w:rsidRDefault="002221EE" w:rsidP="00F94A56">
            <w:pPr>
              <w:tabs>
                <w:tab w:val="left" w:pos="709"/>
              </w:tabs>
              <w:contextualSpacing/>
              <w:jc w:val="center"/>
              <w:rPr>
                <w:sz w:val="22"/>
                <w:szCs w:val="22"/>
              </w:rPr>
            </w:pPr>
            <w:r w:rsidRPr="00F94A56">
              <w:rPr>
                <w:sz w:val="22"/>
                <w:szCs w:val="22"/>
              </w:rPr>
              <w:t>- Интернет</w:t>
            </w:r>
          </w:p>
        </w:tc>
        <w:tc>
          <w:tcPr>
            <w:tcW w:w="851" w:type="dxa"/>
            <w:vMerge/>
            <w:shd w:val="clear" w:color="auto" w:fill="auto"/>
          </w:tcPr>
          <w:p w:rsidR="002221EE" w:rsidRPr="00F94A56" w:rsidRDefault="002221EE" w:rsidP="00F94A56">
            <w:pPr>
              <w:pStyle w:val="affe"/>
              <w:tabs>
                <w:tab w:val="left" w:pos="709"/>
              </w:tabs>
              <w:contextualSpacing/>
              <w:jc w:val="center"/>
              <w:rPr>
                <w:rFonts w:ascii="Times New Roman" w:hAnsi="Times New Roman" w:cs="Times New Roman"/>
                <w:sz w:val="22"/>
                <w:szCs w:val="22"/>
              </w:rPr>
            </w:pPr>
          </w:p>
        </w:tc>
        <w:tc>
          <w:tcPr>
            <w:tcW w:w="2977" w:type="dxa"/>
            <w:shd w:val="clear" w:color="auto" w:fill="auto"/>
          </w:tcPr>
          <w:p w:rsidR="002221EE" w:rsidRPr="00F94A56" w:rsidRDefault="002221EE" w:rsidP="00F94A56">
            <w:pPr>
              <w:tabs>
                <w:tab w:val="left" w:pos="709"/>
              </w:tabs>
              <w:ind w:firstLine="53"/>
              <w:contextualSpacing/>
              <w:jc w:val="center"/>
              <w:rPr>
                <w:sz w:val="22"/>
                <w:szCs w:val="22"/>
              </w:rPr>
            </w:pPr>
            <w:r w:rsidRPr="00F94A56">
              <w:rPr>
                <w:sz w:val="22"/>
                <w:szCs w:val="22"/>
              </w:rPr>
              <w:t>29</w:t>
            </w:r>
          </w:p>
        </w:tc>
        <w:tc>
          <w:tcPr>
            <w:tcW w:w="1559" w:type="dxa"/>
            <w:vMerge/>
          </w:tcPr>
          <w:p w:rsidR="002221EE" w:rsidRPr="00F94A56" w:rsidRDefault="002221EE" w:rsidP="00F94A56">
            <w:pPr>
              <w:tabs>
                <w:tab w:val="left" w:pos="709"/>
              </w:tabs>
              <w:ind w:firstLine="53"/>
              <w:contextualSpacing/>
              <w:jc w:val="center"/>
              <w:rPr>
                <w:sz w:val="22"/>
                <w:szCs w:val="22"/>
              </w:rPr>
            </w:pPr>
          </w:p>
        </w:tc>
        <w:tc>
          <w:tcPr>
            <w:tcW w:w="3260"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992"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2127"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275" w:type="dxa"/>
            <w:vMerge/>
            <w:shd w:val="clear" w:color="auto" w:fill="auto"/>
          </w:tcPr>
          <w:p w:rsidR="002221EE" w:rsidRPr="00F94A56" w:rsidRDefault="002221EE" w:rsidP="00F94A56">
            <w:pPr>
              <w:tabs>
                <w:tab w:val="left" w:pos="709"/>
              </w:tabs>
              <w:ind w:firstLine="53"/>
              <w:contextualSpacing/>
              <w:jc w:val="center"/>
              <w:rPr>
                <w:sz w:val="22"/>
                <w:szCs w:val="22"/>
              </w:rPr>
            </w:pPr>
          </w:p>
        </w:tc>
      </w:tr>
      <w:tr w:rsidR="00C9774B" w:rsidRPr="00F94A56" w:rsidTr="0073076D">
        <w:trPr>
          <w:jc w:val="center"/>
        </w:trPr>
        <w:tc>
          <w:tcPr>
            <w:tcW w:w="543"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720" w:type="dxa"/>
            <w:shd w:val="clear" w:color="auto" w:fill="auto"/>
          </w:tcPr>
          <w:p w:rsidR="002221EE" w:rsidRPr="00F94A56" w:rsidRDefault="002221EE" w:rsidP="00F94A56">
            <w:pPr>
              <w:tabs>
                <w:tab w:val="left" w:pos="709"/>
              </w:tabs>
              <w:contextualSpacing/>
              <w:jc w:val="center"/>
              <w:rPr>
                <w:sz w:val="22"/>
                <w:szCs w:val="22"/>
              </w:rPr>
            </w:pPr>
            <w:r w:rsidRPr="00F94A56">
              <w:rPr>
                <w:sz w:val="22"/>
                <w:szCs w:val="22"/>
              </w:rPr>
              <w:t>- Телевидение</w:t>
            </w:r>
          </w:p>
        </w:tc>
        <w:tc>
          <w:tcPr>
            <w:tcW w:w="851" w:type="dxa"/>
            <w:vMerge/>
            <w:shd w:val="clear" w:color="auto" w:fill="auto"/>
          </w:tcPr>
          <w:p w:rsidR="002221EE" w:rsidRPr="00F94A56" w:rsidRDefault="002221EE" w:rsidP="00F94A56">
            <w:pPr>
              <w:pStyle w:val="affe"/>
              <w:tabs>
                <w:tab w:val="left" w:pos="709"/>
              </w:tabs>
              <w:contextualSpacing/>
              <w:jc w:val="center"/>
              <w:rPr>
                <w:rFonts w:ascii="Times New Roman" w:hAnsi="Times New Roman" w:cs="Times New Roman"/>
                <w:sz w:val="22"/>
                <w:szCs w:val="22"/>
              </w:rPr>
            </w:pPr>
          </w:p>
        </w:tc>
        <w:tc>
          <w:tcPr>
            <w:tcW w:w="2977" w:type="dxa"/>
            <w:shd w:val="clear" w:color="auto" w:fill="auto"/>
          </w:tcPr>
          <w:p w:rsidR="002221EE" w:rsidRPr="00F94A56" w:rsidRDefault="002221EE" w:rsidP="00F94A56">
            <w:pPr>
              <w:tabs>
                <w:tab w:val="left" w:pos="709"/>
              </w:tabs>
              <w:ind w:firstLine="53"/>
              <w:contextualSpacing/>
              <w:jc w:val="center"/>
              <w:rPr>
                <w:sz w:val="22"/>
                <w:szCs w:val="22"/>
              </w:rPr>
            </w:pPr>
            <w:r w:rsidRPr="00F94A56">
              <w:rPr>
                <w:sz w:val="22"/>
                <w:szCs w:val="22"/>
              </w:rPr>
              <w:t>7</w:t>
            </w:r>
          </w:p>
        </w:tc>
        <w:tc>
          <w:tcPr>
            <w:tcW w:w="1559" w:type="dxa"/>
            <w:vMerge/>
          </w:tcPr>
          <w:p w:rsidR="002221EE" w:rsidRPr="00F94A56" w:rsidRDefault="002221EE" w:rsidP="00F94A56">
            <w:pPr>
              <w:tabs>
                <w:tab w:val="left" w:pos="709"/>
              </w:tabs>
              <w:ind w:firstLine="53"/>
              <w:contextualSpacing/>
              <w:jc w:val="center"/>
              <w:rPr>
                <w:sz w:val="22"/>
                <w:szCs w:val="22"/>
              </w:rPr>
            </w:pPr>
          </w:p>
        </w:tc>
        <w:tc>
          <w:tcPr>
            <w:tcW w:w="3260"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992"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2127"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275" w:type="dxa"/>
            <w:vMerge/>
            <w:shd w:val="clear" w:color="auto" w:fill="auto"/>
          </w:tcPr>
          <w:p w:rsidR="002221EE" w:rsidRPr="00F94A56" w:rsidRDefault="002221EE" w:rsidP="00F94A56">
            <w:pPr>
              <w:tabs>
                <w:tab w:val="left" w:pos="709"/>
              </w:tabs>
              <w:ind w:firstLine="53"/>
              <w:contextualSpacing/>
              <w:jc w:val="center"/>
              <w:rPr>
                <w:sz w:val="22"/>
                <w:szCs w:val="22"/>
              </w:rPr>
            </w:pPr>
          </w:p>
        </w:tc>
      </w:tr>
      <w:tr w:rsidR="00C9774B" w:rsidRPr="00F94A56" w:rsidTr="0073076D">
        <w:trPr>
          <w:jc w:val="center"/>
        </w:trPr>
        <w:tc>
          <w:tcPr>
            <w:tcW w:w="543"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720" w:type="dxa"/>
            <w:shd w:val="clear" w:color="auto" w:fill="auto"/>
          </w:tcPr>
          <w:p w:rsidR="002221EE" w:rsidRPr="00F94A56" w:rsidRDefault="002221EE" w:rsidP="00F94A56">
            <w:pPr>
              <w:tabs>
                <w:tab w:val="left" w:pos="709"/>
              </w:tabs>
              <w:contextualSpacing/>
              <w:jc w:val="center"/>
              <w:rPr>
                <w:sz w:val="22"/>
                <w:szCs w:val="22"/>
              </w:rPr>
            </w:pPr>
            <w:r w:rsidRPr="00F94A56">
              <w:rPr>
                <w:sz w:val="22"/>
                <w:szCs w:val="22"/>
              </w:rPr>
              <w:t>- Радио</w:t>
            </w:r>
          </w:p>
        </w:tc>
        <w:tc>
          <w:tcPr>
            <w:tcW w:w="851" w:type="dxa"/>
            <w:vMerge/>
            <w:shd w:val="clear" w:color="auto" w:fill="auto"/>
          </w:tcPr>
          <w:p w:rsidR="002221EE" w:rsidRPr="00F94A56" w:rsidRDefault="002221EE" w:rsidP="00F94A56">
            <w:pPr>
              <w:pStyle w:val="affe"/>
              <w:tabs>
                <w:tab w:val="left" w:pos="709"/>
              </w:tabs>
              <w:contextualSpacing/>
              <w:jc w:val="center"/>
              <w:rPr>
                <w:rFonts w:ascii="Times New Roman" w:hAnsi="Times New Roman" w:cs="Times New Roman"/>
                <w:sz w:val="22"/>
                <w:szCs w:val="22"/>
              </w:rPr>
            </w:pPr>
          </w:p>
        </w:tc>
        <w:tc>
          <w:tcPr>
            <w:tcW w:w="2977" w:type="dxa"/>
            <w:shd w:val="clear" w:color="auto" w:fill="auto"/>
          </w:tcPr>
          <w:p w:rsidR="002221EE" w:rsidRPr="00F94A56" w:rsidRDefault="002221EE" w:rsidP="00F94A56">
            <w:pPr>
              <w:tabs>
                <w:tab w:val="left" w:pos="709"/>
              </w:tabs>
              <w:ind w:firstLine="53"/>
              <w:contextualSpacing/>
              <w:jc w:val="center"/>
              <w:rPr>
                <w:sz w:val="22"/>
                <w:szCs w:val="22"/>
              </w:rPr>
            </w:pPr>
            <w:r w:rsidRPr="00F94A56">
              <w:rPr>
                <w:sz w:val="22"/>
                <w:szCs w:val="22"/>
              </w:rPr>
              <w:t>10</w:t>
            </w:r>
          </w:p>
        </w:tc>
        <w:tc>
          <w:tcPr>
            <w:tcW w:w="1559" w:type="dxa"/>
            <w:vMerge/>
          </w:tcPr>
          <w:p w:rsidR="002221EE" w:rsidRPr="00F94A56" w:rsidRDefault="002221EE" w:rsidP="00F94A56">
            <w:pPr>
              <w:tabs>
                <w:tab w:val="left" w:pos="709"/>
              </w:tabs>
              <w:ind w:firstLine="53"/>
              <w:contextualSpacing/>
              <w:jc w:val="center"/>
              <w:rPr>
                <w:sz w:val="22"/>
                <w:szCs w:val="22"/>
              </w:rPr>
            </w:pPr>
          </w:p>
        </w:tc>
        <w:tc>
          <w:tcPr>
            <w:tcW w:w="3260"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992"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2127"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275" w:type="dxa"/>
            <w:vMerge/>
            <w:shd w:val="clear" w:color="auto" w:fill="auto"/>
          </w:tcPr>
          <w:p w:rsidR="002221EE" w:rsidRPr="00F94A56" w:rsidRDefault="002221EE" w:rsidP="00F94A56">
            <w:pPr>
              <w:tabs>
                <w:tab w:val="left" w:pos="709"/>
              </w:tabs>
              <w:ind w:firstLine="53"/>
              <w:contextualSpacing/>
              <w:jc w:val="center"/>
              <w:rPr>
                <w:sz w:val="22"/>
                <w:szCs w:val="22"/>
              </w:rPr>
            </w:pPr>
          </w:p>
        </w:tc>
      </w:tr>
      <w:tr w:rsidR="00C9774B" w:rsidRPr="00F94A56" w:rsidTr="0073076D">
        <w:trPr>
          <w:jc w:val="center"/>
        </w:trPr>
        <w:tc>
          <w:tcPr>
            <w:tcW w:w="543"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720" w:type="dxa"/>
            <w:shd w:val="clear" w:color="auto" w:fill="auto"/>
          </w:tcPr>
          <w:p w:rsidR="002221EE" w:rsidRPr="00F94A56" w:rsidRDefault="002221EE" w:rsidP="00F94A56">
            <w:pPr>
              <w:tabs>
                <w:tab w:val="left" w:pos="709"/>
              </w:tabs>
              <w:contextualSpacing/>
              <w:jc w:val="center"/>
              <w:rPr>
                <w:sz w:val="22"/>
                <w:szCs w:val="22"/>
              </w:rPr>
            </w:pPr>
            <w:r w:rsidRPr="00F94A56">
              <w:rPr>
                <w:sz w:val="22"/>
                <w:szCs w:val="22"/>
              </w:rPr>
              <w:t>- Газеты</w:t>
            </w:r>
          </w:p>
        </w:tc>
        <w:tc>
          <w:tcPr>
            <w:tcW w:w="851" w:type="dxa"/>
            <w:vMerge/>
            <w:shd w:val="clear" w:color="auto" w:fill="auto"/>
          </w:tcPr>
          <w:p w:rsidR="002221EE" w:rsidRPr="00F94A56" w:rsidRDefault="002221EE" w:rsidP="00F94A56">
            <w:pPr>
              <w:pStyle w:val="affe"/>
              <w:tabs>
                <w:tab w:val="left" w:pos="709"/>
              </w:tabs>
              <w:contextualSpacing/>
              <w:jc w:val="center"/>
              <w:rPr>
                <w:rFonts w:ascii="Times New Roman" w:hAnsi="Times New Roman" w:cs="Times New Roman"/>
                <w:sz w:val="22"/>
                <w:szCs w:val="22"/>
              </w:rPr>
            </w:pPr>
          </w:p>
        </w:tc>
        <w:tc>
          <w:tcPr>
            <w:tcW w:w="2977" w:type="dxa"/>
            <w:shd w:val="clear" w:color="auto" w:fill="auto"/>
          </w:tcPr>
          <w:p w:rsidR="002221EE" w:rsidRPr="00F94A56" w:rsidRDefault="002221EE" w:rsidP="00F94A56">
            <w:pPr>
              <w:tabs>
                <w:tab w:val="left" w:pos="709"/>
              </w:tabs>
              <w:ind w:firstLine="53"/>
              <w:contextualSpacing/>
              <w:jc w:val="center"/>
              <w:rPr>
                <w:sz w:val="22"/>
                <w:szCs w:val="22"/>
              </w:rPr>
            </w:pPr>
            <w:r w:rsidRPr="00F94A56">
              <w:rPr>
                <w:sz w:val="22"/>
                <w:szCs w:val="22"/>
              </w:rPr>
              <w:t>4</w:t>
            </w:r>
          </w:p>
        </w:tc>
        <w:tc>
          <w:tcPr>
            <w:tcW w:w="1559" w:type="dxa"/>
            <w:vMerge/>
          </w:tcPr>
          <w:p w:rsidR="002221EE" w:rsidRPr="00F94A56" w:rsidRDefault="002221EE" w:rsidP="00F94A56">
            <w:pPr>
              <w:tabs>
                <w:tab w:val="left" w:pos="709"/>
              </w:tabs>
              <w:ind w:firstLine="53"/>
              <w:contextualSpacing/>
              <w:jc w:val="center"/>
              <w:rPr>
                <w:sz w:val="22"/>
                <w:szCs w:val="22"/>
              </w:rPr>
            </w:pPr>
          </w:p>
        </w:tc>
        <w:tc>
          <w:tcPr>
            <w:tcW w:w="3260"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992"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2127" w:type="dxa"/>
            <w:vMerge/>
            <w:shd w:val="clear" w:color="auto" w:fill="auto"/>
          </w:tcPr>
          <w:p w:rsidR="002221EE" w:rsidRPr="00F94A56" w:rsidRDefault="002221EE" w:rsidP="00F94A56">
            <w:pPr>
              <w:tabs>
                <w:tab w:val="left" w:pos="709"/>
              </w:tabs>
              <w:ind w:firstLine="53"/>
              <w:contextualSpacing/>
              <w:jc w:val="center"/>
              <w:rPr>
                <w:sz w:val="22"/>
                <w:szCs w:val="22"/>
              </w:rPr>
            </w:pPr>
          </w:p>
        </w:tc>
        <w:tc>
          <w:tcPr>
            <w:tcW w:w="1275" w:type="dxa"/>
            <w:vMerge/>
            <w:shd w:val="clear" w:color="auto" w:fill="auto"/>
          </w:tcPr>
          <w:p w:rsidR="002221EE" w:rsidRPr="00F94A56" w:rsidRDefault="002221EE" w:rsidP="00F94A56">
            <w:pPr>
              <w:tabs>
                <w:tab w:val="left" w:pos="709"/>
              </w:tabs>
              <w:ind w:firstLine="53"/>
              <w:contextualSpacing/>
              <w:jc w:val="center"/>
              <w:rPr>
                <w:sz w:val="22"/>
                <w:szCs w:val="22"/>
              </w:rPr>
            </w:pP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19</w:t>
            </w:r>
          </w:p>
        </w:tc>
        <w:tc>
          <w:tcPr>
            <w:tcW w:w="1720" w:type="dxa"/>
            <w:shd w:val="clear" w:color="auto" w:fill="auto"/>
          </w:tcPr>
          <w:p w:rsidR="00B926E3" w:rsidRPr="00F94A56" w:rsidRDefault="00B926E3" w:rsidP="00F94A56">
            <w:pPr>
              <w:tabs>
                <w:tab w:val="left" w:pos="709"/>
              </w:tabs>
              <w:contextualSpacing/>
              <w:jc w:val="center"/>
              <w:rPr>
                <w:sz w:val="22"/>
                <w:szCs w:val="22"/>
              </w:rPr>
            </w:pPr>
            <w:r w:rsidRPr="00F94A56">
              <w:rPr>
                <w:sz w:val="22"/>
                <w:szCs w:val="22"/>
              </w:rPr>
              <w:t xml:space="preserve">Количество подписчиков городских </w:t>
            </w:r>
            <w:r w:rsidRPr="00F94A56">
              <w:rPr>
                <w:sz w:val="22"/>
                <w:szCs w:val="22"/>
              </w:rPr>
              <w:lastRenderedPageBreak/>
              <w:t xml:space="preserve">групп в социальных сетях, открытых для распространения </w:t>
            </w:r>
            <w:proofErr w:type="spellStart"/>
            <w:r w:rsidRPr="00F94A56">
              <w:rPr>
                <w:sz w:val="22"/>
                <w:szCs w:val="22"/>
              </w:rPr>
              <w:t>имиджевой</w:t>
            </w:r>
            <w:proofErr w:type="spellEnd"/>
            <w:r w:rsidRPr="00F94A56">
              <w:rPr>
                <w:sz w:val="22"/>
                <w:szCs w:val="22"/>
              </w:rPr>
              <w:t xml:space="preserve"> информации о деятельности органов местного самоуправления и жизнедеятельности города</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lastRenderedPageBreak/>
              <w:t>человек</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 xml:space="preserve">Абсолютный показатель, характеризующий количество подписчиков </w:t>
            </w:r>
            <w:r w:rsidRPr="00F94A56">
              <w:rPr>
                <w:sz w:val="22"/>
                <w:szCs w:val="22"/>
              </w:rPr>
              <w:lastRenderedPageBreak/>
              <w:t>городских групп в социальных сетях с аудиторией не менее 3000 участников, размещающих актуальную информацию о деятельности органов местного самоуправления и городской жизнедеятельности с позитивным приращением</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lastRenderedPageBreak/>
              <w:t xml:space="preserve">1 раз в год </w:t>
            </w: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Абсолютный показатель – 184 452 чел. в 2022 году</w:t>
            </w: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jc w:val="center"/>
              <w:rPr>
                <w:sz w:val="22"/>
                <w:szCs w:val="22"/>
              </w:rPr>
            </w:pPr>
            <w:r w:rsidRPr="00F94A56">
              <w:rPr>
                <w:sz w:val="22"/>
                <w:szCs w:val="22"/>
              </w:rPr>
              <w:t>Данные отчета МКУ ИМА «Череповец»</w:t>
            </w:r>
          </w:p>
        </w:tc>
        <w:tc>
          <w:tcPr>
            <w:tcW w:w="1275" w:type="dxa"/>
            <w:shd w:val="clear" w:color="auto" w:fill="auto"/>
            <w:vAlign w:val="center"/>
          </w:tcPr>
          <w:p w:rsidR="00B926E3" w:rsidRPr="00F94A56" w:rsidRDefault="00B926E3" w:rsidP="00F94A56">
            <w:pPr>
              <w:pStyle w:val="affd"/>
              <w:jc w:val="center"/>
              <w:rPr>
                <w:rFonts w:ascii="Times New Roman" w:hAnsi="Times New Roman" w:cs="Times New Roman"/>
                <w:sz w:val="22"/>
                <w:szCs w:val="22"/>
              </w:rPr>
            </w:pPr>
            <w:r w:rsidRPr="00F94A56">
              <w:rPr>
                <w:rFonts w:ascii="Times New Roman" w:hAnsi="Times New Roman" w:cs="Times New Roman"/>
                <w:sz w:val="22"/>
                <w:szCs w:val="22"/>
              </w:rPr>
              <w:t>УРсО</w:t>
            </w: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20</w:t>
            </w:r>
          </w:p>
        </w:tc>
        <w:tc>
          <w:tcPr>
            <w:tcW w:w="1720" w:type="dxa"/>
            <w:shd w:val="clear" w:color="auto" w:fill="auto"/>
          </w:tcPr>
          <w:p w:rsidR="00B926E3" w:rsidRPr="00F94A56" w:rsidRDefault="00B926E3" w:rsidP="00F94A56">
            <w:pPr>
              <w:tabs>
                <w:tab w:val="left" w:pos="709"/>
              </w:tabs>
              <w:contextualSpacing/>
              <w:jc w:val="center"/>
              <w:rPr>
                <w:sz w:val="22"/>
                <w:szCs w:val="22"/>
              </w:rPr>
            </w:pPr>
            <w:r w:rsidRPr="00F94A56">
              <w:rPr>
                <w:sz w:val="22"/>
                <w:szCs w:val="22"/>
              </w:rPr>
              <w:t>Уровень заинтересованности жителей города информацией, новостями о жизни города, городских событиях</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процент</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Расчетный показатель, характеризующий уровень заинтересованности жителей города информацией, новостями о жизни города, городских событиях</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t xml:space="preserve">1 раз в год </w:t>
            </w: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64,2 % - рассчитывается как сумма ответов «Регулярно, практически каждый день» и «Время от времени, 2-3 раза в неделю» на вопрос: «Отметьте, пожалуйста, насколько регулярно Вы интересуетесь информацией, новостями о жизни города, городских событиях?», выражается в % от общего числа опрошенных.</w:t>
            </w: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Редакционный отдел периодического издания «Официальный сайт Череповца» МКУ ИМА «Череповец»</w:t>
            </w:r>
          </w:p>
        </w:tc>
        <w:tc>
          <w:tcPr>
            <w:tcW w:w="1275"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21</w:t>
            </w:r>
          </w:p>
        </w:tc>
        <w:tc>
          <w:tcPr>
            <w:tcW w:w="1720"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 xml:space="preserve">Количество позитивных и нейтральных сообщений об </w:t>
            </w:r>
            <w:r w:rsidRPr="00F94A56">
              <w:rPr>
                <w:rFonts w:ascii="Times New Roman" w:hAnsi="Times New Roman" w:cs="Times New Roman"/>
                <w:sz w:val="22"/>
                <w:szCs w:val="22"/>
              </w:rPr>
              <w:lastRenderedPageBreak/>
              <w:t xml:space="preserve">органах местного самоуправления в городском </w:t>
            </w:r>
            <w:proofErr w:type="spellStart"/>
            <w:r w:rsidRPr="00F94A56">
              <w:rPr>
                <w:rFonts w:ascii="Times New Roman" w:hAnsi="Times New Roman" w:cs="Times New Roman"/>
                <w:sz w:val="22"/>
                <w:szCs w:val="22"/>
              </w:rPr>
              <w:t>медийном</w:t>
            </w:r>
            <w:proofErr w:type="spellEnd"/>
            <w:r w:rsidRPr="00F94A56">
              <w:rPr>
                <w:rFonts w:ascii="Times New Roman" w:hAnsi="Times New Roman" w:cs="Times New Roman"/>
                <w:sz w:val="22"/>
                <w:szCs w:val="22"/>
              </w:rPr>
              <w:t xml:space="preserve"> пространстве</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lastRenderedPageBreak/>
              <w:t>штуки</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 xml:space="preserve">Информационные сообщения, которые содержат положительную и (или) нейтральную интонационную </w:t>
            </w:r>
            <w:r w:rsidRPr="00F94A56">
              <w:rPr>
                <w:sz w:val="22"/>
                <w:szCs w:val="22"/>
              </w:rPr>
              <w:lastRenderedPageBreak/>
              <w:t>окрашенность по отношению к деятельности органов местного самоуправления в материалах городских СМИ</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lastRenderedPageBreak/>
              <w:t>Ежедневно</w:t>
            </w: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17 704- суммарное количество информационных сообщений о деятельности органов местного самоуправления</w:t>
            </w: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МКУ ИМА «Череповец»</w:t>
            </w:r>
          </w:p>
        </w:tc>
        <w:tc>
          <w:tcPr>
            <w:tcW w:w="1275"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22</w:t>
            </w:r>
          </w:p>
        </w:tc>
        <w:tc>
          <w:tcPr>
            <w:tcW w:w="1720"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 xml:space="preserve">Доля негативных сообщений об органах местного самоуправления в городском </w:t>
            </w:r>
            <w:proofErr w:type="spellStart"/>
            <w:r w:rsidRPr="00F94A56">
              <w:rPr>
                <w:rFonts w:ascii="Times New Roman" w:hAnsi="Times New Roman" w:cs="Times New Roman"/>
                <w:sz w:val="22"/>
                <w:szCs w:val="22"/>
              </w:rPr>
              <w:t>медийном</w:t>
            </w:r>
            <w:proofErr w:type="spellEnd"/>
            <w:r w:rsidRPr="00F94A56">
              <w:rPr>
                <w:rFonts w:ascii="Times New Roman" w:hAnsi="Times New Roman" w:cs="Times New Roman"/>
                <w:sz w:val="22"/>
                <w:szCs w:val="22"/>
              </w:rPr>
              <w:t xml:space="preserve"> пространстве</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Расчет процента негативных сообщений от общего количества всех учетных материалов СМИ</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t>Еженедельно</w:t>
            </w:r>
          </w:p>
          <w:p w:rsidR="00B926E3" w:rsidRPr="00F94A56" w:rsidRDefault="00B926E3" w:rsidP="00F94A56">
            <w:pPr>
              <w:tabs>
                <w:tab w:val="left" w:pos="709"/>
              </w:tabs>
              <w:ind w:firstLine="53"/>
              <w:contextualSpacing/>
              <w:jc w:val="center"/>
              <w:rPr>
                <w:sz w:val="22"/>
                <w:szCs w:val="22"/>
              </w:rPr>
            </w:pP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0,3% - ДНС = КНС / ОКС ОМСУ x 100</w:t>
            </w:r>
          </w:p>
          <w:p w:rsidR="00B926E3" w:rsidRPr="00F94A56" w:rsidRDefault="00B926E3" w:rsidP="00F94A56">
            <w:pPr>
              <w:tabs>
                <w:tab w:val="left" w:pos="709"/>
              </w:tabs>
              <w:ind w:firstLine="53"/>
              <w:contextualSpacing/>
              <w:jc w:val="center"/>
              <w:rPr>
                <w:sz w:val="22"/>
                <w:szCs w:val="22"/>
              </w:rPr>
            </w:pPr>
            <w:r w:rsidRPr="00F94A56">
              <w:rPr>
                <w:sz w:val="22"/>
                <w:szCs w:val="22"/>
              </w:rPr>
              <w:t>ДНС - доля негативных сообщений;</w:t>
            </w:r>
          </w:p>
          <w:p w:rsidR="00B926E3" w:rsidRPr="00F94A56" w:rsidRDefault="00B926E3" w:rsidP="00F94A56">
            <w:pPr>
              <w:tabs>
                <w:tab w:val="left" w:pos="709"/>
              </w:tabs>
              <w:ind w:firstLine="53"/>
              <w:contextualSpacing/>
              <w:jc w:val="center"/>
              <w:rPr>
                <w:sz w:val="22"/>
                <w:szCs w:val="22"/>
              </w:rPr>
            </w:pPr>
            <w:r w:rsidRPr="00F94A56">
              <w:rPr>
                <w:sz w:val="22"/>
                <w:szCs w:val="22"/>
              </w:rPr>
              <w:t>КНС - количество негативных сообщений об органах местного самоуправления;</w:t>
            </w:r>
          </w:p>
          <w:p w:rsidR="00B926E3" w:rsidRPr="00F94A56" w:rsidRDefault="00B926E3" w:rsidP="00F94A56">
            <w:pPr>
              <w:tabs>
                <w:tab w:val="left" w:pos="709"/>
              </w:tabs>
              <w:ind w:firstLine="53"/>
              <w:contextualSpacing/>
              <w:jc w:val="center"/>
              <w:rPr>
                <w:sz w:val="22"/>
                <w:szCs w:val="22"/>
              </w:rPr>
            </w:pPr>
            <w:r w:rsidRPr="00F94A56">
              <w:rPr>
                <w:sz w:val="22"/>
                <w:szCs w:val="22"/>
              </w:rPr>
              <w:t>ОКС ОМСУ - общее количество сообщений об органах местного самоуправления.</w:t>
            </w:r>
          </w:p>
          <w:p w:rsidR="00B926E3" w:rsidRPr="00F94A56" w:rsidRDefault="00B926E3" w:rsidP="00F94A56">
            <w:pPr>
              <w:tabs>
                <w:tab w:val="left" w:pos="709"/>
              </w:tabs>
              <w:ind w:firstLine="53"/>
              <w:contextualSpacing/>
              <w:jc w:val="center"/>
              <w:rPr>
                <w:sz w:val="22"/>
                <w:szCs w:val="22"/>
              </w:rPr>
            </w:pPr>
            <w:r w:rsidRPr="00F94A56">
              <w:rPr>
                <w:sz w:val="22"/>
                <w:szCs w:val="22"/>
              </w:rPr>
              <w:t>53/17755*100%=0,3%, где 17755 - ОКС, 53 – КНС</w:t>
            </w:r>
          </w:p>
          <w:p w:rsidR="00B926E3" w:rsidRPr="00F94A56" w:rsidRDefault="00B926E3" w:rsidP="00F94A56">
            <w:pPr>
              <w:tabs>
                <w:tab w:val="left" w:pos="709"/>
              </w:tabs>
              <w:ind w:firstLine="53"/>
              <w:contextualSpacing/>
              <w:jc w:val="center"/>
              <w:rPr>
                <w:sz w:val="22"/>
                <w:szCs w:val="22"/>
              </w:rPr>
            </w:pP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Отдел социального мониторинга МКУ ИМА «Череповец»</w:t>
            </w:r>
          </w:p>
        </w:tc>
        <w:tc>
          <w:tcPr>
            <w:tcW w:w="1275"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23</w:t>
            </w:r>
          </w:p>
        </w:tc>
        <w:tc>
          <w:tcPr>
            <w:tcW w:w="1720" w:type="dxa"/>
            <w:shd w:val="clear" w:color="auto" w:fill="auto"/>
          </w:tcPr>
          <w:p w:rsidR="00B926E3" w:rsidRPr="00F94A56" w:rsidRDefault="00B926E3" w:rsidP="00F94A56">
            <w:pPr>
              <w:tabs>
                <w:tab w:val="left" w:pos="709"/>
              </w:tabs>
              <w:contextualSpacing/>
              <w:jc w:val="center"/>
              <w:rPr>
                <w:sz w:val="22"/>
                <w:szCs w:val="22"/>
              </w:rPr>
            </w:pPr>
            <w:r w:rsidRPr="00F94A56">
              <w:rPr>
                <w:sz w:val="22"/>
                <w:szCs w:val="22"/>
              </w:rPr>
              <w:t>Количество жителей города, охваченных социологическими исследованиями в течение года</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человек</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Численность горожан, в течение года охваченных социологическими исследованиями, реализуемыми МКУ ИМА «Череповец» по инициативе органов местного самоуправления (далее ОМСУ) на средства городского бюджета</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t xml:space="preserve">Периодичность социологических исследований и подсчет на их основе количества жителей города, </w:t>
            </w:r>
            <w:r w:rsidRPr="00F94A56">
              <w:rPr>
                <w:sz w:val="22"/>
                <w:szCs w:val="22"/>
              </w:rPr>
              <w:lastRenderedPageBreak/>
              <w:t xml:space="preserve">охваченных социологическими исследованиями в течение года, определяются потребностью ОМСУ в получении результатов социологических исследований в течение года и зависят от объема и наличия финансового обеспечения, необходимого МКУ ИМА «Череповец» для проведения запрашиваемых ОМСУ социологических </w:t>
            </w:r>
            <w:r w:rsidRPr="00F94A56">
              <w:rPr>
                <w:sz w:val="22"/>
                <w:szCs w:val="22"/>
              </w:rPr>
              <w:lastRenderedPageBreak/>
              <w:t>исследований.</w:t>
            </w: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lastRenderedPageBreak/>
              <w:t>5 197- суммарное количество жителей города, в течение года принявших участие в социологических исследованиях, реализуемых МКУ ИМА «Череповец» по инициативе ОМСУ на средства городского бюджета</w:t>
            </w:r>
          </w:p>
          <w:p w:rsidR="00B926E3" w:rsidRPr="00F94A56" w:rsidRDefault="00B926E3" w:rsidP="00F94A56">
            <w:pPr>
              <w:tabs>
                <w:tab w:val="left" w:pos="709"/>
              </w:tabs>
              <w:ind w:firstLine="53"/>
              <w:contextualSpacing/>
              <w:jc w:val="center"/>
              <w:rPr>
                <w:sz w:val="22"/>
                <w:szCs w:val="22"/>
              </w:rPr>
            </w:pP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МКУ ИМА «Череповец»</w:t>
            </w:r>
          </w:p>
        </w:tc>
        <w:tc>
          <w:tcPr>
            <w:tcW w:w="1275"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УРсО</w:t>
            </w:r>
          </w:p>
        </w:tc>
      </w:tr>
      <w:tr w:rsidR="00C9774B" w:rsidRPr="00F94A56" w:rsidTr="007E407E">
        <w:trPr>
          <w:jc w:val="center"/>
        </w:trPr>
        <w:tc>
          <w:tcPr>
            <w:tcW w:w="543"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lastRenderedPageBreak/>
              <w:t>24</w:t>
            </w:r>
          </w:p>
        </w:tc>
        <w:tc>
          <w:tcPr>
            <w:tcW w:w="1720" w:type="dxa"/>
            <w:shd w:val="clear" w:color="auto" w:fill="auto"/>
          </w:tcPr>
          <w:p w:rsidR="00B926E3" w:rsidRPr="00F94A56" w:rsidRDefault="00B926E3" w:rsidP="00F94A56">
            <w:pPr>
              <w:tabs>
                <w:tab w:val="left" w:pos="709"/>
              </w:tabs>
              <w:contextualSpacing/>
              <w:jc w:val="center"/>
              <w:rPr>
                <w:sz w:val="22"/>
                <w:szCs w:val="22"/>
              </w:rPr>
            </w:pPr>
            <w:r w:rsidRPr="00F94A56">
              <w:rPr>
                <w:sz w:val="22"/>
                <w:szCs w:val="22"/>
              </w:rPr>
              <w:t>Доля обработанных сообщений в социальных сетях, поступивших через автоматизированную систему «Инцидент-менеджмент»</w:t>
            </w:r>
          </w:p>
        </w:tc>
        <w:tc>
          <w:tcPr>
            <w:tcW w:w="851" w:type="dxa"/>
            <w:shd w:val="clear" w:color="auto" w:fill="auto"/>
          </w:tcPr>
          <w:p w:rsidR="00B926E3" w:rsidRPr="00F94A56" w:rsidRDefault="00B926E3" w:rsidP="00F94A56">
            <w:pPr>
              <w:pStyle w:val="affe"/>
              <w:tabs>
                <w:tab w:val="left" w:pos="709"/>
              </w:tabs>
              <w:contextualSpacing/>
              <w:jc w:val="center"/>
              <w:rPr>
                <w:rFonts w:ascii="Times New Roman" w:hAnsi="Times New Roman" w:cs="Times New Roman"/>
                <w:sz w:val="22"/>
                <w:szCs w:val="22"/>
              </w:rPr>
            </w:pPr>
            <w:r w:rsidRPr="00F94A56">
              <w:rPr>
                <w:rFonts w:ascii="Times New Roman" w:hAnsi="Times New Roman" w:cs="Times New Roman"/>
                <w:sz w:val="22"/>
                <w:szCs w:val="22"/>
              </w:rPr>
              <w:t>процент</w:t>
            </w:r>
          </w:p>
        </w:tc>
        <w:tc>
          <w:tcPr>
            <w:tcW w:w="2977"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Расчетный показатель объема сообщений граждан, получивших ответ через автоматизированную систему «Инцидент-менеджмент».</w:t>
            </w:r>
          </w:p>
        </w:tc>
        <w:tc>
          <w:tcPr>
            <w:tcW w:w="1559" w:type="dxa"/>
          </w:tcPr>
          <w:p w:rsidR="00B926E3" w:rsidRPr="00F94A56" w:rsidRDefault="00B926E3" w:rsidP="00F94A56">
            <w:pPr>
              <w:tabs>
                <w:tab w:val="left" w:pos="709"/>
              </w:tabs>
              <w:ind w:firstLine="53"/>
              <w:contextualSpacing/>
              <w:jc w:val="center"/>
              <w:rPr>
                <w:sz w:val="22"/>
                <w:szCs w:val="22"/>
              </w:rPr>
            </w:pPr>
            <w:r w:rsidRPr="00F94A56">
              <w:rPr>
                <w:sz w:val="22"/>
                <w:szCs w:val="22"/>
              </w:rPr>
              <w:t>1 раз в год</w:t>
            </w:r>
          </w:p>
        </w:tc>
        <w:tc>
          <w:tcPr>
            <w:tcW w:w="3260"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100% - И=П/По*100%,</w:t>
            </w:r>
          </w:p>
          <w:p w:rsidR="00B926E3" w:rsidRPr="00F94A56" w:rsidRDefault="00B926E3" w:rsidP="00F94A56">
            <w:pPr>
              <w:tabs>
                <w:tab w:val="left" w:pos="709"/>
              </w:tabs>
              <w:ind w:firstLine="53"/>
              <w:contextualSpacing/>
              <w:jc w:val="center"/>
              <w:rPr>
                <w:sz w:val="22"/>
                <w:szCs w:val="22"/>
              </w:rPr>
            </w:pPr>
            <w:r w:rsidRPr="00F94A56">
              <w:rPr>
                <w:sz w:val="22"/>
                <w:szCs w:val="22"/>
              </w:rPr>
              <w:t>И - доля обработанных сообщений, поступивших в систему «Инцидент-менеджмент», %;</w:t>
            </w:r>
          </w:p>
          <w:p w:rsidR="00B926E3" w:rsidRPr="00F94A56" w:rsidRDefault="00B926E3" w:rsidP="00F94A56">
            <w:pPr>
              <w:tabs>
                <w:tab w:val="left" w:pos="709"/>
              </w:tabs>
              <w:ind w:firstLine="53"/>
              <w:contextualSpacing/>
              <w:jc w:val="center"/>
              <w:rPr>
                <w:sz w:val="22"/>
                <w:szCs w:val="22"/>
              </w:rPr>
            </w:pPr>
            <w:r w:rsidRPr="00F94A56">
              <w:rPr>
                <w:sz w:val="22"/>
                <w:szCs w:val="22"/>
              </w:rPr>
              <w:t>О – количество обработанных сообщений через систему «Инцидент-менеджмент», ед.;</w:t>
            </w:r>
          </w:p>
          <w:p w:rsidR="00B926E3" w:rsidRPr="00F94A56" w:rsidRDefault="00B926E3" w:rsidP="00F94A56">
            <w:pPr>
              <w:tabs>
                <w:tab w:val="left" w:pos="709"/>
              </w:tabs>
              <w:ind w:firstLine="53"/>
              <w:contextualSpacing/>
              <w:jc w:val="center"/>
              <w:rPr>
                <w:sz w:val="22"/>
                <w:szCs w:val="22"/>
              </w:rPr>
            </w:pPr>
            <w:r w:rsidRPr="00F94A56">
              <w:rPr>
                <w:sz w:val="22"/>
                <w:szCs w:val="22"/>
              </w:rPr>
              <w:t>По – общее количество поступивших сообщений в систему «Инцидент-менеджмент», ед.</w:t>
            </w:r>
          </w:p>
        </w:tc>
        <w:tc>
          <w:tcPr>
            <w:tcW w:w="992" w:type="dxa"/>
            <w:shd w:val="clear" w:color="auto" w:fill="auto"/>
          </w:tcPr>
          <w:p w:rsidR="00B926E3" w:rsidRPr="00F94A56" w:rsidRDefault="00B926E3" w:rsidP="00F94A56">
            <w:pPr>
              <w:tabs>
                <w:tab w:val="left" w:pos="709"/>
              </w:tabs>
              <w:ind w:firstLine="53"/>
              <w:contextualSpacing/>
              <w:jc w:val="center"/>
              <w:rPr>
                <w:sz w:val="22"/>
                <w:szCs w:val="22"/>
              </w:rPr>
            </w:pPr>
            <w:r w:rsidRPr="00F94A56">
              <w:rPr>
                <w:sz w:val="22"/>
                <w:szCs w:val="22"/>
              </w:rPr>
              <w:t>3</w:t>
            </w:r>
          </w:p>
        </w:tc>
        <w:tc>
          <w:tcPr>
            <w:tcW w:w="2127" w:type="dxa"/>
            <w:shd w:val="clear" w:color="auto" w:fill="auto"/>
            <w:vAlign w:val="center"/>
          </w:tcPr>
          <w:p w:rsidR="00B926E3" w:rsidRPr="00F94A56" w:rsidRDefault="00B926E3" w:rsidP="00F94A56">
            <w:pPr>
              <w:spacing w:before="100" w:beforeAutospacing="1"/>
              <w:jc w:val="center"/>
              <w:rPr>
                <w:sz w:val="22"/>
                <w:szCs w:val="22"/>
              </w:rPr>
            </w:pPr>
            <w:r w:rsidRPr="00F94A56">
              <w:rPr>
                <w:sz w:val="22"/>
                <w:szCs w:val="22"/>
              </w:rPr>
              <w:t>данные редакционного отдела периодического издания «Официальный сайт Череповца» МКУ ИМА «Череповец»</w:t>
            </w:r>
          </w:p>
        </w:tc>
        <w:tc>
          <w:tcPr>
            <w:tcW w:w="1275" w:type="dxa"/>
            <w:shd w:val="clear" w:color="auto" w:fill="auto"/>
            <w:vAlign w:val="center"/>
          </w:tcPr>
          <w:p w:rsidR="00B926E3" w:rsidRPr="00F94A56" w:rsidRDefault="00B926E3" w:rsidP="00F94A56">
            <w:pPr>
              <w:pStyle w:val="affd"/>
              <w:jc w:val="center"/>
              <w:rPr>
                <w:rFonts w:ascii="Times New Roman" w:hAnsi="Times New Roman" w:cs="Times New Roman"/>
                <w:sz w:val="22"/>
                <w:szCs w:val="22"/>
              </w:rPr>
            </w:pPr>
          </w:p>
          <w:p w:rsidR="00B926E3" w:rsidRPr="00F94A56" w:rsidRDefault="00B926E3" w:rsidP="00F94A56">
            <w:pPr>
              <w:jc w:val="center"/>
              <w:rPr>
                <w:sz w:val="22"/>
                <w:szCs w:val="22"/>
              </w:rPr>
            </w:pPr>
            <w:r w:rsidRPr="00F94A56">
              <w:rPr>
                <w:sz w:val="22"/>
                <w:szCs w:val="22"/>
              </w:rPr>
              <w:t>УРсО</w:t>
            </w:r>
          </w:p>
        </w:tc>
      </w:tr>
    </w:tbl>
    <w:p w:rsidR="0091505A" w:rsidRPr="00F94A56" w:rsidRDefault="0091505A" w:rsidP="00F94A56">
      <w:pPr>
        <w:widowControl w:val="0"/>
        <w:tabs>
          <w:tab w:val="left" w:pos="709"/>
        </w:tabs>
        <w:autoSpaceDE w:val="0"/>
        <w:autoSpaceDN w:val="0"/>
        <w:adjustRightInd w:val="0"/>
        <w:ind w:firstLine="709"/>
        <w:jc w:val="center"/>
        <w:rPr>
          <w:sz w:val="22"/>
          <w:szCs w:val="22"/>
        </w:rPr>
      </w:pPr>
    </w:p>
    <w:p w:rsidR="0091505A" w:rsidRPr="00F94A56" w:rsidRDefault="0091505A" w:rsidP="00F94A56">
      <w:pPr>
        <w:tabs>
          <w:tab w:val="left" w:pos="709"/>
        </w:tabs>
        <w:ind w:firstLine="709"/>
        <w:rPr>
          <w:sz w:val="22"/>
          <w:szCs w:val="22"/>
        </w:rPr>
      </w:pPr>
    </w:p>
    <w:p w:rsidR="0091505A" w:rsidRPr="00F94A56" w:rsidRDefault="0091505A" w:rsidP="00F94A56">
      <w:pPr>
        <w:tabs>
          <w:tab w:val="left" w:pos="709"/>
        </w:tabs>
        <w:ind w:firstLine="709"/>
        <w:rPr>
          <w:sz w:val="22"/>
          <w:szCs w:val="22"/>
        </w:rPr>
        <w:sectPr w:rsidR="0091505A" w:rsidRPr="00F94A56" w:rsidSect="00A96C5E">
          <w:pgSz w:w="16838" w:h="11906" w:orient="landscape"/>
          <w:pgMar w:top="567" w:right="567" w:bottom="567" w:left="1134" w:header="709" w:footer="709" w:gutter="0"/>
          <w:pgNumType w:start="1"/>
          <w:cols w:space="708"/>
          <w:titlePg/>
          <w:docGrid w:linePitch="360"/>
        </w:sectPr>
      </w:pPr>
    </w:p>
    <w:p w:rsidR="0091505A" w:rsidRPr="00F94A56" w:rsidRDefault="0091505A" w:rsidP="00F94A56">
      <w:pPr>
        <w:widowControl w:val="0"/>
        <w:tabs>
          <w:tab w:val="left" w:pos="709"/>
        </w:tabs>
        <w:autoSpaceDE w:val="0"/>
        <w:autoSpaceDN w:val="0"/>
        <w:adjustRightInd w:val="0"/>
        <w:ind w:firstLine="709"/>
        <w:jc w:val="center"/>
        <w:rPr>
          <w:sz w:val="26"/>
          <w:szCs w:val="26"/>
        </w:rPr>
      </w:pPr>
    </w:p>
    <w:p w:rsidR="0090797D" w:rsidRPr="00F94A56" w:rsidRDefault="0090797D" w:rsidP="00F94A56">
      <w:pPr>
        <w:tabs>
          <w:tab w:val="left" w:pos="709"/>
        </w:tabs>
        <w:ind w:firstLine="709"/>
        <w:jc w:val="right"/>
        <w:rPr>
          <w:sz w:val="26"/>
          <w:szCs w:val="26"/>
        </w:rPr>
      </w:pPr>
      <w:r w:rsidRPr="00F94A56">
        <w:rPr>
          <w:sz w:val="26"/>
          <w:szCs w:val="26"/>
        </w:rPr>
        <w:t>Таблица 3</w:t>
      </w:r>
    </w:p>
    <w:p w:rsidR="0090797D" w:rsidRPr="00F94A56" w:rsidRDefault="0090797D" w:rsidP="00F94A56">
      <w:pPr>
        <w:pStyle w:val="afff"/>
        <w:tabs>
          <w:tab w:val="left" w:pos="709"/>
        </w:tabs>
        <w:ind w:firstLine="709"/>
        <w:jc w:val="center"/>
        <w:rPr>
          <w:rFonts w:ascii="Times New Roman" w:hAnsi="Times New Roman" w:cs="Times New Roman"/>
        </w:rPr>
      </w:pPr>
      <w:r w:rsidRPr="00F94A56">
        <w:rPr>
          <w:rStyle w:val="aff9"/>
          <w:rFonts w:ascii="Times New Roman" w:hAnsi="Times New Roman" w:cs="Times New Roman"/>
          <w:b w:val="0"/>
          <w:color w:val="auto"/>
        </w:rPr>
        <w:t>Сведения</w:t>
      </w:r>
    </w:p>
    <w:p w:rsidR="0090797D" w:rsidRPr="00F94A56" w:rsidRDefault="0090797D" w:rsidP="00F94A56">
      <w:pPr>
        <w:tabs>
          <w:tab w:val="left" w:pos="709"/>
        </w:tabs>
        <w:ind w:firstLine="709"/>
        <w:jc w:val="center"/>
        <w:rPr>
          <w:rStyle w:val="aff9"/>
          <w:b w:val="0"/>
          <w:color w:val="auto"/>
          <w:sz w:val="26"/>
          <w:szCs w:val="26"/>
        </w:rPr>
      </w:pPr>
      <w:r w:rsidRPr="00F94A56">
        <w:rPr>
          <w:rStyle w:val="aff9"/>
          <w:b w:val="0"/>
          <w:color w:val="auto"/>
          <w:sz w:val="26"/>
          <w:szCs w:val="26"/>
        </w:rPr>
        <w:t>о степени выполнения основных мероприятий муниципальной программы</w:t>
      </w:r>
    </w:p>
    <w:p w:rsidR="00790719" w:rsidRPr="00F94A56" w:rsidRDefault="00790719" w:rsidP="00F94A56">
      <w:pPr>
        <w:tabs>
          <w:tab w:val="left" w:pos="709"/>
        </w:tabs>
        <w:ind w:firstLine="709"/>
        <w:jc w:val="center"/>
        <w:rPr>
          <w:bCs/>
          <w:sz w:val="26"/>
          <w:szCs w:val="26"/>
        </w:rPr>
      </w:pPr>
    </w:p>
    <w:tbl>
      <w:tblPr>
        <w:tblStyle w:val="afff2"/>
        <w:tblW w:w="0" w:type="auto"/>
        <w:tblLook w:val="04A0" w:firstRow="1" w:lastRow="0" w:firstColumn="1" w:lastColumn="0" w:noHBand="0" w:noVBand="1"/>
      </w:tblPr>
      <w:tblGrid>
        <w:gridCol w:w="548"/>
        <w:gridCol w:w="2434"/>
        <w:gridCol w:w="1962"/>
        <w:gridCol w:w="4883"/>
        <w:gridCol w:w="1708"/>
        <w:gridCol w:w="1717"/>
        <w:gridCol w:w="1875"/>
      </w:tblGrid>
      <w:tr w:rsidR="00C9774B" w:rsidRPr="00F94A56" w:rsidTr="00D833A7">
        <w:trPr>
          <w:tblHeader/>
        </w:trPr>
        <w:tc>
          <w:tcPr>
            <w:tcW w:w="548" w:type="dxa"/>
            <w:vMerge w:val="restart"/>
          </w:tcPr>
          <w:p w:rsidR="004510C7" w:rsidRPr="00F94A56" w:rsidRDefault="004510C7" w:rsidP="00F94A56">
            <w:pPr>
              <w:tabs>
                <w:tab w:val="left" w:pos="709"/>
              </w:tabs>
              <w:jc w:val="center"/>
              <w:rPr>
                <w:sz w:val="22"/>
                <w:szCs w:val="22"/>
              </w:rPr>
            </w:pPr>
            <w:r w:rsidRPr="00F94A56">
              <w:rPr>
                <w:sz w:val="22"/>
                <w:szCs w:val="22"/>
                <w:lang w:eastAsia="ru-RU"/>
              </w:rPr>
              <w:t>№ п</w:t>
            </w:r>
            <w:r w:rsidRPr="00F94A56">
              <w:rPr>
                <w:sz w:val="22"/>
                <w:szCs w:val="22"/>
              </w:rPr>
              <w:t>/п</w:t>
            </w:r>
          </w:p>
        </w:tc>
        <w:tc>
          <w:tcPr>
            <w:tcW w:w="2434" w:type="dxa"/>
            <w:vMerge w:val="restart"/>
          </w:tcPr>
          <w:p w:rsidR="004510C7" w:rsidRPr="00F94A56" w:rsidRDefault="004510C7" w:rsidP="00F94A56">
            <w:pPr>
              <w:tabs>
                <w:tab w:val="left" w:pos="709"/>
              </w:tabs>
              <w:jc w:val="center"/>
              <w:rPr>
                <w:sz w:val="22"/>
                <w:szCs w:val="22"/>
              </w:rPr>
            </w:pPr>
            <w:r w:rsidRPr="00F94A56">
              <w:rPr>
                <w:sz w:val="22"/>
                <w:szCs w:val="22"/>
              </w:rPr>
              <w:t>Наименование подпрограммы, основного мероприятия муниципальной программы, (подпрограммы), мероприятия</w:t>
            </w:r>
          </w:p>
        </w:tc>
        <w:tc>
          <w:tcPr>
            <w:tcW w:w="1962" w:type="dxa"/>
            <w:vMerge w:val="restart"/>
          </w:tcPr>
          <w:p w:rsidR="004510C7" w:rsidRPr="00F94A56" w:rsidRDefault="004510C7" w:rsidP="00F94A56">
            <w:pPr>
              <w:tabs>
                <w:tab w:val="left" w:pos="709"/>
              </w:tabs>
              <w:ind w:firstLine="11"/>
              <w:jc w:val="center"/>
              <w:rPr>
                <w:sz w:val="22"/>
                <w:szCs w:val="22"/>
              </w:rPr>
            </w:pPr>
            <w:r w:rsidRPr="00F94A56">
              <w:rPr>
                <w:sz w:val="22"/>
                <w:szCs w:val="22"/>
              </w:rPr>
              <w:t>Ответственный исполнитель, соисполнитель, участник</w:t>
            </w:r>
          </w:p>
        </w:tc>
        <w:tc>
          <w:tcPr>
            <w:tcW w:w="6591" w:type="dxa"/>
            <w:gridSpan w:val="2"/>
          </w:tcPr>
          <w:p w:rsidR="004510C7" w:rsidRPr="00F94A56" w:rsidRDefault="004510C7" w:rsidP="00F94A56">
            <w:pPr>
              <w:tabs>
                <w:tab w:val="left" w:pos="709"/>
              </w:tabs>
              <w:snapToGrid w:val="0"/>
              <w:ind w:firstLine="709"/>
              <w:jc w:val="center"/>
              <w:rPr>
                <w:sz w:val="22"/>
                <w:szCs w:val="22"/>
              </w:rPr>
            </w:pPr>
            <w:r w:rsidRPr="00F94A56">
              <w:rPr>
                <w:sz w:val="22"/>
                <w:szCs w:val="22"/>
              </w:rPr>
              <w:t>Результат от реализации мероприятия</w:t>
            </w:r>
          </w:p>
          <w:p w:rsidR="004510C7" w:rsidRPr="00F94A56" w:rsidRDefault="004510C7" w:rsidP="00F94A56">
            <w:pPr>
              <w:tabs>
                <w:tab w:val="left" w:pos="709"/>
              </w:tabs>
              <w:snapToGrid w:val="0"/>
              <w:ind w:firstLine="1"/>
              <w:jc w:val="center"/>
              <w:rPr>
                <w:sz w:val="22"/>
                <w:szCs w:val="22"/>
              </w:rPr>
            </w:pPr>
            <w:r w:rsidRPr="00F94A56">
              <w:rPr>
                <w:sz w:val="22"/>
                <w:szCs w:val="22"/>
              </w:rPr>
              <w:t>за отчетный год</w:t>
            </w:r>
          </w:p>
        </w:tc>
        <w:tc>
          <w:tcPr>
            <w:tcW w:w="1717" w:type="dxa"/>
            <w:vMerge w:val="restart"/>
          </w:tcPr>
          <w:p w:rsidR="004510C7" w:rsidRPr="00F94A56" w:rsidRDefault="004510C7" w:rsidP="00F94A56">
            <w:pPr>
              <w:tabs>
                <w:tab w:val="left" w:pos="709"/>
              </w:tabs>
              <w:jc w:val="center"/>
              <w:rPr>
                <w:sz w:val="22"/>
                <w:szCs w:val="22"/>
              </w:rPr>
            </w:pPr>
            <w:r w:rsidRPr="00F94A56">
              <w:rPr>
                <w:sz w:val="22"/>
                <w:szCs w:val="22"/>
              </w:rPr>
              <w:t>Причины невыполнения мероприятия, проблемы, возникшие в ходе реализации мероприятия</w:t>
            </w:r>
          </w:p>
        </w:tc>
        <w:tc>
          <w:tcPr>
            <w:tcW w:w="1875" w:type="dxa"/>
            <w:vMerge w:val="restart"/>
          </w:tcPr>
          <w:p w:rsidR="004510C7" w:rsidRPr="00F94A56" w:rsidRDefault="004510C7" w:rsidP="00F94A56">
            <w:pPr>
              <w:tabs>
                <w:tab w:val="left" w:pos="709"/>
              </w:tabs>
              <w:ind w:firstLine="2"/>
              <w:jc w:val="center"/>
              <w:rPr>
                <w:sz w:val="22"/>
                <w:szCs w:val="22"/>
              </w:rPr>
            </w:pPr>
            <w:r w:rsidRPr="00F94A56">
              <w:rPr>
                <w:sz w:val="22"/>
                <w:szCs w:val="22"/>
              </w:rPr>
              <w:t>Связь с показателями муниципальной программы (подпрограммы)*</w:t>
            </w:r>
          </w:p>
        </w:tc>
      </w:tr>
      <w:tr w:rsidR="00C9774B" w:rsidRPr="00F94A56" w:rsidTr="00D833A7">
        <w:trPr>
          <w:tblHeader/>
        </w:trPr>
        <w:tc>
          <w:tcPr>
            <w:tcW w:w="548" w:type="dxa"/>
            <w:vMerge/>
          </w:tcPr>
          <w:p w:rsidR="004510C7" w:rsidRPr="00F94A56" w:rsidRDefault="004510C7" w:rsidP="00F94A56"/>
        </w:tc>
        <w:tc>
          <w:tcPr>
            <w:tcW w:w="2434" w:type="dxa"/>
            <w:vMerge/>
          </w:tcPr>
          <w:p w:rsidR="004510C7" w:rsidRPr="00F94A56" w:rsidRDefault="004510C7" w:rsidP="00F94A56"/>
        </w:tc>
        <w:tc>
          <w:tcPr>
            <w:tcW w:w="1962" w:type="dxa"/>
            <w:vMerge/>
          </w:tcPr>
          <w:p w:rsidR="004510C7" w:rsidRPr="00F94A56" w:rsidRDefault="004510C7" w:rsidP="00F94A56">
            <w:pPr>
              <w:tabs>
                <w:tab w:val="left" w:pos="709"/>
              </w:tabs>
              <w:ind w:firstLine="709"/>
              <w:rPr>
                <w:sz w:val="22"/>
                <w:szCs w:val="22"/>
              </w:rPr>
            </w:pPr>
          </w:p>
        </w:tc>
        <w:tc>
          <w:tcPr>
            <w:tcW w:w="4883" w:type="dxa"/>
          </w:tcPr>
          <w:p w:rsidR="004510C7" w:rsidRPr="00F94A56" w:rsidRDefault="004510C7" w:rsidP="00F94A56">
            <w:pPr>
              <w:tabs>
                <w:tab w:val="left" w:pos="709"/>
              </w:tabs>
              <w:snapToGrid w:val="0"/>
              <w:jc w:val="center"/>
              <w:rPr>
                <w:sz w:val="22"/>
                <w:szCs w:val="22"/>
              </w:rPr>
            </w:pPr>
            <w:r w:rsidRPr="00F94A56">
              <w:rPr>
                <w:sz w:val="22"/>
                <w:szCs w:val="22"/>
              </w:rPr>
              <w:t>запланированный</w:t>
            </w:r>
          </w:p>
        </w:tc>
        <w:tc>
          <w:tcPr>
            <w:tcW w:w="1708" w:type="dxa"/>
          </w:tcPr>
          <w:p w:rsidR="004510C7" w:rsidRPr="00F94A56" w:rsidRDefault="004510C7" w:rsidP="00F94A56">
            <w:pPr>
              <w:tabs>
                <w:tab w:val="left" w:pos="709"/>
              </w:tabs>
              <w:jc w:val="center"/>
              <w:rPr>
                <w:sz w:val="22"/>
                <w:szCs w:val="22"/>
              </w:rPr>
            </w:pPr>
            <w:r w:rsidRPr="00F94A56">
              <w:rPr>
                <w:sz w:val="22"/>
                <w:szCs w:val="22"/>
              </w:rPr>
              <w:t>достигнутый</w:t>
            </w:r>
          </w:p>
        </w:tc>
        <w:tc>
          <w:tcPr>
            <w:tcW w:w="1717" w:type="dxa"/>
            <w:vMerge/>
          </w:tcPr>
          <w:p w:rsidR="004510C7" w:rsidRPr="00F94A56" w:rsidRDefault="004510C7" w:rsidP="00F94A56"/>
        </w:tc>
        <w:tc>
          <w:tcPr>
            <w:tcW w:w="1875" w:type="dxa"/>
            <w:vMerge/>
          </w:tcPr>
          <w:p w:rsidR="004510C7" w:rsidRPr="00F94A56" w:rsidRDefault="004510C7" w:rsidP="00F94A56"/>
        </w:tc>
      </w:tr>
      <w:tr w:rsidR="00C9774B" w:rsidRPr="00F94A56" w:rsidTr="00D833A7">
        <w:trPr>
          <w:tblHeader/>
        </w:trPr>
        <w:tc>
          <w:tcPr>
            <w:tcW w:w="548" w:type="dxa"/>
          </w:tcPr>
          <w:p w:rsidR="004510C7" w:rsidRPr="00F94A56" w:rsidRDefault="004510C7" w:rsidP="00F94A56">
            <w:pPr>
              <w:tabs>
                <w:tab w:val="left" w:pos="709"/>
              </w:tabs>
              <w:ind w:firstLine="25"/>
              <w:jc w:val="center"/>
              <w:rPr>
                <w:sz w:val="22"/>
                <w:szCs w:val="22"/>
              </w:rPr>
            </w:pPr>
            <w:r w:rsidRPr="00F94A56">
              <w:rPr>
                <w:sz w:val="22"/>
                <w:szCs w:val="22"/>
              </w:rPr>
              <w:t>1</w:t>
            </w:r>
          </w:p>
        </w:tc>
        <w:tc>
          <w:tcPr>
            <w:tcW w:w="2434" w:type="dxa"/>
          </w:tcPr>
          <w:p w:rsidR="004510C7" w:rsidRPr="00F94A56" w:rsidRDefault="004510C7" w:rsidP="00F94A56">
            <w:pPr>
              <w:tabs>
                <w:tab w:val="left" w:pos="709"/>
              </w:tabs>
              <w:ind w:firstLine="35"/>
              <w:jc w:val="center"/>
              <w:rPr>
                <w:sz w:val="22"/>
                <w:szCs w:val="22"/>
              </w:rPr>
            </w:pPr>
            <w:r w:rsidRPr="00F94A56">
              <w:rPr>
                <w:sz w:val="22"/>
                <w:szCs w:val="22"/>
              </w:rPr>
              <w:t>2</w:t>
            </w:r>
          </w:p>
        </w:tc>
        <w:tc>
          <w:tcPr>
            <w:tcW w:w="1962" w:type="dxa"/>
          </w:tcPr>
          <w:p w:rsidR="004510C7" w:rsidRPr="00F94A56" w:rsidRDefault="004510C7" w:rsidP="00F94A56">
            <w:pPr>
              <w:tabs>
                <w:tab w:val="left" w:pos="709"/>
              </w:tabs>
              <w:jc w:val="center"/>
              <w:rPr>
                <w:sz w:val="22"/>
                <w:szCs w:val="22"/>
              </w:rPr>
            </w:pPr>
            <w:r w:rsidRPr="00F94A56">
              <w:rPr>
                <w:sz w:val="22"/>
                <w:szCs w:val="22"/>
              </w:rPr>
              <w:t>3</w:t>
            </w:r>
          </w:p>
        </w:tc>
        <w:tc>
          <w:tcPr>
            <w:tcW w:w="4883" w:type="dxa"/>
          </w:tcPr>
          <w:p w:rsidR="004510C7" w:rsidRPr="00F94A56" w:rsidRDefault="004510C7" w:rsidP="00F94A56">
            <w:pPr>
              <w:tabs>
                <w:tab w:val="left" w:pos="709"/>
              </w:tabs>
              <w:ind w:firstLine="1"/>
              <w:jc w:val="center"/>
              <w:rPr>
                <w:sz w:val="22"/>
                <w:szCs w:val="22"/>
              </w:rPr>
            </w:pPr>
            <w:r w:rsidRPr="00F94A56">
              <w:rPr>
                <w:sz w:val="22"/>
                <w:szCs w:val="22"/>
              </w:rPr>
              <w:t>4</w:t>
            </w:r>
          </w:p>
        </w:tc>
        <w:tc>
          <w:tcPr>
            <w:tcW w:w="1708" w:type="dxa"/>
          </w:tcPr>
          <w:p w:rsidR="004510C7" w:rsidRPr="00F94A56" w:rsidRDefault="004510C7" w:rsidP="00F94A56">
            <w:pPr>
              <w:tabs>
                <w:tab w:val="left" w:pos="709"/>
              </w:tabs>
              <w:jc w:val="center"/>
              <w:rPr>
                <w:sz w:val="22"/>
                <w:szCs w:val="22"/>
              </w:rPr>
            </w:pPr>
            <w:r w:rsidRPr="00F94A56">
              <w:rPr>
                <w:sz w:val="22"/>
                <w:szCs w:val="22"/>
              </w:rPr>
              <w:t>5</w:t>
            </w:r>
          </w:p>
        </w:tc>
        <w:tc>
          <w:tcPr>
            <w:tcW w:w="1717" w:type="dxa"/>
          </w:tcPr>
          <w:p w:rsidR="004510C7" w:rsidRPr="00F94A56" w:rsidRDefault="004510C7" w:rsidP="00F94A56">
            <w:pPr>
              <w:tabs>
                <w:tab w:val="left" w:pos="709"/>
              </w:tabs>
              <w:ind w:firstLine="84"/>
              <w:jc w:val="center"/>
              <w:rPr>
                <w:sz w:val="22"/>
                <w:szCs w:val="22"/>
              </w:rPr>
            </w:pPr>
            <w:r w:rsidRPr="00F94A56">
              <w:rPr>
                <w:sz w:val="22"/>
                <w:szCs w:val="22"/>
              </w:rPr>
              <w:t>6</w:t>
            </w:r>
          </w:p>
        </w:tc>
        <w:tc>
          <w:tcPr>
            <w:tcW w:w="1875" w:type="dxa"/>
          </w:tcPr>
          <w:p w:rsidR="004510C7" w:rsidRPr="00F94A56" w:rsidRDefault="004510C7" w:rsidP="00F94A56">
            <w:pPr>
              <w:tabs>
                <w:tab w:val="left" w:pos="709"/>
              </w:tabs>
              <w:ind w:firstLine="2"/>
              <w:jc w:val="center"/>
              <w:rPr>
                <w:sz w:val="22"/>
                <w:szCs w:val="22"/>
              </w:rPr>
            </w:pPr>
            <w:r w:rsidRPr="00F94A56">
              <w:rPr>
                <w:sz w:val="22"/>
                <w:szCs w:val="22"/>
              </w:rPr>
              <w:t>7</w:t>
            </w:r>
          </w:p>
        </w:tc>
      </w:tr>
      <w:tr w:rsidR="00C9774B" w:rsidRPr="00F94A56" w:rsidTr="00D833A7">
        <w:tc>
          <w:tcPr>
            <w:tcW w:w="548" w:type="dxa"/>
          </w:tcPr>
          <w:p w:rsidR="004510C7" w:rsidRPr="00F94A56" w:rsidRDefault="004510C7" w:rsidP="00F94A56">
            <w:pPr>
              <w:tabs>
                <w:tab w:val="left" w:pos="709"/>
              </w:tabs>
              <w:ind w:firstLine="11"/>
              <w:jc w:val="center"/>
              <w:rPr>
                <w:sz w:val="22"/>
                <w:szCs w:val="22"/>
              </w:rPr>
            </w:pPr>
            <w:r w:rsidRPr="00F94A56">
              <w:rPr>
                <w:sz w:val="22"/>
                <w:szCs w:val="22"/>
              </w:rPr>
              <w:t>1.</w:t>
            </w:r>
          </w:p>
        </w:tc>
        <w:tc>
          <w:tcPr>
            <w:tcW w:w="2434" w:type="dxa"/>
          </w:tcPr>
          <w:p w:rsidR="004510C7" w:rsidRPr="00F94A56" w:rsidRDefault="004510C7" w:rsidP="00F94A56">
            <w:pPr>
              <w:tabs>
                <w:tab w:val="left" w:pos="709"/>
              </w:tabs>
              <w:ind w:firstLine="11"/>
              <w:jc w:val="both"/>
              <w:rPr>
                <w:sz w:val="22"/>
                <w:szCs w:val="22"/>
              </w:rPr>
            </w:pPr>
            <w:r w:rsidRPr="00F94A56">
              <w:rPr>
                <w:sz w:val="22"/>
                <w:szCs w:val="22"/>
              </w:rPr>
              <w:t>Основное мероприятие 1:</w:t>
            </w:r>
          </w:p>
          <w:p w:rsidR="004510C7" w:rsidRPr="00F94A56" w:rsidRDefault="004510C7" w:rsidP="00F94A56">
            <w:pPr>
              <w:tabs>
                <w:tab w:val="left" w:pos="709"/>
              </w:tabs>
              <w:ind w:firstLine="11"/>
              <w:jc w:val="both"/>
              <w:rPr>
                <w:sz w:val="22"/>
                <w:szCs w:val="22"/>
              </w:rPr>
            </w:pPr>
            <w:r w:rsidRPr="00F94A56">
              <w:rPr>
                <w:sz w:val="22"/>
                <w:szCs w:val="22"/>
              </w:rPr>
              <w:t xml:space="preserve">Создание и совершенствование системы учета мнения горожан по вопросам городского значения. </w:t>
            </w:r>
          </w:p>
          <w:p w:rsidR="004510C7" w:rsidRPr="00F94A56" w:rsidRDefault="004510C7" w:rsidP="00F94A56">
            <w:pPr>
              <w:tabs>
                <w:tab w:val="left" w:pos="709"/>
              </w:tabs>
              <w:ind w:firstLine="11"/>
              <w:jc w:val="both"/>
              <w:rPr>
                <w:sz w:val="22"/>
                <w:szCs w:val="22"/>
              </w:rPr>
            </w:pPr>
          </w:p>
        </w:tc>
        <w:tc>
          <w:tcPr>
            <w:tcW w:w="1962" w:type="dxa"/>
          </w:tcPr>
          <w:p w:rsidR="004510C7" w:rsidRPr="00F94A56" w:rsidRDefault="004510C7" w:rsidP="00F94A56">
            <w:pPr>
              <w:tabs>
                <w:tab w:val="left" w:pos="709"/>
              </w:tabs>
              <w:ind w:firstLine="11"/>
              <w:jc w:val="center"/>
              <w:rPr>
                <w:sz w:val="22"/>
                <w:szCs w:val="22"/>
              </w:rPr>
            </w:pPr>
            <w:r w:rsidRPr="00F94A56">
              <w:rPr>
                <w:sz w:val="22"/>
                <w:szCs w:val="22"/>
              </w:rPr>
              <w:t>Управление по работе с общественностью, МКУ ИМА «Череповец»</w:t>
            </w:r>
          </w:p>
        </w:tc>
        <w:tc>
          <w:tcPr>
            <w:tcW w:w="4883" w:type="dxa"/>
          </w:tcPr>
          <w:p w:rsidR="004510C7" w:rsidRPr="00F94A56" w:rsidRDefault="004510C7" w:rsidP="00F94A56">
            <w:pPr>
              <w:tabs>
                <w:tab w:val="left" w:pos="709"/>
              </w:tabs>
              <w:ind w:firstLine="11"/>
              <w:jc w:val="both"/>
              <w:rPr>
                <w:sz w:val="22"/>
                <w:szCs w:val="22"/>
              </w:rPr>
            </w:pPr>
            <w:r w:rsidRPr="00F94A56">
              <w:rPr>
                <w:sz w:val="22"/>
                <w:szCs w:val="22"/>
              </w:rPr>
              <w:t xml:space="preserve">1. Вовлечение граждан в процесс принятия решений по актуальным вопросам развития города посредством участия в опросах, голосованиях, общественных обсуждения, «круглых столах» и т.п., </w:t>
            </w:r>
          </w:p>
          <w:p w:rsidR="004510C7" w:rsidRPr="00F94A56" w:rsidRDefault="004510C7" w:rsidP="00F94A56">
            <w:pPr>
              <w:tabs>
                <w:tab w:val="left" w:pos="709"/>
              </w:tabs>
              <w:ind w:firstLine="11"/>
              <w:jc w:val="both"/>
              <w:rPr>
                <w:sz w:val="22"/>
                <w:szCs w:val="22"/>
              </w:rPr>
            </w:pPr>
            <w:r w:rsidRPr="00F94A56">
              <w:rPr>
                <w:sz w:val="22"/>
                <w:szCs w:val="22"/>
              </w:rPr>
              <w:t>2. Формирование общественного мнения в пользу более активного участия в жизни города.</w:t>
            </w:r>
          </w:p>
          <w:p w:rsidR="004510C7" w:rsidRPr="00F94A56" w:rsidRDefault="004510C7" w:rsidP="00F94A56">
            <w:pPr>
              <w:tabs>
                <w:tab w:val="left" w:pos="709"/>
              </w:tabs>
              <w:ind w:firstLine="11"/>
              <w:jc w:val="both"/>
              <w:rPr>
                <w:sz w:val="22"/>
                <w:szCs w:val="22"/>
              </w:rPr>
            </w:pPr>
            <w:r w:rsidRPr="00F94A56">
              <w:rPr>
                <w:sz w:val="22"/>
                <w:szCs w:val="22"/>
              </w:rPr>
              <w:t>2. Развитие онлайн-сервисов по вовлечению граждан в решение вопросов городского значения  (АИС «Портал «</w:t>
            </w:r>
            <w:proofErr w:type="spellStart"/>
            <w:r w:rsidRPr="00F94A56">
              <w:rPr>
                <w:sz w:val="22"/>
                <w:szCs w:val="22"/>
              </w:rPr>
              <w:t>МойЧереповец.рф</w:t>
            </w:r>
            <w:proofErr w:type="spellEnd"/>
            <w:r w:rsidRPr="00F94A56">
              <w:rPr>
                <w:sz w:val="22"/>
                <w:szCs w:val="22"/>
              </w:rPr>
              <w:t>», группа «Мой Череповец» в социальной сети «</w:t>
            </w:r>
            <w:proofErr w:type="spellStart"/>
            <w:r w:rsidRPr="00F94A56">
              <w:rPr>
                <w:sz w:val="22"/>
                <w:szCs w:val="22"/>
              </w:rPr>
              <w:t>ВКонтакте</w:t>
            </w:r>
            <w:proofErr w:type="spellEnd"/>
            <w:r w:rsidRPr="00F94A56">
              <w:rPr>
                <w:sz w:val="22"/>
                <w:szCs w:val="22"/>
              </w:rPr>
              <w:t>») и, как результат, обеспечение участия граждан в жизни города даже в условиях ограничений на массовые мероприятия.</w:t>
            </w:r>
          </w:p>
        </w:tc>
        <w:tc>
          <w:tcPr>
            <w:tcW w:w="1708" w:type="dxa"/>
          </w:tcPr>
          <w:p w:rsidR="004510C7" w:rsidRPr="00F94A56" w:rsidRDefault="00BB3434" w:rsidP="00F94A56">
            <w:pPr>
              <w:tabs>
                <w:tab w:val="left" w:pos="709"/>
              </w:tabs>
              <w:ind w:firstLine="11"/>
              <w:jc w:val="both"/>
              <w:rPr>
                <w:sz w:val="22"/>
                <w:szCs w:val="22"/>
              </w:rPr>
            </w:pPr>
            <w:r w:rsidRPr="00F94A56">
              <w:rPr>
                <w:sz w:val="22"/>
                <w:szCs w:val="22"/>
              </w:rPr>
              <w:t xml:space="preserve">Мероприятие выполнено** </w:t>
            </w:r>
          </w:p>
        </w:tc>
        <w:tc>
          <w:tcPr>
            <w:tcW w:w="1717" w:type="dxa"/>
          </w:tcPr>
          <w:p w:rsidR="004510C7" w:rsidRPr="00F94A56" w:rsidRDefault="004510C7" w:rsidP="00F94A56">
            <w:pPr>
              <w:tabs>
                <w:tab w:val="left" w:pos="709"/>
              </w:tabs>
              <w:ind w:firstLine="11"/>
              <w:jc w:val="center"/>
              <w:rPr>
                <w:sz w:val="22"/>
                <w:szCs w:val="22"/>
              </w:rPr>
            </w:pPr>
          </w:p>
        </w:tc>
        <w:tc>
          <w:tcPr>
            <w:tcW w:w="1875" w:type="dxa"/>
          </w:tcPr>
          <w:p w:rsidR="004510C7" w:rsidRPr="00F94A56" w:rsidRDefault="00B759B1" w:rsidP="00F94A56">
            <w:pPr>
              <w:tabs>
                <w:tab w:val="left" w:pos="709"/>
              </w:tabs>
              <w:ind w:firstLine="11"/>
              <w:jc w:val="both"/>
              <w:rPr>
                <w:sz w:val="22"/>
                <w:szCs w:val="22"/>
              </w:rPr>
            </w:pPr>
            <w:r w:rsidRPr="00F94A56">
              <w:rPr>
                <w:sz w:val="22"/>
                <w:szCs w:val="22"/>
              </w:rPr>
              <w:t>3,4,5,6</w:t>
            </w:r>
          </w:p>
          <w:p w:rsidR="004510C7" w:rsidRPr="00F94A56" w:rsidRDefault="004510C7" w:rsidP="00F94A56">
            <w:pPr>
              <w:tabs>
                <w:tab w:val="left" w:pos="709"/>
              </w:tabs>
              <w:ind w:firstLine="11"/>
              <w:jc w:val="both"/>
              <w:rPr>
                <w:sz w:val="22"/>
                <w:szCs w:val="22"/>
              </w:rPr>
            </w:pPr>
          </w:p>
        </w:tc>
      </w:tr>
      <w:tr w:rsidR="00C9774B" w:rsidRPr="00F94A56" w:rsidTr="00D833A7">
        <w:tc>
          <w:tcPr>
            <w:tcW w:w="548" w:type="dxa"/>
          </w:tcPr>
          <w:p w:rsidR="004510C7" w:rsidRPr="00F94A56" w:rsidRDefault="004510C7" w:rsidP="00F94A56">
            <w:pPr>
              <w:tabs>
                <w:tab w:val="left" w:pos="709"/>
              </w:tabs>
              <w:ind w:firstLine="11"/>
              <w:jc w:val="center"/>
              <w:rPr>
                <w:sz w:val="22"/>
                <w:szCs w:val="22"/>
              </w:rPr>
            </w:pPr>
            <w:r w:rsidRPr="00F94A56">
              <w:rPr>
                <w:sz w:val="22"/>
                <w:szCs w:val="22"/>
              </w:rPr>
              <w:t>2.</w:t>
            </w:r>
          </w:p>
        </w:tc>
        <w:tc>
          <w:tcPr>
            <w:tcW w:w="2434" w:type="dxa"/>
          </w:tcPr>
          <w:p w:rsidR="004510C7" w:rsidRPr="00F94A56" w:rsidRDefault="004510C7" w:rsidP="00F94A56">
            <w:pPr>
              <w:tabs>
                <w:tab w:val="left" w:pos="709"/>
              </w:tabs>
              <w:ind w:firstLine="11"/>
              <w:jc w:val="both"/>
              <w:rPr>
                <w:sz w:val="22"/>
                <w:szCs w:val="22"/>
              </w:rPr>
            </w:pPr>
            <w:r w:rsidRPr="00F94A56">
              <w:rPr>
                <w:sz w:val="22"/>
                <w:szCs w:val="22"/>
              </w:rPr>
              <w:t>Основное мероприятие 2.</w:t>
            </w:r>
          </w:p>
          <w:p w:rsidR="004510C7" w:rsidRPr="00F94A56" w:rsidRDefault="004510C7" w:rsidP="00F94A56">
            <w:pPr>
              <w:tabs>
                <w:tab w:val="left" w:pos="709"/>
              </w:tabs>
              <w:ind w:firstLine="11"/>
              <w:jc w:val="both"/>
              <w:rPr>
                <w:sz w:val="22"/>
                <w:szCs w:val="22"/>
              </w:rPr>
            </w:pPr>
            <w:r w:rsidRPr="00F94A56">
              <w:rPr>
                <w:sz w:val="22"/>
                <w:szCs w:val="22"/>
              </w:rPr>
              <w:t>Создание и развитие системы территориального общественного самоуправления.</w:t>
            </w:r>
          </w:p>
        </w:tc>
        <w:tc>
          <w:tcPr>
            <w:tcW w:w="1962" w:type="dxa"/>
          </w:tcPr>
          <w:p w:rsidR="004510C7" w:rsidRPr="00F94A56" w:rsidRDefault="004510C7" w:rsidP="00F94A56">
            <w:pPr>
              <w:tabs>
                <w:tab w:val="left" w:pos="709"/>
              </w:tabs>
              <w:ind w:firstLine="11"/>
              <w:jc w:val="center"/>
              <w:rPr>
                <w:sz w:val="22"/>
                <w:szCs w:val="22"/>
              </w:rPr>
            </w:pPr>
            <w:r w:rsidRPr="00F94A56">
              <w:rPr>
                <w:sz w:val="22"/>
                <w:szCs w:val="22"/>
              </w:rPr>
              <w:t>УРсО</w:t>
            </w:r>
          </w:p>
        </w:tc>
        <w:tc>
          <w:tcPr>
            <w:tcW w:w="4883" w:type="dxa"/>
          </w:tcPr>
          <w:p w:rsidR="004510C7" w:rsidRPr="00F94A56" w:rsidRDefault="004510C7" w:rsidP="00F94A56">
            <w:pPr>
              <w:tabs>
                <w:tab w:val="left" w:pos="709"/>
              </w:tabs>
              <w:ind w:firstLine="11"/>
              <w:jc w:val="both"/>
              <w:rPr>
                <w:sz w:val="22"/>
                <w:szCs w:val="22"/>
              </w:rPr>
            </w:pPr>
            <w:r w:rsidRPr="00F94A56">
              <w:rPr>
                <w:sz w:val="22"/>
                <w:szCs w:val="22"/>
              </w:rPr>
              <w:t xml:space="preserve">1. Решение проблем и развитие конкретных территорий при непосредственном участии граждан, проживающих на данной территории. </w:t>
            </w:r>
          </w:p>
          <w:p w:rsidR="004510C7" w:rsidRPr="00F94A56" w:rsidRDefault="004510C7" w:rsidP="00F94A56">
            <w:pPr>
              <w:tabs>
                <w:tab w:val="left" w:pos="709"/>
              </w:tabs>
              <w:ind w:firstLine="11"/>
              <w:jc w:val="both"/>
              <w:rPr>
                <w:sz w:val="22"/>
                <w:szCs w:val="22"/>
              </w:rPr>
            </w:pPr>
            <w:r w:rsidRPr="00F94A56">
              <w:rPr>
                <w:sz w:val="22"/>
                <w:szCs w:val="22"/>
              </w:rPr>
              <w:t xml:space="preserve">2. Активизация городского сообщества. </w:t>
            </w:r>
          </w:p>
          <w:p w:rsidR="004510C7" w:rsidRPr="00F94A56" w:rsidRDefault="004510C7" w:rsidP="00F94A56">
            <w:pPr>
              <w:tabs>
                <w:tab w:val="left" w:pos="709"/>
              </w:tabs>
              <w:ind w:firstLine="11"/>
              <w:jc w:val="both"/>
              <w:rPr>
                <w:sz w:val="22"/>
                <w:szCs w:val="22"/>
              </w:rPr>
            </w:pPr>
            <w:r w:rsidRPr="00F94A56">
              <w:rPr>
                <w:sz w:val="22"/>
                <w:szCs w:val="22"/>
              </w:rPr>
              <w:t xml:space="preserve">3. Снижение количества акций протеста, повышение оценки экспертами и горожанами возможности для самореализации в городе. </w:t>
            </w:r>
          </w:p>
          <w:p w:rsidR="004510C7" w:rsidRPr="00F94A56" w:rsidRDefault="004510C7" w:rsidP="00F94A56">
            <w:pPr>
              <w:tabs>
                <w:tab w:val="left" w:pos="709"/>
              </w:tabs>
              <w:ind w:firstLine="11"/>
              <w:jc w:val="both"/>
              <w:rPr>
                <w:sz w:val="22"/>
                <w:szCs w:val="22"/>
              </w:rPr>
            </w:pPr>
            <w:r w:rsidRPr="00F94A56">
              <w:rPr>
                <w:sz w:val="22"/>
                <w:szCs w:val="22"/>
              </w:rPr>
              <w:t>4. Формирование бюджета с учетом мнения населения</w:t>
            </w:r>
          </w:p>
          <w:p w:rsidR="004510C7" w:rsidRPr="00F94A56" w:rsidRDefault="004510C7" w:rsidP="00F94A56">
            <w:pPr>
              <w:tabs>
                <w:tab w:val="left" w:pos="709"/>
              </w:tabs>
              <w:ind w:firstLine="11"/>
              <w:jc w:val="both"/>
              <w:rPr>
                <w:sz w:val="22"/>
                <w:szCs w:val="22"/>
              </w:rPr>
            </w:pPr>
            <w:r w:rsidRPr="00F94A56">
              <w:rPr>
                <w:sz w:val="22"/>
                <w:szCs w:val="22"/>
              </w:rPr>
              <w:t>5. Формирование программ развития территорий с учетом мнения населения.</w:t>
            </w:r>
          </w:p>
        </w:tc>
        <w:tc>
          <w:tcPr>
            <w:tcW w:w="1708" w:type="dxa"/>
          </w:tcPr>
          <w:p w:rsidR="004510C7" w:rsidRPr="00F94A56" w:rsidRDefault="00611E4B" w:rsidP="00F94A56">
            <w:pPr>
              <w:tabs>
                <w:tab w:val="left" w:pos="709"/>
              </w:tabs>
              <w:ind w:firstLine="11"/>
              <w:jc w:val="both"/>
              <w:rPr>
                <w:sz w:val="22"/>
                <w:szCs w:val="22"/>
              </w:rPr>
            </w:pPr>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4510C7" w:rsidRPr="00F94A56" w:rsidRDefault="004510C7" w:rsidP="00F94A56">
            <w:pPr>
              <w:tabs>
                <w:tab w:val="left" w:pos="709"/>
              </w:tabs>
              <w:ind w:firstLine="11"/>
              <w:jc w:val="center"/>
              <w:rPr>
                <w:sz w:val="22"/>
                <w:szCs w:val="22"/>
              </w:rPr>
            </w:pPr>
          </w:p>
        </w:tc>
        <w:tc>
          <w:tcPr>
            <w:tcW w:w="1875" w:type="dxa"/>
          </w:tcPr>
          <w:p w:rsidR="004510C7" w:rsidRPr="00F94A56" w:rsidRDefault="00763279" w:rsidP="00F94A56">
            <w:pPr>
              <w:tabs>
                <w:tab w:val="left" w:pos="709"/>
              </w:tabs>
              <w:ind w:firstLine="11"/>
              <w:jc w:val="both"/>
              <w:rPr>
                <w:sz w:val="22"/>
                <w:szCs w:val="22"/>
              </w:rPr>
            </w:pPr>
            <w:r w:rsidRPr="00F94A56">
              <w:rPr>
                <w:sz w:val="22"/>
                <w:szCs w:val="22"/>
              </w:rPr>
              <w:t xml:space="preserve">1, 2, 10, 11, </w:t>
            </w:r>
            <w:r w:rsidR="007E407E" w:rsidRPr="00F94A56">
              <w:rPr>
                <w:sz w:val="22"/>
                <w:szCs w:val="22"/>
              </w:rPr>
              <w:t>12</w:t>
            </w:r>
            <w:r w:rsidR="004510C7" w:rsidRPr="00F94A56">
              <w:rPr>
                <w:sz w:val="22"/>
                <w:szCs w:val="22"/>
              </w:rPr>
              <w:t xml:space="preserve"> </w:t>
            </w: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lastRenderedPageBreak/>
              <w:t>2.1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2.1. Создание и совершенствование деятельности ТОС</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 xml:space="preserve">1. Решение проблем и развитие конкретных территорий при непосредственном участии граждан, проживающих на данной территории. </w:t>
            </w:r>
          </w:p>
          <w:p w:rsidR="00D833A7" w:rsidRPr="00F94A56" w:rsidRDefault="00D833A7" w:rsidP="00F94A56">
            <w:pPr>
              <w:tabs>
                <w:tab w:val="left" w:pos="709"/>
              </w:tabs>
              <w:ind w:firstLine="11"/>
              <w:jc w:val="both"/>
              <w:rPr>
                <w:sz w:val="22"/>
                <w:szCs w:val="22"/>
              </w:rPr>
            </w:pPr>
            <w:r w:rsidRPr="00F94A56">
              <w:rPr>
                <w:sz w:val="22"/>
                <w:szCs w:val="22"/>
              </w:rPr>
              <w:t xml:space="preserve">2. Активизация городского сообщества. </w:t>
            </w:r>
          </w:p>
          <w:p w:rsidR="00D833A7" w:rsidRPr="00F94A56" w:rsidRDefault="00D833A7" w:rsidP="00F94A56">
            <w:pPr>
              <w:tabs>
                <w:tab w:val="left" w:pos="709"/>
              </w:tabs>
              <w:ind w:firstLine="11"/>
              <w:jc w:val="both"/>
              <w:rPr>
                <w:sz w:val="22"/>
                <w:szCs w:val="22"/>
              </w:rPr>
            </w:pPr>
            <w:r w:rsidRPr="00F94A56">
              <w:rPr>
                <w:sz w:val="22"/>
                <w:szCs w:val="22"/>
              </w:rPr>
              <w:t xml:space="preserve">3. Снижение количества акций протеста, повышение оценки экспертами и горожанами возможности для самореализации в городе. </w:t>
            </w:r>
          </w:p>
          <w:p w:rsidR="00D833A7" w:rsidRPr="00F94A56" w:rsidRDefault="00D833A7" w:rsidP="00F94A56">
            <w:pPr>
              <w:tabs>
                <w:tab w:val="left" w:pos="709"/>
              </w:tabs>
              <w:ind w:firstLine="11"/>
              <w:jc w:val="both"/>
              <w:rPr>
                <w:sz w:val="22"/>
                <w:szCs w:val="22"/>
              </w:rPr>
            </w:pPr>
            <w:r w:rsidRPr="00F94A56">
              <w:rPr>
                <w:sz w:val="22"/>
                <w:szCs w:val="22"/>
              </w:rPr>
              <w:t>4. Формирование бюджета с учетом мнения населения</w:t>
            </w:r>
          </w:p>
          <w:p w:rsidR="00D833A7" w:rsidRPr="00F94A56" w:rsidRDefault="00D833A7" w:rsidP="00F94A56">
            <w:pPr>
              <w:tabs>
                <w:tab w:val="left" w:pos="709"/>
              </w:tabs>
              <w:ind w:firstLine="11"/>
              <w:jc w:val="both"/>
              <w:rPr>
                <w:sz w:val="22"/>
                <w:szCs w:val="22"/>
              </w:rPr>
            </w:pPr>
            <w:r w:rsidRPr="00F94A56">
              <w:rPr>
                <w:sz w:val="22"/>
                <w:szCs w:val="22"/>
              </w:rPr>
              <w:t>5. Формирование программ развития территорий с учетом мнения населения.</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1, 2, 10, 11, 12</w:t>
            </w: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2.2</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2.2. Реализация проекта «Народный бюджет – ТОС».</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 xml:space="preserve">1. Решение проблем и развитие конкретных территорий при непосредственном участии граждан, проживающих на данной территории. </w:t>
            </w:r>
          </w:p>
          <w:p w:rsidR="00D833A7" w:rsidRPr="00F94A56" w:rsidRDefault="00D833A7" w:rsidP="00F94A56">
            <w:pPr>
              <w:tabs>
                <w:tab w:val="left" w:pos="709"/>
              </w:tabs>
              <w:ind w:firstLine="11"/>
              <w:jc w:val="both"/>
              <w:rPr>
                <w:sz w:val="22"/>
                <w:szCs w:val="22"/>
              </w:rPr>
            </w:pPr>
            <w:r w:rsidRPr="00F94A56">
              <w:rPr>
                <w:sz w:val="22"/>
                <w:szCs w:val="22"/>
              </w:rPr>
              <w:t xml:space="preserve">2. Активизация городского сообщества. </w:t>
            </w:r>
          </w:p>
          <w:p w:rsidR="00D833A7" w:rsidRPr="00F94A56" w:rsidRDefault="00D833A7" w:rsidP="00F94A56">
            <w:pPr>
              <w:tabs>
                <w:tab w:val="left" w:pos="709"/>
              </w:tabs>
              <w:ind w:firstLine="11"/>
              <w:jc w:val="both"/>
              <w:rPr>
                <w:sz w:val="22"/>
                <w:szCs w:val="22"/>
              </w:rPr>
            </w:pPr>
            <w:r w:rsidRPr="00F94A56">
              <w:rPr>
                <w:sz w:val="22"/>
                <w:szCs w:val="22"/>
              </w:rPr>
              <w:t xml:space="preserve">3. Снижение количества акций протеста, повышение оценки экспертами и горожанами возможности для самореализации в городе. </w:t>
            </w:r>
          </w:p>
          <w:p w:rsidR="00D833A7" w:rsidRPr="00F94A56" w:rsidRDefault="00D833A7" w:rsidP="00F94A56">
            <w:pPr>
              <w:tabs>
                <w:tab w:val="left" w:pos="709"/>
              </w:tabs>
              <w:ind w:firstLine="11"/>
              <w:jc w:val="both"/>
              <w:rPr>
                <w:sz w:val="22"/>
                <w:szCs w:val="22"/>
              </w:rPr>
            </w:pPr>
            <w:r w:rsidRPr="00F94A56">
              <w:rPr>
                <w:sz w:val="22"/>
                <w:szCs w:val="22"/>
              </w:rPr>
              <w:t>4. Формирование бюджета с учетом мнения населения</w:t>
            </w:r>
          </w:p>
          <w:p w:rsidR="00D833A7" w:rsidRPr="00F94A56" w:rsidRDefault="00D833A7" w:rsidP="00F94A56">
            <w:pPr>
              <w:tabs>
                <w:tab w:val="left" w:pos="709"/>
              </w:tabs>
              <w:ind w:firstLine="11"/>
              <w:jc w:val="both"/>
              <w:rPr>
                <w:sz w:val="22"/>
                <w:szCs w:val="22"/>
              </w:rPr>
            </w:pPr>
            <w:r w:rsidRPr="00F94A56">
              <w:rPr>
                <w:sz w:val="22"/>
                <w:szCs w:val="22"/>
              </w:rPr>
              <w:t>5. Формирование программ развития территорий с учетом мнения населения.</w:t>
            </w:r>
          </w:p>
        </w:tc>
        <w:tc>
          <w:tcPr>
            <w:tcW w:w="1708" w:type="dxa"/>
          </w:tcPr>
          <w:p w:rsidR="00D833A7" w:rsidRPr="00F94A56" w:rsidRDefault="00BB3434" w:rsidP="00F94A56">
            <w:r w:rsidRPr="00F94A56">
              <w:rPr>
                <w:sz w:val="22"/>
                <w:szCs w:val="22"/>
              </w:rPr>
              <w:t xml:space="preserve">Мероприятие выполнено**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1, 2, 10, 11, 12</w:t>
            </w: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3.</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Основное мероприятие 3. </w:t>
            </w:r>
          </w:p>
          <w:p w:rsidR="00D833A7" w:rsidRPr="00F94A56" w:rsidRDefault="00D833A7" w:rsidP="00F94A56">
            <w:pPr>
              <w:tabs>
                <w:tab w:val="left" w:pos="709"/>
              </w:tabs>
              <w:ind w:firstLine="11"/>
              <w:jc w:val="both"/>
              <w:rPr>
                <w:sz w:val="22"/>
                <w:szCs w:val="22"/>
              </w:rPr>
            </w:pPr>
            <w:r w:rsidRPr="00F94A56">
              <w:rPr>
                <w:sz w:val="22"/>
                <w:szCs w:val="22"/>
              </w:rPr>
              <w:t xml:space="preserve">Совершенствование организации работы с социально ориентированными общественными организациями, </w:t>
            </w:r>
            <w:r w:rsidRPr="00F94A56">
              <w:rPr>
                <w:sz w:val="22"/>
                <w:szCs w:val="22"/>
              </w:rPr>
              <w:lastRenderedPageBreak/>
              <w:t>общественными объединениями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lastRenderedPageBreak/>
              <w:t>Управление по работе с общественностью мэрии, департамент жилищно-коммунального хозяйства</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 xml:space="preserve">1. Создание условий для внедрения социальных моделей и технологий поддержки социально ориентированных некоммерческих организаций и общественных объединений </w:t>
            </w:r>
          </w:p>
          <w:p w:rsidR="00D833A7" w:rsidRPr="00F94A56" w:rsidRDefault="00D833A7" w:rsidP="00F94A56">
            <w:pPr>
              <w:tabs>
                <w:tab w:val="left" w:pos="709"/>
              </w:tabs>
              <w:ind w:firstLine="11"/>
              <w:jc w:val="both"/>
              <w:rPr>
                <w:sz w:val="22"/>
                <w:szCs w:val="22"/>
              </w:rPr>
            </w:pPr>
            <w:r w:rsidRPr="00F94A56">
              <w:rPr>
                <w:sz w:val="22"/>
                <w:szCs w:val="22"/>
              </w:rPr>
              <w:t>2. Эффективное взаимодействие в решении задач социально-экономического развития города, а также для решения актуальных социальных проблем,</w:t>
            </w:r>
          </w:p>
          <w:p w:rsidR="00D833A7" w:rsidRPr="00F94A56" w:rsidRDefault="00D833A7" w:rsidP="00F94A56">
            <w:pPr>
              <w:tabs>
                <w:tab w:val="left" w:pos="709"/>
              </w:tabs>
              <w:ind w:firstLine="11"/>
              <w:jc w:val="both"/>
              <w:rPr>
                <w:sz w:val="22"/>
                <w:szCs w:val="22"/>
              </w:rPr>
            </w:pPr>
            <w:r w:rsidRPr="00F94A56">
              <w:rPr>
                <w:sz w:val="22"/>
                <w:szCs w:val="22"/>
              </w:rPr>
              <w:lastRenderedPageBreak/>
              <w:t>3. Развитие человеческого капитала, благотворительной деятельности и добровольчества,</w:t>
            </w:r>
          </w:p>
          <w:p w:rsidR="00D833A7" w:rsidRPr="00F94A56" w:rsidRDefault="00D833A7" w:rsidP="00F94A56">
            <w:pPr>
              <w:tabs>
                <w:tab w:val="left" w:pos="709"/>
              </w:tabs>
              <w:ind w:firstLine="11"/>
              <w:jc w:val="both"/>
              <w:rPr>
                <w:sz w:val="22"/>
                <w:szCs w:val="22"/>
              </w:rPr>
            </w:pPr>
            <w:r w:rsidRPr="00F94A56">
              <w:rPr>
                <w:sz w:val="22"/>
                <w:szCs w:val="22"/>
              </w:rPr>
              <w:t>4.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и общественным объединениям.</w:t>
            </w:r>
          </w:p>
          <w:p w:rsidR="00D833A7" w:rsidRPr="00F94A56" w:rsidRDefault="00D833A7" w:rsidP="00F94A56">
            <w:pPr>
              <w:tabs>
                <w:tab w:val="left" w:pos="709"/>
              </w:tabs>
              <w:ind w:firstLine="11"/>
              <w:jc w:val="both"/>
              <w:rPr>
                <w:sz w:val="22"/>
                <w:szCs w:val="22"/>
              </w:rPr>
            </w:pPr>
            <w:r w:rsidRPr="00F94A56">
              <w:rPr>
                <w:sz w:val="22"/>
                <w:szCs w:val="22"/>
              </w:rPr>
              <w:t>5. Совершенствование организации работы с социально ориентированными общественными организациями через деятельность Ресурсного центра НКО.</w:t>
            </w:r>
          </w:p>
          <w:p w:rsidR="00D833A7" w:rsidRPr="00F94A56" w:rsidRDefault="00D833A7" w:rsidP="00F94A56">
            <w:pPr>
              <w:tabs>
                <w:tab w:val="left" w:pos="709"/>
              </w:tabs>
              <w:ind w:firstLine="11"/>
              <w:jc w:val="both"/>
              <w:rPr>
                <w:sz w:val="22"/>
                <w:szCs w:val="22"/>
              </w:rPr>
            </w:pPr>
            <w:r w:rsidRPr="00F94A56">
              <w:rPr>
                <w:sz w:val="22"/>
                <w:szCs w:val="22"/>
              </w:rPr>
              <w:t>6. Создание новых СОНКО и общественных объединений.</w:t>
            </w:r>
          </w:p>
          <w:p w:rsidR="00D833A7" w:rsidRPr="00F94A56" w:rsidRDefault="00D833A7" w:rsidP="00F94A56">
            <w:pPr>
              <w:tabs>
                <w:tab w:val="left" w:pos="709"/>
              </w:tabs>
              <w:ind w:firstLine="11"/>
              <w:jc w:val="both"/>
              <w:rPr>
                <w:sz w:val="22"/>
                <w:szCs w:val="22"/>
              </w:rPr>
            </w:pPr>
            <w:r w:rsidRPr="00F94A56">
              <w:rPr>
                <w:sz w:val="22"/>
                <w:szCs w:val="22"/>
              </w:rPr>
              <w:t>7. Увеличение количества и улучшение качества проводимых мероприятий как СОНКО, так и ОМСУ.</w:t>
            </w:r>
          </w:p>
          <w:p w:rsidR="00D833A7" w:rsidRPr="00F94A56" w:rsidRDefault="00D833A7" w:rsidP="00F94A56">
            <w:pPr>
              <w:tabs>
                <w:tab w:val="left" w:pos="709"/>
              </w:tabs>
              <w:ind w:firstLine="11"/>
              <w:jc w:val="both"/>
              <w:rPr>
                <w:sz w:val="22"/>
                <w:szCs w:val="22"/>
              </w:rPr>
            </w:pPr>
            <w:r w:rsidRPr="00F94A56">
              <w:rPr>
                <w:sz w:val="22"/>
                <w:szCs w:val="22"/>
              </w:rPr>
              <w:t>8. Большее количество СОНКО участвующих в мероприятиях ОМСУ.</w:t>
            </w:r>
          </w:p>
          <w:p w:rsidR="00D833A7" w:rsidRPr="00F94A56" w:rsidRDefault="00D833A7" w:rsidP="00F94A56">
            <w:pPr>
              <w:tabs>
                <w:tab w:val="left" w:pos="709"/>
              </w:tabs>
              <w:ind w:firstLine="11"/>
              <w:jc w:val="both"/>
              <w:rPr>
                <w:sz w:val="22"/>
                <w:szCs w:val="22"/>
              </w:rPr>
            </w:pPr>
            <w:r w:rsidRPr="00F94A56">
              <w:rPr>
                <w:sz w:val="22"/>
                <w:szCs w:val="22"/>
              </w:rPr>
              <w:t xml:space="preserve">Увеличение количества СОНКО, участвующих в </w:t>
            </w:r>
            <w:proofErr w:type="spellStart"/>
            <w:r w:rsidRPr="00F94A56">
              <w:rPr>
                <w:sz w:val="22"/>
                <w:szCs w:val="22"/>
              </w:rPr>
              <w:t>грантовых</w:t>
            </w:r>
            <w:proofErr w:type="spellEnd"/>
            <w:r w:rsidRPr="00F94A56">
              <w:rPr>
                <w:sz w:val="22"/>
                <w:szCs w:val="22"/>
              </w:rPr>
              <w:t xml:space="preserve"> конкурсах, привлечение дополнительного финансирования из вне городских источников</w:t>
            </w:r>
          </w:p>
        </w:tc>
        <w:tc>
          <w:tcPr>
            <w:tcW w:w="1708" w:type="dxa"/>
          </w:tcPr>
          <w:p w:rsidR="00D833A7" w:rsidRPr="00F94A56" w:rsidRDefault="00BB3434" w:rsidP="00F94A56">
            <w:r w:rsidRPr="00F94A56">
              <w:rPr>
                <w:sz w:val="22"/>
                <w:szCs w:val="22"/>
              </w:rPr>
              <w:lastRenderedPageBreak/>
              <w:t>Мероприятие выполнено**</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7, 8, 9, 10, 11 </w:t>
            </w: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3.1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3.1. Содействие в проведении общественными организациями приемов граждан, семинаров, «круглых столов», мероприятий </w:t>
            </w:r>
            <w:r w:rsidRPr="00F94A56">
              <w:rPr>
                <w:sz w:val="22"/>
                <w:szCs w:val="22"/>
              </w:rPr>
              <w:lastRenderedPageBreak/>
              <w:t>и акций социальной направленности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lastRenderedPageBreak/>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Высокое качество проводимых мероприятий (семинаров, приемов, «круглых столов»).</w:t>
            </w:r>
          </w:p>
          <w:p w:rsidR="00D833A7" w:rsidRPr="00F94A56" w:rsidRDefault="00D833A7" w:rsidP="00F94A56">
            <w:pPr>
              <w:tabs>
                <w:tab w:val="left" w:pos="709"/>
              </w:tabs>
              <w:ind w:firstLine="11"/>
              <w:jc w:val="both"/>
              <w:rPr>
                <w:sz w:val="22"/>
                <w:szCs w:val="22"/>
              </w:rPr>
            </w:pPr>
            <w:r w:rsidRPr="00F94A56">
              <w:rPr>
                <w:sz w:val="22"/>
                <w:szCs w:val="22"/>
              </w:rPr>
              <w:t xml:space="preserve">Улучшение качества деятельности СОНКО, общественных объединений привлечение новых членов в организации, решение вопросов и проблем, возникающих в ходе деятельности, увеличение количества и улучшение качества </w:t>
            </w:r>
            <w:r w:rsidRPr="00F94A56">
              <w:rPr>
                <w:sz w:val="22"/>
                <w:szCs w:val="22"/>
              </w:rPr>
              <w:lastRenderedPageBreak/>
              <w:t>проводимых социально направленных мероприятий, реализуемых общественными организациями как по собственной инициативе, так и при участии органов МСУ</w:t>
            </w:r>
          </w:p>
        </w:tc>
        <w:tc>
          <w:tcPr>
            <w:tcW w:w="1708" w:type="dxa"/>
          </w:tcPr>
          <w:p w:rsidR="00D833A7" w:rsidRPr="00F94A56" w:rsidRDefault="00D833A7" w:rsidP="00F94A56">
            <w:r w:rsidRPr="00F94A56">
              <w:rPr>
                <w:sz w:val="22"/>
                <w:szCs w:val="22"/>
              </w:rPr>
              <w:lastRenderedPageBreak/>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1, 2, 7, 8, 9, 10, 11</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3.2</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3.2. Реализация проектов социальной направленности, инициируемых общественными организациями и объединениями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Положительный эффект взаимодействия между ОМСУ, СОНКО и общественными объединениями, комплексная системная поддержка в реализации проектов и инициатив социальной направленности.</w:t>
            </w:r>
          </w:p>
          <w:p w:rsidR="00D833A7" w:rsidRPr="00F94A56" w:rsidRDefault="00D833A7" w:rsidP="00F94A56">
            <w:pPr>
              <w:tabs>
                <w:tab w:val="left" w:pos="709"/>
              </w:tabs>
              <w:ind w:firstLine="11"/>
              <w:jc w:val="both"/>
              <w:rPr>
                <w:sz w:val="22"/>
                <w:szCs w:val="22"/>
              </w:rPr>
            </w:pPr>
            <w:r w:rsidRPr="00F94A56">
              <w:rPr>
                <w:sz w:val="22"/>
                <w:szCs w:val="22"/>
              </w:rPr>
              <w:t>Рост количества и высокий уровень качества проводимых мероприятий, общественно значимых проектов.</w:t>
            </w:r>
          </w:p>
          <w:p w:rsidR="00D833A7" w:rsidRPr="00F94A56" w:rsidRDefault="00D833A7" w:rsidP="00F94A56">
            <w:pPr>
              <w:tabs>
                <w:tab w:val="left" w:pos="709"/>
              </w:tabs>
              <w:ind w:firstLine="11"/>
              <w:jc w:val="both"/>
              <w:rPr>
                <w:sz w:val="22"/>
                <w:szCs w:val="22"/>
              </w:rPr>
            </w:pPr>
            <w:r w:rsidRPr="00F94A56">
              <w:rPr>
                <w:sz w:val="22"/>
                <w:szCs w:val="22"/>
              </w:rPr>
              <w:t>Рост количества СОНКО - участников на получение субсидий (грантов).</w:t>
            </w:r>
          </w:p>
          <w:p w:rsidR="00D833A7" w:rsidRPr="00F94A56" w:rsidRDefault="00D833A7" w:rsidP="00F94A56">
            <w:pPr>
              <w:tabs>
                <w:tab w:val="left" w:pos="709"/>
              </w:tabs>
              <w:ind w:firstLine="11"/>
              <w:jc w:val="both"/>
              <w:rPr>
                <w:sz w:val="22"/>
                <w:szCs w:val="22"/>
              </w:rPr>
            </w:pPr>
            <w:r w:rsidRPr="00F94A56">
              <w:rPr>
                <w:sz w:val="22"/>
                <w:szCs w:val="22"/>
              </w:rPr>
              <w:t xml:space="preserve">Привлечение дополнительного финансирования из различных источников путем участия в </w:t>
            </w:r>
            <w:proofErr w:type="spellStart"/>
            <w:r w:rsidRPr="00F94A56">
              <w:rPr>
                <w:sz w:val="22"/>
                <w:szCs w:val="22"/>
              </w:rPr>
              <w:t>грантовых</w:t>
            </w:r>
            <w:proofErr w:type="spellEnd"/>
            <w:r w:rsidRPr="00F94A56">
              <w:rPr>
                <w:sz w:val="22"/>
                <w:szCs w:val="22"/>
              </w:rPr>
              <w:t xml:space="preserve"> конкурсах различного уровня.</w:t>
            </w:r>
          </w:p>
          <w:p w:rsidR="00D833A7" w:rsidRPr="00F94A56" w:rsidRDefault="00D833A7" w:rsidP="00F94A56">
            <w:pPr>
              <w:tabs>
                <w:tab w:val="left" w:pos="709"/>
              </w:tabs>
              <w:ind w:firstLine="11"/>
              <w:jc w:val="both"/>
              <w:rPr>
                <w:sz w:val="22"/>
                <w:szCs w:val="22"/>
              </w:rPr>
            </w:pPr>
            <w:r w:rsidRPr="00F94A56">
              <w:rPr>
                <w:sz w:val="22"/>
                <w:szCs w:val="22"/>
              </w:rPr>
              <w:t>Объединение СОНКО через деятельность Ресурсного центра, ГОС и Совет молодежи.</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4.</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Основное мероприятие 4: Информационная поддержка общественных организаций и объединений</w:t>
            </w:r>
          </w:p>
          <w:p w:rsidR="00D833A7" w:rsidRPr="00F94A56" w:rsidRDefault="00D833A7" w:rsidP="00F94A56">
            <w:pPr>
              <w:tabs>
                <w:tab w:val="left" w:pos="709"/>
              </w:tabs>
              <w:ind w:firstLine="11"/>
              <w:jc w:val="both"/>
              <w:rPr>
                <w:sz w:val="22"/>
                <w:szCs w:val="22"/>
              </w:rPr>
            </w:pP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Проведение данного мероприятия позволит более широко распространить информацию о деятельности общественных организаций, сформирует их положительный имидж, поспособствует притоку добровольцев и ресурсов в организацию. Позитивный отклик общественного мнения простимулирует организации к более активной работе.</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5.</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Основное мероприятие 5.  Совершенствование деятельности </w:t>
            </w:r>
            <w:r w:rsidRPr="00F94A56">
              <w:rPr>
                <w:sz w:val="22"/>
                <w:szCs w:val="22"/>
              </w:rPr>
              <w:lastRenderedPageBreak/>
              <w:t>социально ориентированных НКО и общественных объединений.</w:t>
            </w:r>
          </w:p>
          <w:p w:rsidR="00D833A7" w:rsidRPr="00F94A56" w:rsidRDefault="00D833A7" w:rsidP="00F94A56">
            <w:pPr>
              <w:tabs>
                <w:tab w:val="left" w:pos="709"/>
              </w:tabs>
              <w:ind w:firstLine="11"/>
              <w:jc w:val="both"/>
              <w:rPr>
                <w:sz w:val="22"/>
                <w:szCs w:val="22"/>
              </w:rPr>
            </w:pP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lastRenderedPageBreak/>
              <w:t xml:space="preserve">Управление по работе с </w:t>
            </w:r>
            <w:r w:rsidRPr="00F94A56">
              <w:rPr>
                <w:sz w:val="22"/>
                <w:szCs w:val="22"/>
              </w:rPr>
              <w:lastRenderedPageBreak/>
              <w:t>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lastRenderedPageBreak/>
              <w:t xml:space="preserve">1. Обеспечение условий для увеличения объемов, расширения ассортимента и повышения качества </w:t>
            </w:r>
            <w:r w:rsidRPr="00F94A56">
              <w:rPr>
                <w:sz w:val="22"/>
                <w:szCs w:val="22"/>
              </w:rPr>
              <w:lastRenderedPageBreak/>
              <w:t xml:space="preserve">социальных услуг, предоставляемых СО НКО и общественным объединениям, </w:t>
            </w:r>
          </w:p>
          <w:p w:rsidR="00D833A7" w:rsidRPr="00F94A56" w:rsidRDefault="00D833A7" w:rsidP="00F94A56">
            <w:pPr>
              <w:tabs>
                <w:tab w:val="left" w:pos="709"/>
              </w:tabs>
              <w:ind w:firstLine="11"/>
              <w:jc w:val="both"/>
              <w:rPr>
                <w:sz w:val="22"/>
                <w:szCs w:val="22"/>
              </w:rPr>
            </w:pPr>
            <w:r w:rsidRPr="00F94A56">
              <w:rPr>
                <w:sz w:val="22"/>
                <w:szCs w:val="22"/>
              </w:rPr>
              <w:t>2. Расширение масштабов предоставления информационной, образовательной и консультационной поддержки СО НКО, расширение добровольческого участия граждан в деятельности СО НКО и общественных объединений, привлечение частных лиц и организаций к участию в благотворительной деятельности.</w:t>
            </w:r>
          </w:p>
          <w:p w:rsidR="00D833A7" w:rsidRPr="00F94A56" w:rsidRDefault="00D833A7" w:rsidP="00F94A56">
            <w:pPr>
              <w:tabs>
                <w:tab w:val="left" w:pos="709"/>
              </w:tabs>
              <w:ind w:firstLine="11"/>
              <w:jc w:val="both"/>
              <w:rPr>
                <w:sz w:val="22"/>
                <w:szCs w:val="22"/>
              </w:rPr>
            </w:pPr>
            <w:r w:rsidRPr="00F94A56">
              <w:rPr>
                <w:sz w:val="22"/>
                <w:szCs w:val="22"/>
              </w:rPr>
              <w:t xml:space="preserve">3. Повышение компетенций представителей общественных организаций в области новых форм и методов деятельности </w:t>
            </w:r>
          </w:p>
          <w:p w:rsidR="00D833A7" w:rsidRPr="00F94A56" w:rsidRDefault="00D833A7" w:rsidP="00F94A56">
            <w:pPr>
              <w:tabs>
                <w:tab w:val="left" w:pos="709"/>
              </w:tabs>
              <w:ind w:firstLine="11"/>
              <w:jc w:val="both"/>
              <w:rPr>
                <w:sz w:val="22"/>
                <w:szCs w:val="22"/>
              </w:rPr>
            </w:pPr>
            <w:r w:rsidRPr="00F94A56">
              <w:rPr>
                <w:sz w:val="22"/>
                <w:szCs w:val="22"/>
              </w:rPr>
              <w:t>4. Повышение управленческой, правовой и финансовой грамотности руководителей общественных организаций и объединений, что в дальнейшем поспособствует более эффективному поиску средств на осуществление уставной деятельности, позволит улучшить качество и повысить количество проводимых ими мероприятий.</w:t>
            </w:r>
          </w:p>
          <w:p w:rsidR="00D833A7" w:rsidRPr="00F94A56" w:rsidRDefault="00D833A7" w:rsidP="00F94A56">
            <w:pPr>
              <w:tabs>
                <w:tab w:val="left" w:pos="709"/>
              </w:tabs>
              <w:ind w:firstLine="11"/>
              <w:jc w:val="both"/>
              <w:rPr>
                <w:sz w:val="22"/>
                <w:szCs w:val="22"/>
              </w:rPr>
            </w:pPr>
          </w:p>
        </w:tc>
        <w:tc>
          <w:tcPr>
            <w:tcW w:w="1708" w:type="dxa"/>
          </w:tcPr>
          <w:p w:rsidR="00D833A7" w:rsidRPr="00F94A56" w:rsidRDefault="00D833A7" w:rsidP="00F94A56">
            <w:r w:rsidRPr="00F94A56">
              <w:rPr>
                <w:sz w:val="22"/>
                <w:szCs w:val="22"/>
              </w:rPr>
              <w:lastRenderedPageBreak/>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5.1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5.1. Подготовка и реализация социально значимых проектов и мероприятий</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Реализация социальных проектов позволит вовлечь большее число граждан в социально значимую деятельность.</w:t>
            </w:r>
          </w:p>
          <w:p w:rsidR="00D833A7" w:rsidRPr="00F94A56" w:rsidRDefault="00D833A7" w:rsidP="00F94A56">
            <w:pPr>
              <w:tabs>
                <w:tab w:val="left" w:pos="709"/>
              </w:tabs>
              <w:ind w:firstLine="11"/>
              <w:jc w:val="both"/>
              <w:rPr>
                <w:sz w:val="22"/>
                <w:szCs w:val="22"/>
              </w:rPr>
            </w:pPr>
            <w:r w:rsidRPr="00F94A56">
              <w:rPr>
                <w:sz w:val="22"/>
                <w:szCs w:val="22"/>
              </w:rPr>
              <w:t>В процессе социально значимой деятельности граждане становятся непосредственными участниками ее организации, создают и эффективно реализуют социально ориентированные проектные идеи.</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lastRenderedPageBreak/>
              <w:t>6</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Основное мероприятие 6: Реализация плана мероприятий по гармонизации межнациональных и </w:t>
            </w:r>
            <w:proofErr w:type="spellStart"/>
            <w:r w:rsidRPr="00F94A56">
              <w:rPr>
                <w:sz w:val="22"/>
                <w:szCs w:val="22"/>
              </w:rPr>
              <w:t>этноконфессиональных</w:t>
            </w:r>
            <w:proofErr w:type="spellEnd"/>
            <w:r w:rsidRPr="00F94A56">
              <w:rPr>
                <w:sz w:val="22"/>
                <w:szCs w:val="22"/>
              </w:rPr>
              <w:t xml:space="preserve"> отношений. </w:t>
            </w:r>
          </w:p>
          <w:p w:rsidR="00D833A7" w:rsidRPr="00F94A56" w:rsidRDefault="00D833A7" w:rsidP="00F94A56">
            <w:pPr>
              <w:tabs>
                <w:tab w:val="left" w:pos="709"/>
              </w:tabs>
              <w:ind w:firstLine="11"/>
              <w:jc w:val="both"/>
              <w:rPr>
                <w:sz w:val="22"/>
                <w:szCs w:val="22"/>
              </w:rPr>
            </w:pP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 xml:space="preserve">1. Повышение количества и качества мероприятий, направленных на гармонизацию межнациональных, </w:t>
            </w:r>
            <w:proofErr w:type="spellStart"/>
            <w:r w:rsidRPr="00F94A56">
              <w:rPr>
                <w:sz w:val="22"/>
                <w:szCs w:val="22"/>
              </w:rPr>
              <w:t>этноконфессиональных</w:t>
            </w:r>
            <w:proofErr w:type="spellEnd"/>
            <w:r w:rsidRPr="00F94A56">
              <w:rPr>
                <w:sz w:val="22"/>
                <w:szCs w:val="22"/>
              </w:rPr>
              <w:t xml:space="preserve"> отношений, профилактику </w:t>
            </w:r>
            <w:proofErr w:type="spellStart"/>
            <w:r w:rsidRPr="00F94A56">
              <w:rPr>
                <w:sz w:val="22"/>
                <w:szCs w:val="22"/>
              </w:rPr>
              <w:t>этноконфессиональной</w:t>
            </w:r>
            <w:proofErr w:type="spellEnd"/>
            <w:r w:rsidRPr="00F94A56">
              <w:rPr>
                <w:sz w:val="22"/>
                <w:szCs w:val="22"/>
              </w:rPr>
              <w:t xml:space="preserve"> напряженности и конфликтов в городе. </w:t>
            </w:r>
          </w:p>
          <w:p w:rsidR="00D833A7" w:rsidRPr="00F94A56" w:rsidRDefault="00D833A7" w:rsidP="00F94A56">
            <w:pPr>
              <w:tabs>
                <w:tab w:val="left" w:pos="709"/>
              </w:tabs>
              <w:ind w:firstLine="11"/>
              <w:jc w:val="both"/>
              <w:rPr>
                <w:sz w:val="22"/>
                <w:szCs w:val="22"/>
              </w:rPr>
            </w:pPr>
            <w:r w:rsidRPr="00F94A56">
              <w:rPr>
                <w:sz w:val="22"/>
                <w:szCs w:val="22"/>
              </w:rPr>
              <w:t xml:space="preserve">2. Профилактика проявлений экстремизма, предотвращения проведения различных провокаций и акций националистической и экстремистской направленности, </w:t>
            </w:r>
          </w:p>
          <w:p w:rsidR="00D833A7" w:rsidRPr="00F94A56" w:rsidRDefault="00D833A7" w:rsidP="00F94A56">
            <w:pPr>
              <w:tabs>
                <w:tab w:val="left" w:pos="709"/>
              </w:tabs>
              <w:ind w:firstLine="11"/>
              <w:jc w:val="both"/>
              <w:rPr>
                <w:sz w:val="22"/>
                <w:szCs w:val="22"/>
              </w:rPr>
            </w:pPr>
            <w:r w:rsidRPr="00F94A56">
              <w:rPr>
                <w:sz w:val="22"/>
                <w:szCs w:val="22"/>
              </w:rPr>
              <w:t xml:space="preserve">3. Гармонизация межнациональных отношений </w:t>
            </w:r>
          </w:p>
          <w:p w:rsidR="00D833A7" w:rsidRPr="00F94A56" w:rsidRDefault="00D833A7" w:rsidP="00F94A56">
            <w:pPr>
              <w:tabs>
                <w:tab w:val="left" w:pos="709"/>
              </w:tabs>
              <w:ind w:firstLine="11"/>
              <w:jc w:val="both"/>
              <w:rPr>
                <w:sz w:val="22"/>
                <w:szCs w:val="22"/>
              </w:rPr>
            </w:pPr>
            <w:r w:rsidRPr="00F94A56">
              <w:rPr>
                <w:sz w:val="22"/>
                <w:szCs w:val="22"/>
              </w:rPr>
              <w:t>4. Эффективное взаимодействие с представителями диаспор.</w:t>
            </w:r>
          </w:p>
          <w:p w:rsidR="00D833A7" w:rsidRPr="00F94A56" w:rsidRDefault="00D833A7" w:rsidP="00F94A56">
            <w:pPr>
              <w:tabs>
                <w:tab w:val="left" w:pos="709"/>
              </w:tabs>
              <w:ind w:firstLine="11"/>
              <w:jc w:val="both"/>
              <w:rPr>
                <w:sz w:val="22"/>
                <w:szCs w:val="22"/>
              </w:rPr>
            </w:pPr>
            <w:r w:rsidRPr="00F94A56">
              <w:rPr>
                <w:sz w:val="22"/>
                <w:szCs w:val="22"/>
              </w:rPr>
              <w:t xml:space="preserve">5. Своевременная обратная связь и возникающих проблемах. </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6.1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6.1. Организация дней национальных культур на базе образовательных и культурных учреждений</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Проявление интереса у жителей города к изучению традиций и праздников национальных культур разных народов. Воспитание патриотического отношения, гордости и уважения к истории своего Отечества и толерантности к другим народным культурам</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r w:rsidRPr="00F94A56">
              <w:rPr>
                <w:sz w:val="22"/>
                <w:szCs w:val="22"/>
              </w:rPr>
              <w:t xml:space="preserve">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6.2</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6.2. Содействие в информационном освещении мероприятий, организуемых национально-культурными некоммерческими организациями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Повышение информированности населения о деятельности национальных общественных объединений, традиционных религиозных организаций, общин, землячеств, иных некоммерческих организаций, осуществляющих деятельность, направленную на гармонизацию межэтнических отношений</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lastRenderedPageBreak/>
              <w:t>6.3</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6.3. Проведение «круглых столов» с участием представителей национально-культурных общественных объединений и религиозных организаций</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Выявление, обсуждение и решение актуальных проблем жизни народов, недопущение конфликтов на национальной почве</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7.</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Основное мероприятие 7: Организация деятельности Городского общественного совета и поддержка коллегиальных общественных структур. </w:t>
            </w:r>
          </w:p>
          <w:p w:rsidR="00D833A7" w:rsidRPr="00F94A56" w:rsidRDefault="00D833A7" w:rsidP="00F94A56">
            <w:pPr>
              <w:tabs>
                <w:tab w:val="left" w:pos="709"/>
              </w:tabs>
              <w:ind w:firstLine="11"/>
              <w:jc w:val="both"/>
              <w:rPr>
                <w:sz w:val="22"/>
                <w:szCs w:val="22"/>
              </w:rPr>
            </w:pP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1. Живой диалог ОМСУ с представителями наиболее активных объединений граждан,</w:t>
            </w:r>
          </w:p>
          <w:p w:rsidR="00D833A7" w:rsidRPr="00F94A56" w:rsidRDefault="00D833A7" w:rsidP="00F94A56">
            <w:pPr>
              <w:tabs>
                <w:tab w:val="left" w:pos="709"/>
              </w:tabs>
              <w:ind w:firstLine="11"/>
              <w:jc w:val="both"/>
              <w:rPr>
                <w:sz w:val="22"/>
                <w:szCs w:val="22"/>
              </w:rPr>
            </w:pPr>
            <w:r w:rsidRPr="00F94A56">
              <w:rPr>
                <w:sz w:val="22"/>
                <w:szCs w:val="22"/>
              </w:rPr>
              <w:t xml:space="preserve">2. Информирование о деятельности ОМСУ, </w:t>
            </w:r>
          </w:p>
          <w:p w:rsidR="00D833A7" w:rsidRPr="00F94A56" w:rsidRDefault="00D833A7" w:rsidP="00F94A56">
            <w:pPr>
              <w:tabs>
                <w:tab w:val="left" w:pos="709"/>
              </w:tabs>
              <w:ind w:firstLine="11"/>
              <w:jc w:val="both"/>
              <w:rPr>
                <w:sz w:val="22"/>
                <w:szCs w:val="22"/>
              </w:rPr>
            </w:pPr>
            <w:r w:rsidRPr="00F94A56">
              <w:rPr>
                <w:sz w:val="22"/>
                <w:szCs w:val="22"/>
              </w:rPr>
              <w:t xml:space="preserve">3. Учет мнения представителей общественности, обладающих экспертным потенциалом, при принятии наиболее важных управленческих решений, позволит совместно вырабатывать решения по важным вопросам местного значения. </w:t>
            </w:r>
          </w:p>
          <w:p w:rsidR="00D833A7" w:rsidRPr="00F94A56" w:rsidRDefault="00D833A7" w:rsidP="00F94A56">
            <w:pPr>
              <w:tabs>
                <w:tab w:val="left" w:pos="709"/>
              </w:tabs>
              <w:ind w:firstLine="11"/>
              <w:jc w:val="both"/>
              <w:rPr>
                <w:sz w:val="22"/>
                <w:szCs w:val="22"/>
              </w:rPr>
            </w:pPr>
            <w:r w:rsidRPr="00F94A56">
              <w:rPr>
                <w:sz w:val="22"/>
                <w:szCs w:val="22"/>
              </w:rPr>
              <w:t>4. Вовлечение граждан и общественных организаций в разработку отраслевых стратегий городского развития;</w:t>
            </w:r>
          </w:p>
          <w:p w:rsidR="00D833A7" w:rsidRPr="00F94A56" w:rsidRDefault="00D833A7" w:rsidP="00F94A56">
            <w:pPr>
              <w:tabs>
                <w:tab w:val="left" w:pos="709"/>
              </w:tabs>
              <w:ind w:firstLine="11"/>
              <w:jc w:val="both"/>
              <w:rPr>
                <w:sz w:val="22"/>
                <w:szCs w:val="22"/>
              </w:rPr>
            </w:pPr>
            <w:r w:rsidRPr="00F94A56">
              <w:rPr>
                <w:sz w:val="22"/>
                <w:szCs w:val="22"/>
              </w:rPr>
              <w:t xml:space="preserve">5. Реализация проектов и программ городского социально-экономического развития с участием общественности. </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1, 2, 7, 8, 9, 10, 11 </w:t>
            </w: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8.</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Основное мероприятие 8.</w:t>
            </w:r>
          </w:p>
          <w:p w:rsidR="00D833A7" w:rsidRPr="00F94A56" w:rsidRDefault="00D833A7" w:rsidP="00F94A56">
            <w:pPr>
              <w:tabs>
                <w:tab w:val="left" w:pos="709"/>
              </w:tabs>
              <w:ind w:firstLine="11"/>
              <w:jc w:val="both"/>
              <w:rPr>
                <w:sz w:val="22"/>
                <w:szCs w:val="22"/>
              </w:rPr>
            </w:pPr>
            <w:r w:rsidRPr="00F94A56">
              <w:rPr>
                <w:sz w:val="22"/>
                <w:szCs w:val="22"/>
              </w:rPr>
              <w:t xml:space="preserve">Формирование положительного имиджа Череповца на межрегиональном </w:t>
            </w:r>
            <w:r w:rsidRPr="00F94A56">
              <w:rPr>
                <w:sz w:val="22"/>
                <w:szCs w:val="22"/>
              </w:rPr>
              <w:lastRenderedPageBreak/>
              <w:t>уровне посредством участия города в деятельности союзов и ассоциаций</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lastRenderedPageBreak/>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 xml:space="preserve">Город Череповец позиционирует себя во внешней среде (среди городов - членов союзов и ассоциаций) как город с прогрессивным и </w:t>
            </w:r>
            <w:proofErr w:type="spellStart"/>
            <w:r w:rsidRPr="00F94A56">
              <w:rPr>
                <w:sz w:val="22"/>
                <w:szCs w:val="22"/>
              </w:rPr>
              <w:t>проактивным</w:t>
            </w:r>
            <w:proofErr w:type="spellEnd"/>
            <w:r w:rsidRPr="00F94A56">
              <w:rPr>
                <w:sz w:val="22"/>
                <w:szCs w:val="22"/>
              </w:rPr>
              <w:t xml:space="preserve"> стилем руководства, внедривший ряд передовых инноваций в сфере управления на муниципальном уровне</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8.1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8.1. Участие города в деятельности Союза городов Центра и Северо-Запада России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8.2</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8.2. Участие города в деятельности Союза российских городов</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Обмен лучшими практиками между городами - членами Союза. Развитие межмуниципального сотрудничества, становлению новых партнерских отношений и укреплению имиджа города во внешней среде</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8.3</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8.3. Участие города в деятельности Ассоциации «Совет муниципальных образований Вологодской области»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Обмен лучшими практиками между городами - членами ассоциации. Развитие межрегионального и муниципального сотрудничества, становление партнерских отношений, продвижение имиджа города во внешней среде</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8.4</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8.4. Участие города в деятельности Межрегиональной ассоциации субъектов РФ и городов, шефствующих над кораблями и частями Северного флота</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Обмен лучшими практиками между городами - членами Союза. Развитие межмуниципального сотрудничества, становление новых партнерских отношений и укрепление имиджа города во внешней среде</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lastRenderedPageBreak/>
              <w:t>9.</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 xml:space="preserve">Основное мероприятие 9. </w:t>
            </w:r>
          </w:p>
          <w:p w:rsidR="00D833A7" w:rsidRPr="00F94A56" w:rsidRDefault="00D833A7" w:rsidP="00F94A56">
            <w:pPr>
              <w:tabs>
                <w:tab w:val="left" w:pos="709"/>
              </w:tabs>
              <w:ind w:firstLine="11"/>
              <w:jc w:val="both"/>
              <w:rPr>
                <w:sz w:val="22"/>
                <w:szCs w:val="22"/>
              </w:rPr>
            </w:pPr>
            <w:r w:rsidRPr="00F94A56">
              <w:rPr>
                <w:sz w:val="22"/>
                <w:szCs w:val="22"/>
              </w:rPr>
              <w:t>Формирование положительного имиджа Череповца на международном уровне посредством развития отношений с соотечественниками за рубежом.</w:t>
            </w:r>
          </w:p>
          <w:p w:rsidR="00D833A7" w:rsidRPr="00F94A56" w:rsidRDefault="00D833A7" w:rsidP="00F94A56">
            <w:pPr>
              <w:tabs>
                <w:tab w:val="left" w:pos="709"/>
              </w:tabs>
              <w:ind w:firstLine="11"/>
              <w:jc w:val="both"/>
              <w:rPr>
                <w:sz w:val="22"/>
                <w:szCs w:val="22"/>
              </w:rPr>
            </w:pP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Управление по работе с общественностью мэрии,</w:t>
            </w:r>
          </w:p>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1. Повышение количества и качества мероприятий, направленных на развитие отношений с соотечественниками за рубежом,</w:t>
            </w:r>
          </w:p>
          <w:p w:rsidR="00D833A7" w:rsidRPr="00F94A56" w:rsidRDefault="00D833A7" w:rsidP="00F94A56">
            <w:pPr>
              <w:tabs>
                <w:tab w:val="left" w:pos="709"/>
              </w:tabs>
              <w:ind w:firstLine="11"/>
              <w:jc w:val="both"/>
              <w:rPr>
                <w:sz w:val="22"/>
                <w:szCs w:val="22"/>
              </w:rPr>
            </w:pPr>
            <w:r w:rsidRPr="00F94A56">
              <w:rPr>
                <w:sz w:val="22"/>
                <w:szCs w:val="22"/>
              </w:rPr>
              <w:t>2. Поддержка российской диаспоры за рубежом.</w:t>
            </w:r>
          </w:p>
          <w:p w:rsidR="00D833A7" w:rsidRPr="00F94A56" w:rsidRDefault="00D833A7" w:rsidP="00F94A56">
            <w:pPr>
              <w:tabs>
                <w:tab w:val="left" w:pos="709"/>
              </w:tabs>
              <w:ind w:firstLine="11"/>
              <w:jc w:val="both"/>
              <w:rPr>
                <w:sz w:val="22"/>
                <w:szCs w:val="22"/>
              </w:rPr>
            </w:pPr>
            <w:r w:rsidRPr="00F94A56">
              <w:rPr>
                <w:sz w:val="22"/>
                <w:szCs w:val="22"/>
              </w:rPr>
              <w:t>3. Реализация плана мероприятий, а также взаимодействие с представителями российской диаспоры за рубежом, будут проводиться семинары, конференции, «круглые столы» по актуальным вопросам.</w:t>
            </w:r>
          </w:p>
        </w:tc>
        <w:tc>
          <w:tcPr>
            <w:tcW w:w="1708" w:type="dxa"/>
          </w:tcPr>
          <w:p w:rsidR="00D833A7" w:rsidRPr="00F94A56" w:rsidRDefault="00D833A7" w:rsidP="00F94A56">
            <w:r w:rsidRPr="00F94A56">
              <w:rPr>
                <w:sz w:val="22"/>
                <w:szCs w:val="22"/>
              </w:rPr>
              <w:t>Мероприятие выполнено</w:t>
            </w:r>
            <w:r w:rsidR="00BB3434" w:rsidRPr="00F94A56">
              <w:rPr>
                <w:sz w:val="22"/>
                <w:szCs w:val="22"/>
              </w:rPr>
              <w:t>**</w:t>
            </w:r>
            <w:r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13, 14, 15</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t>10.</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Основное мероприятие 10.</w:t>
            </w:r>
          </w:p>
          <w:p w:rsidR="00D833A7" w:rsidRPr="00F94A56" w:rsidRDefault="00D833A7" w:rsidP="00F94A56">
            <w:pPr>
              <w:tabs>
                <w:tab w:val="left" w:pos="709"/>
              </w:tabs>
              <w:ind w:firstLine="11"/>
              <w:jc w:val="both"/>
              <w:rPr>
                <w:sz w:val="22"/>
                <w:szCs w:val="22"/>
              </w:rPr>
            </w:pPr>
            <w:r w:rsidRPr="00F94A56">
              <w:rPr>
                <w:sz w:val="22"/>
                <w:szCs w:val="22"/>
              </w:rPr>
              <w:t>Обеспечение информирования населения о деятельности органов местного самоуправления, органов мэрии Череповца и актуальных вопросах городской жизнедеятельности с учетом социального мониторинга общественно-политической ситуации в городе</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Обеспечение права граждан на получение объективной информации о деятельности органов местного самоуправления Череповца, касающейся культурного, экономического и социального развития Череповца. Повышение уровня доступности для населения информации о деятельности ОМСУ, взаимодействия органов власти и СМИ. Снижение социальной напряженности через обработку сообщений, поступающих через систему «Инцидент-менеджмент»</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 xml:space="preserve">16, 17, 18, 19, 20, 21, 22, 23, 24 </w:t>
            </w:r>
          </w:p>
          <w:p w:rsidR="00D833A7" w:rsidRPr="00F94A56" w:rsidRDefault="00D833A7" w:rsidP="00F94A56">
            <w:pPr>
              <w:tabs>
                <w:tab w:val="left" w:pos="709"/>
              </w:tabs>
              <w:ind w:firstLine="11"/>
              <w:jc w:val="both"/>
              <w:rPr>
                <w:sz w:val="22"/>
                <w:szCs w:val="22"/>
              </w:rPr>
            </w:pPr>
          </w:p>
        </w:tc>
      </w:tr>
      <w:tr w:rsidR="00C9774B" w:rsidRPr="00F94A56" w:rsidTr="00D833A7">
        <w:tc>
          <w:tcPr>
            <w:tcW w:w="548" w:type="dxa"/>
          </w:tcPr>
          <w:p w:rsidR="00D833A7" w:rsidRPr="00F94A56" w:rsidRDefault="00D833A7" w:rsidP="00F94A56">
            <w:pPr>
              <w:tabs>
                <w:tab w:val="left" w:pos="709"/>
              </w:tabs>
              <w:ind w:firstLine="11"/>
              <w:jc w:val="center"/>
              <w:rPr>
                <w:sz w:val="22"/>
                <w:szCs w:val="22"/>
              </w:rPr>
            </w:pPr>
            <w:r w:rsidRPr="00F94A56">
              <w:rPr>
                <w:sz w:val="22"/>
                <w:szCs w:val="22"/>
              </w:rPr>
              <w:lastRenderedPageBreak/>
              <w:t>11.</w:t>
            </w:r>
          </w:p>
        </w:tc>
        <w:tc>
          <w:tcPr>
            <w:tcW w:w="2434" w:type="dxa"/>
          </w:tcPr>
          <w:p w:rsidR="00D833A7" w:rsidRPr="00F94A56" w:rsidRDefault="00D833A7" w:rsidP="00F94A56">
            <w:pPr>
              <w:tabs>
                <w:tab w:val="left" w:pos="709"/>
              </w:tabs>
              <w:ind w:firstLine="11"/>
              <w:jc w:val="both"/>
              <w:rPr>
                <w:sz w:val="22"/>
                <w:szCs w:val="22"/>
              </w:rPr>
            </w:pPr>
            <w:r w:rsidRPr="00F94A56">
              <w:rPr>
                <w:sz w:val="22"/>
                <w:szCs w:val="22"/>
              </w:rPr>
              <w:t>Основное мероприятие 11.</w:t>
            </w:r>
          </w:p>
          <w:p w:rsidR="00D833A7" w:rsidRPr="00F94A56" w:rsidRDefault="00D833A7" w:rsidP="00F94A56">
            <w:pPr>
              <w:tabs>
                <w:tab w:val="left" w:pos="709"/>
              </w:tabs>
              <w:ind w:firstLine="11"/>
              <w:jc w:val="both"/>
              <w:rPr>
                <w:sz w:val="22"/>
                <w:szCs w:val="22"/>
              </w:rPr>
            </w:pPr>
            <w:r w:rsidRPr="00F94A56">
              <w:rPr>
                <w:sz w:val="22"/>
                <w:szCs w:val="22"/>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Интернет и иных источниках размещения информации</w:t>
            </w:r>
          </w:p>
        </w:tc>
        <w:tc>
          <w:tcPr>
            <w:tcW w:w="1962" w:type="dxa"/>
          </w:tcPr>
          <w:p w:rsidR="00D833A7" w:rsidRPr="00F94A56" w:rsidRDefault="00D833A7" w:rsidP="00F94A56">
            <w:pPr>
              <w:tabs>
                <w:tab w:val="left" w:pos="709"/>
              </w:tabs>
              <w:ind w:firstLine="11"/>
              <w:jc w:val="center"/>
              <w:rPr>
                <w:sz w:val="22"/>
                <w:szCs w:val="22"/>
              </w:rPr>
            </w:pPr>
            <w:r w:rsidRPr="00F94A56">
              <w:rPr>
                <w:sz w:val="22"/>
                <w:szCs w:val="22"/>
              </w:rPr>
              <w:t>МКУ ИМА «Череповец»</w:t>
            </w:r>
          </w:p>
        </w:tc>
        <w:tc>
          <w:tcPr>
            <w:tcW w:w="4883" w:type="dxa"/>
          </w:tcPr>
          <w:p w:rsidR="00D833A7" w:rsidRPr="00F94A56" w:rsidRDefault="00D833A7" w:rsidP="00F94A56">
            <w:pPr>
              <w:tabs>
                <w:tab w:val="left" w:pos="709"/>
              </w:tabs>
              <w:ind w:firstLine="11"/>
              <w:jc w:val="both"/>
              <w:rPr>
                <w:sz w:val="22"/>
                <w:szCs w:val="22"/>
              </w:rPr>
            </w:pPr>
            <w:r w:rsidRPr="00F94A56">
              <w:rPr>
                <w:sz w:val="22"/>
                <w:szCs w:val="22"/>
              </w:rPr>
              <w:t>Публикация постановлений мэрии города, решений Череповецкой городской Думы, иных муниципальных правовых актов. Организация общественного обсуждения размещения заказов на поставки товаров. Закупка услуг СМИ для реализации планов информационных компаний для нужд ОМСУ</w:t>
            </w:r>
          </w:p>
        </w:tc>
        <w:tc>
          <w:tcPr>
            <w:tcW w:w="1708" w:type="dxa"/>
          </w:tcPr>
          <w:p w:rsidR="00D833A7" w:rsidRPr="00F94A56" w:rsidRDefault="00BB3434" w:rsidP="00F94A56">
            <w:r w:rsidRPr="00F94A56">
              <w:rPr>
                <w:sz w:val="22"/>
                <w:szCs w:val="22"/>
              </w:rPr>
              <w:t>Мероприятие выполнено**</w:t>
            </w:r>
            <w:r w:rsidR="00D833A7" w:rsidRPr="00F94A56">
              <w:rPr>
                <w:sz w:val="22"/>
                <w:szCs w:val="22"/>
              </w:rPr>
              <w:t xml:space="preserve"> </w:t>
            </w:r>
          </w:p>
        </w:tc>
        <w:tc>
          <w:tcPr>
            <w:tcW w:w="1717" w:type="dxa"/>
          </w:tcPr>
          <w:p w:rsidR="00D833A7" w:rsidRPr="00F94A56" w:rsidRDefault="00D833A7" w:rsidP="00F94A56">
            <w:pPr>
              <w:tabs>
                <w:tab w:val="left" w:pos="709"/>
              </w:tabs>
              <w:ind w:firstLine="11"/>
              <w:jc w:val="center"/>
              <w:rPr>
                <w:sz w:val="22"/>
                <w:szCs w:val="22"/>
              </w:rPr>
            </w:pPr>
          </w:p>
        </w:tc>
        <w:tc>
          <w:tcPr>
            <w:tcW w:w="1875" w:type="dxa"/>
          </w:tcPr>
          <w:p w:rsidR="00D833A7" w:rsidRPr="00F94A56" w:rsidRDefault="00D833A7" w:rsidP="00F94A56">
            <w:pPr>
              <w:tabs>
                <w:tab w:val="left" w:pos="709"/>
              </w:tabs>
              <w:ind w:firstLine="11"/>
              <w:jc w:val="both"/>
              <w:rPr>
                <w:sz w:val="22"/>
                <w:szCs w:val="22"/>
              </w:rPr>
            </w:pPr>
            <w:r w:rsidRPr="00F94A56">
              <w:rPr>
                <w:sz w:val="22"/>
                <w:szCs w:val="22"/>
              </w:rPr>
              <w:t>16, 17, 18, 19, 20, 21, 22, 23, 24</w:t>
            </w:r>
          </w:p>
          <w:p w:rsidR="00D833A7" w:rsidRPr="00F94A56" w:rsidRDefault="00D833A7" w:rsidP="00F94A56">
            <w:pPr>
              <w:tabs>
                <w:tab w:val="left" w:pos="709"/>
              </w:tabs>
              <w:ind w:firstLine="11"/>
              <w:jc w:val="both"/>
              <w:rPr>
                <w:sz w:val="22"/>
                <w:szCs w:val="22"/>
              </w:rPr>
            </w:pPr>
          </w:p>
        </w:tc>
      </w:tr>
    </w:tbl>
    <w:p w:rsidR="00147F00" w:rsidRPr="00F94A56" w:rsidRDefault="00147F00" w:rsidP="00F94A56">
      <w:pPr>
        <w:widowControl w:val="0"/>
        <w:tabs>
          <w:tab w:val="left" w:pos="709"/>
        </w:tabs>
        <w:autoSpaceDE w:val="0"/>
        <w:autoSpaceDN w:val="0"/>
        <w:adjustRightInd w:val="0"/>
        <w:ind w:firstLine="709"/>
        <w:jc w:val="center"/>
        <w:rPr>
          <w:sz w:val="26"/>
          <w:szCs w:val="26"/>
        </w:rPr>
      </w:pPr>
    </w:p>
    <w:p w:rsidR="00147F00" w:rsidRPr="00F94A56" w:rsidRDefault="00147F00" w:rsidP="00F94A56">
      <w:r w:rsidRPr="00F94A56">
        <w:rPr>
          <w:sz w:val="26"/>
          <w:szCs w:val="26"/>
        </w:rPr>
        <w:t>*</w:t>
      </w:r>
      <w:r w:rsidRPr="00F94A56">
        <w:t xml:space="preserve"> Здесь и далее: нумерация показателей приведена в соответствии с Таблицей 1 к настоящему отчету.</w:t>
      </w:r>
    </w:p>
    <w:p w:rsidR="00D816EE" w:rsidRPr="00F94A56" w:rsidRDefault="00D816EE" w:rsidP="00F94A56">
      <w:pPr>
        <w:rPr>
          <w:sz w:val="22"/>
          <w:szCs w:val="22"/>
          <w:lang w:eastAsia="en-US"/>
        </w:rPr>
      </w:pPr>
      <w:r w:rsidRPr="00F94A56">
        <w:t>** Более подробная информация представлена в разделе «Результаты реализации основных мероприятий муниципальной программы за 2022 год».</w:t>
      </w:r>
    </w:p>
    <w:p w:rsidR="00147F00" w:rsidRPr="00F94A56" w:rsidRDefault="00147F00" w:rsidP="00F94A56">
      <w:pPr>
        <w:ind w:firstLine="708"/>
        <w:rPr>
          <w:sz w:val="26"/>
          <w:szCs w:val="26"/>
        </w:rPr>
      </w:pPr>
    </w:p>
    <w:p w:rsidR="00F35E4E" w:rsidRPr="00F94A56" w:rsidRDefault="00147F00" w:rsidP="00F94A56">
      <w:pPr>
        <w:tabs>
          <w:tab w:val="left" w:pos="780"/>
        </w:tabs>
        <w:rPr>
          <w:sz w:val="26"/>
          <w:szCs w:val="26"/>
        </w:rPr>
        <w:sectPr w:rsidR="00F35E4E" w:rsidRPr="00F94A56" w:rsidSect="00A96C5E">
          <w:pgSz w:w="16838" w:h="11906" w:orient="landscape"/>
          <w:pgMar w:top="567" w:right="567" w:bottom="567" w:left="1134" w:header="709" w:footer="709" w:gutter="0"/>
          <w:pgNumType w:start="1"/>
          <w:cols w:space="708"/>
          <w:titlePg/>
          <w:docGrid w:linePitch="360"/>
        </w:sectPr>
      </w:pPr>
      <w:r w:rsidRPr="00F94A56">
        <w:rPr>
          <w:sz w:val="26"/>
          <w:szCs w:val="26"/>
        </w:rPr>
        <w:tab/>
      </w:r>
    </w:p>
    <w:p w:rsidR="0090797D" w:rsidRPr="00F94A56" w:rsidRDefault="0090797D" w:rsidP="00F94A56">
      <w:pPr>
        <w:widowControl w:val="0"/>
        <w:tabs>
          <w:tab w:val="left" w:pos="709"/>
        </w:tabs>
        <w:autoSpaceDE w:val="0"/>
        <w:autoSpaceDN w:val="0"/>
        <w:adjustRightInd w:val="0"/>
        <w:ind w:firstLine="709"/>
        <w:jc w:val="center"/>
        <w:rPr>
          <w:sz w:val="26"/>
          <w:szCs w:val="26"/>
        </w:rPr>
      </w:pPr>
    </w:p>
    <w:p w:rsidR="0091505A" w:rsidRPr="00F94A56" w:rsidRDefault="0091505A" w:rsidP="00F94A56">
      <w:pPr>
        <w:widowControl w:val="0"/>
        <w:tabs>
          <w:tab w:val="left" w:pos="709"/>
        </w:tabs>
        <w:autoSpaceDE w:val="0"/>
        <w:autoSpaceDN w:val="0"/>
        <w:adjustRightInd w:val="0"/>
        <w:ind w:firstLine="709"/>
        <w:jc w:val="center"/>
        <w:rPr>
          <w:sz w:val="26"/>
          <w:szCs w:val="26"/>
        </w:rPr>
      </w:pPr>
    </w:p>
    <w:p w:rsidR="00F35E4E" w:rsidRPr="00F94A56" w:rsidRDefault="00F35E4E" w:rsidP="00F94A56">
      <w:pPr>
        <w:tabs>
          <w:tab w:val="left" w:pos="709"/>
          <w:tab w:val="left" w:pos="6229"/>
          <w:tab w:val="right" w:pos="10375"/>
        </w:tabs>
        <w:suppressAutoHyphens w:val="0"/>
        <w:spacing w:after="200" w:line="276" w:lineRule="auto"/>
        <w:ind w:firstLine="709"/>
        <w:jc w:val="right"/>
        <w:rPr>
          <w:sz w:val="26"/>
          <w:szCs w:val="26"/>
          <w:lang w:eastAsia="en-US"/>
        </w:rPr>
      </w:pPr>
      <w:r w:rsidRPr="00F94A56">
        <w:rPr>
          <w:sz w:val="26"/>
          <w:szCs w:val="26"/>
          <w:lang w:eastAsia="en-US"/>
        </w:rPr>
        <w:t>Таблица 4</w:t>
      </w:r>
    </w:p>
    <w:p w:rsidR="004111E7" w:rsidRPr="00F94A56" w:rsidRDefault="004111E7" w:rsidP="00F94A56">
      <w:pPr>
        <w:tabs>
          <w:tab w:val="left" w:pos="709"/>
        </w:tabs>
        <w:autoSpaceDE w:val="0"/>
        <w:autoSpaceDN w:val="0"/>
        <w:adjustRightInd w:val="0"/>
        <w:ind w:firstLine="709"/>
        <w:jc w:val="center"/>
        <w:rPr>
          <w:sz w:val="26"/>
          <w:szCs w:val="26"/>
          <w:lang w:eastAsia="ru-RU"/>
        </w:rPr>
      </w:pPr>
      <w:r w:rsidRPr="00F94A56">
        <w:rPr>
          <w:sz w:val="26"/>
          <w:szCs w:val="26"/>
          <w:lang w:eastAsia="ru-RU"/>
        </w:rPr>
        <w:t xml:space="preserve">Отчет </w:t>
      </w:r>
      <w:r w:rsidRPr="00F94A56">
        <w:rPr>
          <w:sz w:val="26"/>
          <w:szCs w:val="26"/>
        </w:rPr>
        <w:t>об использовании бюджетных ассигнований городского бюджета</w:t>
      </w:r>
      <w:r w:rsidRPr="00F94A56">
        <w:rPr>
          <w:sz w:val="26"/>
          <w:szCs w:val="26"/>
          <w:lang w:eastAsia="ru-RU"/>
        </w:rPr>
        <w:t xml:space="preserve"> на реализацию муниципальной программы </w:t>
      </w:r>
    </w:p>
    <w:p w:rsidR="004111E7" w:rsidRPr="00F94A56" w:rsidRDefault="004111E7" w:rsidP="00F94A56">
      <w:pPr>
        <w:tabs>
          <w:tab w:val="left" w:pos="709"/>
        </w:tabs>
        <w:autoSpaceDE w:val="0"/>
        <w:autoSpaceDN w:val="0"/>
        <w:adjustRightInd w:val="0"/>
        <w:ind w:firstLine="709"/>
        <w:jc w:val="center"/>
        <w:rPr>
          <w:sz w:val="26"/>
          <w:szCs w:val="26"/>
          <w:lang w:eastAsia="ru-RU"/>
        </w:rPr>
      </w:pPr>
    </w:p>
    <w:tbl>
      <w:tblPr>
        <w:tblW w:w="5058" w:type="pct"/>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565"/>
        <w:gridCol w:w="3361"/>
        <w:gridCol w:w="2363"/>
        <w:gridCol w:w="1387"/>
        <w:gridCol w:w="1247"/>
        <w:gridCol w:w="1390"/>
      </w:tblGrid>
      <w:tr w:rsidR="00F35E4E" w:rsidRPr="00F94A56" w:rsidTr="004111E7">
        <w:trPr>
          <w:trHeight w:val="232"/>
        </w:trPr>
        <w:tc>
          <w:tcPr>
            <w:tcW w:w="262" w:type="pct"/>
            <w:vMerge w:val="restart"/>
            <w:tcBorders>
              <w:top w:val="single" w:sz="4" w:space="0" w:color="auto"/>
              <w:bottom w:val="single" w:sz="4" w:space="0" w:color="auto"/>
              <w:right w:val="single" w:sz="4" w:space="0" w:color="auto"/>
            </w:tcBorders>
          </w:tcPr>
          <w:p w:rsidR="004111E7" w:rsidRPr="00F94A56" w:rsidRDefault="001C2740" w:rsidP="00F94A56">
            <w:pPr>
              <w:jc w:val="center"/>
              <w:rPr>
                <w:lang w:eastAsia="ru-RU"/>
              </w:rPr>
            </w:pPr>
            <w:r w:rsidRPr="00F94A56">
              <w:rPr>
                <w:lang w:eastAsia="ru-RU"/>
              </w:rPr>
              <w:t>№</w:t>
            </w:r>
          </w:p>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п/п</w:t>
            </w:r>
          </w:p>
        </w:tc>
        <w:tc>
          <w:tcPr>
            <w:tcW w:w="1632" w:type="pct"/>
            <w:vMerge w:val="restar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60"/>
              <w:jc w:val="center"/>
              <w:rPr>
                <w:rFonts w:ascii="Times New Roman" w:hAnsi="Times New Roman" w:cs="Times New Roman"/>
                <w:sz w:val="24"/>
                <w:szCs w:val="24"/>
              </w:rPr>
            </w:pPr>
            <w:r w:rsidRPr="00F94A56">
              <w:rPr>
                <w:rFonts w:ascii="Times New Roman" w:hAnsi="Times New Roman" w:cs="Times New Roman"/>
                <w:sz w:val="24"/>
                <w:szCs w:val="24"/>
              </w:rPr>
              <w:t>Наименование муниципальной программы, подпрограммы, основного мероприятия</w:t>
            </w:r>
            <w:r w:rsidR="001C2740" w:rsidRPr="00F94A56">
              <w:rPr>
                <w:rFonts w:ascii="Times New Roman" w:hAnsi="Times New Roman" w:cs="Times New Roman"/>
                <w:sz w:val="24"/>
                <w:szCs w:val="24"/>
              </w:rPr>
              <w:t xml:space="preserve"> </w:t>
            </w:r>
          </w:p>
        </w:tc>
        <w:tc>
          <w:tcPr>
            <w:tcW w:w="1148" w:type="pct"/>
            <w:vMerge w:val="restar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68"/>
              <w:jc w:val="center"/>
              <w:rPr>
                <w:rFonts w:ascii="Times New Roman" w:hAnsi="Times New Roman" w:cs="Times New Roman"/>
                <w:sz w:val="24"/>
                <w:szCs w:val="24"/>
              </w:rPr>
            </w:pPr>
            <w:r w:rsidRPr="00F94A56">
              <w:rPr>
                <w:rFonts w:ascii="Times New Roman" w:hAnsi="Times New Roman" w:cs="Times New Roman"/>
                <w:sz w:val="24"/>
                <w:szCs w:val="24"/>
              </w:rPr>
              <w:t>Ответственный исполнитель, соисполнитель</w:t>
            </w:r>
          </w:p>
        </w:tc>
        <w:tc>
          <w:tcPr>
            <w:tcW w:w="1958" w:type="pct"/>
            <w:gridSpan w:val="3"/>
            <w:tcBorders>
              <w:top w:val="single" w:sz="4" w:space="0" w:color="auto"/>
              <w:left w:val="single" w:sz="4" w:space="0" w:color="auto"/>
              <w:bottom w:val="nil"/>
            </w:tcBorders>
          </w:tcPr>
          <w:p w:rsidR="00F35E4E" w:rsidRPr="00F94A56" w:rsidRDefault="00F35E4E"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Расходы  (тыс. руб.)</w:t>
            </w:r>
          </w:p>
        </w:tc>
      </w:tr>
      <w:tr w:rsidR="00F35E4E" w:rsidRPr="00F94A56" w:rsidTr="004111E7">
        <w:tc>
          <w:tcPr>
            <w:tcW w:w="0" w:type="auto"/>
            <w:vMerge/>
            <w:tcBorders>
              <w:top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jc w:val="center"/>
              <w:rPr>
                <w:lang w:eastAsia="ru-RU"/>
              </w:rPr>
            </w:pPr>
          </w:p>
        </w:tc>
        <w:tc>
          <w:tcPr>
            <w:tcW w:w="1632"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rPr>
                <w:lang w:eastAsia="ru-RU"/>
              </w:rPr>
            </w:pPr>
          </w:p>
        </w:tc>
        <w:tc>
          <w:tcPr>
            <w:tcW w:w="1148"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rPr>
                <w:lang w:eastAsia="ru-RU"/>
              </w:rPr>
            </w:pPr>
          </w:p>
        </w:tc>
        <w:tc>
          <w:tcPr>
            <w:tcW w:w="1958" w:type="pct"/>
            <w:gridSpan w:val="3"/>
            <w:tcBorders>
              <w:top w:val="single" w:sz="4" w:space="0" w:color="auto"/>
              <w:left w:val="single" w:sz="4" w:space="0" w:color="auto"/>
              <w:bottom w:val="single" w:sz="4" w:space="0" w:color="auto"/>
            </w:tcBorders>
          </w:tcPr>
          <w:p w:rsidR="00F35E4E" w:rsidRPr="00F94A56" w:rsidRDefault="00F35E4E"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2022 год</w:t>
            </w:r>
          </w:p>
        </w:tc>
      </w:tr>
      <w:tr w:rsidR="00F35E4E" w:rsidRPr="00F94A56" w:rsidTr="004111E7">
        <w:tc>
          <w:tcPr>
            <w:tcW w:w="0" w:type="auto"/>
            <w:vMerge/>
            <w:tcBorders>
              <w:top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jc w:val="center"/>
              <w:rPr>
                <w:lang w:eastAsia="ru-RU"/>
              </w:rPr>
            </w:pPr>
          </w:p>
        </w:tc>
        <w:tc>
          <w:tcPr>
            <w:tcW w:w="1632"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rPr>
                <w:lang w:eastAsia="ru-RU"/>
              </w:rPr>
            </w:pPr>
          </w:p>
        </w:tc>
        <w:tc>
          <w:tcPr>
            <w:tcW w:w="1148"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rPr>
                <w:lang w:eastAsia="ru-RU"/>
              </w:rPr>
            </w:pP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сводная бюджетная роспись, план на 1 января</w:t>
            </w:r>
          </w:p>
        </w:tc>
        <w:tc>
          <w:tcPr>
            <w:tcW w:w="607" w:type="pct"/>
            <w:tcBorders>
              <w:top w:val="single" w:sz="4" w:space="0" w:color="auto"/>
              <w:left w:val="single" w:sz="4" w:space="0" w:color="auto"/>
              <w:bottom w:val="single" w:sz="4" w:space="0" w:color="auto"/>
              <w:right w:val="single" w:sz="4" w:space="0" w:color="auto"/>
            </w:tcBorders>
          </w:tcPr>
          <w:p w:rsidR="00F35E4E" w:rsidRPr="00F94A56" w:rsidRDefault="008F6B2A" w:rsidP="00F94A56">
            <w:pPr>
              <w:pStyle w:val="affe"/>
              <w:tabs>
                <w:tab w:val="left" w:pos="709"/>
              </w:tabs>
              <w:ind w:firstLine="50"/>
              <w:jc w:val="center"/>
              <w:rPr>
                <w:rFonts w:ascii="Times New Roman" w:hAnsi="Times New Roman" w:cs="Times New Roman"/>
                <w:sz w:val="24"/>
                <w:szCs w:val="24"/>
              </w:rPr>
            </w:pPr>
            <w:r w:rsidRPr="00F94A56">
              <w:rPr>
                <w:rFonts w:ascii="Times New Roman" w:hAnsi="Times New Roman" w:cs="Times New Roman"/>
                <w:sz w:val="24"/>
                <w:szCs w:val="24"/>
              </w:rPr>
              <w:t>сводная бюджетная роспись на 31</w:t>
            </w:r>
            <w:r w:rsidR="00F35E4E" w:rsidRPr="00F94A56">
              <w:rPr>
                <w:rFonts w:ascii="Times New Roman" w:hAnsi="Times New Roman" w:cs="Times New Roman"/>
                <w:sz w:val="24"/>
                <w:szCs w:val="24"/>
              </w:rPr>
              <w:t xml:space="preserve"> </w:t>
            </w:r>
            <w:r w:rsidRPr="00F94A56">
              <w:rPr>
                <w:rFonts w:ascii="Times New Roman" w:hAnsi="Times New Roman" w:cs="Times New Roman"/>
                <w:sz w:val="24"/>
                <w:szCs w:val="24"/>
              </w:rPr>
              <w:t>декабря</w:t>
            </w:r>
          </w:p>
        </w:tc>
        <w:tc>
          <w:tcPr>
            <w:tcW w:w="676" w:type="pct"/>
            <w:tcBorders>
              <w:top w:val="single" w:sz="4" w:space="0" w:color="auto"/>
              <w:left w:val="single" w:sz="4" w:space="0" w:color="auto"/>
              <w:bottom w:val="single" w:sz="4" w:space="0" w:color="auto"/>
            </w:tcBorders>
          </w:tcPr>
          <w:p w:rsidR="00F35E4E" w:rsidRPr="00F94A56" w:rsidRDefault="00F35E4E"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 xml:space="preserve">кассовое исполнение  по состоянию на </w:t>
            </w:r>
            <w:r w:rsidR="00F036FF" w:rsidRPr="00F94A56">
              <w:rPr>
                <w:rFonts w:ascii="Times New Roman" w:hAnsi="Times New Roman" w:cs="Times New Roman"/>
                <w:sz w:val="24"/>
                <w:szCs w:val="24"/>
              </w:rPr>
              <w:t>31</w:t>
            </w:r>
            <w:r w:rsidRPr="00F94A56">
              <w:rPr>
                <w:rFonts w:ascii="Times New Roman" w:hAnsi="Times New Roman" w:cs="Times New Roman"/>
                <w:sz w:val="24"/>
                <w:szCs w:val="24"/>
              </w:rPr>
              <w:t xml:space="preserve"> </w:t>
            </w:r>
            <w:r w:rsidR="00F036FF" w:rsidRPr="00F94A56">
              <w:rPr>
                <w:rFonts w:ascii="Times New Roman" w:hAnsi="Times New Roman" w:cs="Times New Roman"/>
                <w:sz w:val="24"/>
                <w:szCs w:val="24"/>
              </w:rPr>
              <w:t>декабря</w:t>
            </w:r>
          </w:p>
        </w:tc>
      </w:tr>
      <w:tr w:rsidR="00F35E4E" w:rsidRPr="00F94A56" w:rsidTr="004111E7">
        <w:trPr>
          <w:trHeight w:val="161"/>
        </w:trPr>
        <w:tc>
          <w:tcPr>
            <w:tcW w:w="262" w:type="pct"/>
            <w:tcBorders>
              <w:top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1</w:t>
            </w:r>
          </w:p>
        </w:tc>
        <w:tc>
          <w:tcPr>
            <w:tcW w:w="1632"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2</w:t>
            </w: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3</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4</w:t>
            </w:r>
          </w:p>
        </w:tc>
        <w:tc>
          <w:tcPr>
            <w:tcW w:w="607"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5</w:t>
            </w:r>
          </w:p>
        </w:tc>
        <w:tc>
          <w:tcPr>
            <w:tcW w:w="676" w:type="pct"/>
            <w:tcBorders>
              <w:top w:val="single" w:sz="4" w:space="0" w:color="auto"/>
              <w:left w:val="single" w:sz="4" w:space="0" w:color="auto"/>
              <w:bottom w:val="single" w:sz="4" w:space="0" w:color="auto"/>
            </w:tcBorders>
          </w:tcPr>
          <w:p w:rsidR="00F35E4E" w:rsidRPr="00F94A56" w:rsidRDefault="00F35E4E" w:rsidP="00F94A56">
            <w:pPr>
              <w:pStyle w:val="affe"/>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6</w:t>
            </w:r>
          </w:p>
        </w:tc>
      </w:tr>
      <w:tr w:rsidR="00F35E4E" w:rsidRPr="00F94A56" w:rsidTr="004111E7">
        <w:tc>
          <w:tcPr>
            <w:tcW w:w="262" w:type="pct"/>
            <w:vMerge w:val="restart"/>
            <w:tcBorders>
              <w:top w:val="single" w:sz="4" w:space="0" w:color="auto"/>
              <w:bottom w:val="single" w:sz="4" w:space="0" w:color="auto"/>
              <w:right w:val="single" w:sz="4" w:space="0" w:color="auto"/>
            </w:tcBorders>
          </w:tcPr>
          <w:p w:rsidR="00F35E4E" w:rsidRPr="00F94A56" w:rsidRDefault="00F35E4E" w:rsidP="00F94A56">
            <w:pPr>
              <w:pStyle w:val="affd"/>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1</w:t>
            </w:r>
          </w:p>
        </w:tc>
        <w:tc>
          <w:tcPr>
            <w:tcW w:w="1632" w:type="pct"/>
            <w:vMerge w:val="restar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Всего</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jc w:val="center"/>
              <w:rPr>
                <w:lang w:eastAsia="ru-RU"/>
              </w:rPr>
            </w:pPr>
            <w:r w:rsidRPr="00F94A56">
              <w:t>67 281,0</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F35E4E" w:rsidRPr="00F94A56" w:rsidRDefault="00B82706" w:rsidP="00F94A56">
            <w:pPr>
              <w:tabs>
                <w:tab w:val="left" w:pos="709"/>
              </w:tabs>
              <w:jc w:val="center"/>
              <w:rPr>
                <w:lang w:val="en-US" w:eastAsia="ru-RU"/>
              </w:rPr>
            </w:pPr>
            <w:r w:rsidRPr="00F94A56">
              <w:rPr>
                <w:lang w:eastAsia="ru-RU"/>
              </w:rPr>
              <w:t>72 416,0</w:t>
            </w:r>
            <w:r w:rsidR="00F35E4E" w:rsidRPr="00F94A56">
              <w:rPr>
                <w:lang w:eastAsia="ru-RU"/>
              </w:rPr>
              <w:t>*</w:t>
            </w:r>
          </w:p>
        </w:tc>
        <w:tc>
          <w:tcPr>
            <w:tcW w:w="676" w:type="pct"/>
            <w:tcBorders>
              <w:top w:val="single" w:sz="4" w:space="0" w:color="auto"/>
              <w:left w:val="single" w:sz="4" w:space="0" w:color="auto"/>
              <w:bottom w:val="single" w:sz="4" w:space="0" w:color="auto"/>
            </w:tcBorders>
          </w:tcPr>
          <w:p w:rsidR="00F35E4E" w:rsidRPr="00F94A56" w:rsidRDefault="006531B4" w:rsidP="00F94A56">
            <w:pPr>
              <w:tabs>
                <w:tab w:val="left" w:pos="709"/>
              </w:tabs>
              <w:jc w:val="center"/>
            </w:pPr>
            <w:r w:rsidRPr="00F94A56">
              <w:rPr>
                <w:lang w:eastAsia="ru-RU"/>
              </w:rPr>
              <w:t>70 506,4</w:t>
            </w:r>
            <w:r w:rsidR="00F35E4E" w:rsidRPr="00F94A56">
              <w:rPr>
                <w:lang w:eastAsia="ru-RU"/>
              </w:rPr>
              <w:t>*</w:t>
            </w:r>
          </w:p>
        </w:tc>
      </w:tr>
      <w:tr w:rsidR="00F35E4E" w:rsidRPr="00F94A56" w:rsidTr="004111E7">
        <w:tc>
          <w:tcPr>
            <w:tcW w:w="0" w:type="auto"/>
            <w:vMerge/>
            <w:tcBorders>
              <w:top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jc w:val="center"/>
              <w:rPr>
                <w:lang w:eastAsia="ru-RU"/>
              </w:rPr>
            </w:pPr>
          </w:p>
        </w:tc>
        <w:tc>
          <w:tcPr>
            <w:tcW w:w="1632"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Мэрия (управление по работе с общественностью мэрии)</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jc w:val="center"/>
            </w:pPr>
            <w:r w:rsidRPr="00F94A56">
              <w:t>2 354,6</w:t>
            </w:r>
            <w:r w:rsidRPr="00F94A56">
              <w:t>‬</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F35E4E" w:rsidRPr="00F94A56" w:rsidRDefault="00F35E4E" w:rsidP="00F94A56">
            <w:pPr>
              <w:tabs>
                <w:tab w:val="left" w:pos="709"/>
              </w:tabs>
              <w:jc w:val="center"/>
            </w:pPr>
            <w:r w:rsidRPr="00F94A56">
              <w:t>3 910,4</w:t>
            </w:r>
          </w:p>
        </w:tc>
        <w:tc>
          <w:tcPr>
            <w:tcW w:w="676" w:type="pct"/>
            <w:tcBorders>
              <w:top w:val="single" w:sz="4" w:space="0" w:color="auto"/>
              <w:left w:val="single" w:sz="4" w:space="0" w:color="auto"/>
              <w:bottom w:val="single" w:sz="4" w:space="0" w:color="auto"/>
            </w:tcBorders>
          </w:tcPr>
          <w:p w:rsidR="00F35E4E" w:rsidRPr="00F94A56" w:rsidRDefault="006531B4" w:rsidP="00F94A56">
            <w:pPr>
              <w:tabs>
                <w:tab w:val="left" w:pos="709"/>
              </w:tabs>
              <w:jc w:val="center"/>
            </w:pPr>
            <w:r w:rsidRPr="00F94A56">
              <w:t>3 860,3</w:t>
            </w:r>
          </w:p>
        </w:tc>
      </w:tr>
      <w:tr w:rsidR="00F35E4E" w:rsidRPr="00F94A56" w:rsidTr="004111E7">
        <w:trPr>
          <w:trHeight w:val="549"/>
        </w:trPr>
        <w:tc>
          <w:tcPr>
            <w:tcW w:w="0" w:type="auto"/>
            <w:vMerge/>
            <w:tcBorders>
              <w:top w:val="single" w:sz="4" w:space="0" w:color="auto"/>
              <w:bottom w:val="single" w:sz="4" w:space="0" w:color="auto"/>
              <w:right w:val="single" w:sz="4" w:space="0" w:color="auto"/>
            </w:tcBorders>
          </w:tcPr>
          <w:p w:rsidR="00F35E4E" w:rsidRPr="00F94A56" w:rsidRDefault="00F35E4E" w:rsidP="00F94A56">
            <w:pPr>
              <w:tabs>
                <w:tab w:val="left" w:pos="709"/>
              </w:tabs>
              <w:suppressAutoHyphens w:val="0"/>
              <w:ind w:firstLine="709"/>
              <w:jc w:val="center"/>
              <w:rPr>
                <w:lang w:eastAsia="ru-RU"/>
              </w:rPr>
            </w:pPr>
          </w:p>
        </w:tc>
        <w:tc>
          <w:tcPr>
            <w:tcW w:w="1632" w:type="pct"/>
            <w:vMerge/>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p>
        </w:tc>
        <w:tc>
          <w:tcPr>
            <w:tcW w:w="1148" w:type="pct"/>
            <w:tcBorders>
              <w:top w:val="single" w:sz="4" w:space="0" w:color="auto"/>
              <w:left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Мэрия (МКУ ИМА «Череповец»)</w:t>
            </w:r>
          </w:p>
        </w:tc>
        <w:tc>
          <w:tcPr>
            <w:tcW w:w="675" w:type="pct"/>
            <w:tcBorders>
              <w:top w:val="single" w:sz="4" w:space="0" w:color="auto"/>
              <w:left w:val="single" w:sz="4" w:space="0" w:color="auto"/>
              <w:right w:val="single" w:sz="4" w:space="0" w:color="auto"/>
            </w:tcBorders>
          </w:tcPr>
          <w:p w:rsidR="00F35E4E" w:rsidRPr="00F94A56" w:rsidRDefault="00F35E4E" w:rsidP="00F94A56">
            <w:pPr>
              <w:tabs>
                <w:tab w:val="left" w:pos="709"/>
              </w:tabs>
              <w:jc w:val="center"/>
            </w:pPr>
            <w:r w:rsidRPr="00F94A56">
              <w:t>64 926,4</w:t>
            </w:r>
          </w:p>
        </w:tc>
        <w:tc>
          <w:tcPr>
            <w:tcW w:w="607" w:type="pct"/>
            <w:tcBorders>
              <w:top w:val="single" w:sz="4" w:space="0" w:color="auto"/>
              <w:left w:val="single" w:sz="4" w:space="0" w:color="auto"/>
              <w:right w:val="single" w:sz="4" w:space="0" w:color="auto"/>
            </w:tcBorders>
            <w:shd w:val="clear" w:color="auto" w:fill="auto"/>
          </w:tcPr>
          <w:p w:rsidR="00F35E4E" w:rsidRPr="00F94A56" w:rsidRDefault="00B82706" w:rsidP="00F94A56">
            <w:pPr>
              <w:tabs>
                <w:tab w:val="left" w:pos="709"/>
              </w:tabs>
              <w:jc w:val="center"/>
            </w:pPr>
            <w:r w:rsidRPr="00F94A56">
              <w:t>68 505,6</w:t>
            </w:r>
          </w:p>
        </w:tc>
        <w:tc>
          <w:tcPr>
            <w:tcW w:w="676" w:type="pct"/>
            <w:tcBorders>
              <w:top w:val="single" w:sz="4" w:space="0" w:color="auto"/>
              <w:left w:val="single" w:sz="4" w:space="0" w:color="auto"/>
            </w:tcBorders>
          </w:tcPr>
          <w:p w:rsidR="00F35E4E" w:rsidRPr="00F94A56" w:rsidRDefault="006531B4" w:rsidP="00F94A56">
            <w:pPr>
              <w:tabs>
                <w:tab w:val="left" w:pos="709"/>
              </w:tabs>
              <w:jc w:val="center"/>
            </w:pPr>
            <w:r w:rsidRPr="00F94A56">
              <w:t>66 646,1</w:t>
            </w:r>
            <w:r w:rsidRPr="00F94A56">
              <w:t>‬</w:t>
            </w:r>
          </w:p>
        </w:tc>
      </w:tr>
      <w:tr w:rsidR="00F35E4E" w:rsidRPr="00F94A56" w:rsidTr="004111E7">
        <w:tc>
          <w:tcPr>
            <w:tcW w:w="262" w:type="pct"/>
            <w:tcBorders>
              <w:top w:val="single" w:sz="4" w:space="0" w:color="auto"/>
              <w:bottom w:val="single" w:sz="4" w:space="0" w:color="auto"/>
              <w:right w:val="single" w:sz="4" w:space="0" w:color="auto"/>
            </w:tcBorders>
          </w:tcPr>
          <w:p w:rsidR="00F35E4E" w:rsidRPr="00F94A56" w:rsidRDefault="00A96588" w:rsidP="00F94A56">
            <w:pPr>
              <w:pStyle w:val="affd"/>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2</w:t>
            </w:r>
          </w:p>
        </w:tc>
        <w:tc>
          <w:tcPr>
            <w:tcW w:w="1632"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Мэрия (управление по работе с общественностью мэрии)</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jc w:val="center"/>
            </w:pPr>
            <w:r w:rsidRPr="00F94A56">
              <w:t>1 656,0</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F35E4E" w:rsidRPr="00F94A56" w:rsidRDefault="00F35E4E" w:rsidP="00F94A56">
            <w:pPr>
              <w:tabs>
                <w:tab w:val="left" w:pos="709"/>
              </w:tabs>
              <w:jc w:val="center"/>
            </w:pPr>
            <w:r w:rsidRPr="00F94A56">
              <w:t>3 200,0</w:t>
            </w:r>
          </w:p>
        </w:tc>
        <w:tc>
          <w:tcPr>
            <w:tcW w:w="676" w:type="pct"/>
            <w:tcBorders>
              <w:top w:val="single" w:sz="4" w:space="0" w:color="auto"/>
              <w:left w:val="single" w:sz="4" w:space="0" w:color="auto"/>
              <w:bottom w:val="single" w:sz="4" w:space="0" w:color="auto"/>
            </w:tcBorders>
          </w:tcPr>
          <w:p w:rsidR="00F35E4E" w:rsidRPr="00F94A56" w:rsidRDefault="00B82706" w:rsidP="00F94A56">
            <w:pPr>
              <w:tabs>
                <w:tab w:val="left" w:pos="709"/>
              </w:tabs>
              <w:jc w:val="center"/>
            </w:pPr>
            <w:r w:rsidRPr="00F94A56">
              <w:t>3 200,0</w:t>
            </w:r>
          </w:p>
        </w:tc>
      </w:tr>
      <w:tr w:rsidR="00F35E4E" w:rsidRPr="00F94A56" w:rsidTr="004111E7">
        <w:trPr>
          <w:trHeight w:val="1414"/>
        </w:trPr>
        <w:tc>
          <w:tcPr>
            <w:tcW w:w="262" w:type="pct"/>
            <w:tcBorders>
              <w:top w:val="single" w:sz="4" w:space="0" w:color="auto"/>
              <w:bottom w:val="single" w:sz="4" w:space="0" w:color="auto"/>
              <w:right w:val="single" w:sz="4" w:space="0" w:color="auto"/>
            </w:tcBorders>
          </w:tcPr>
          <w:p w:rsidR="00F35E4E" w:rsidRPr="00F94A56" w:rsidRDefault="00A96588" w:rsidP="00F94A56">
            <w:pPr>
              <w:pStyle w:val="affd"/>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3</w:t>
            </w:r>
          </w:p>
        </w:tc>
        <w:tc>
          <w:tcPr>
            <w:tcW w:w="1632"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8. Формирование положительного имиджа Череповца на межмуниципальном, межрегиональном уровнях путем участия в деятельности союзов и ассоциаций.</w:t>
            </w:r>
          </w:p>
        </w:tc>
        <w:tc>
          <w:tcPr>
            <w:tcW w:w="1148" w:type="pct"/>
            <w:tcBorders>
              <w:top w:val="single" w:sz="4" w:space="0" w:color="auto"/>
              <w:left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Мэрия (управление по работе с общественностью мэрии)</w:t>
            </w:r>
          </w:p>
        </w:tc>
        <w:tc>
          <w:tcPr>
            <w:tcW w:w="675" w:type="pct"/>
            <w:tcBorders>
              <w:top w:val="single" w:sz="4" w:space="0" w:color="auto"/>
              <w:left w:val="single" w:sz="4" w:space="0" w:color="auto"/>
              <w:right w:val="single" w:sz="4" w:space="0" w:color="auto"/>
            </w:tcBorders>
          </w:tcPr>
          <w:p w:rsidR="00F35E4E" w:rsidRPr="00F94A56" w:rsidRDefault="00F35E4E" w:rsidP="00F94A56">
            <w:pPr>
              <w:tabs>
                <w:tab w:val="left" w:pos="709"/>
              </w:tabs>
              <w:jc w:val="center"/>
            </w:pPr>
            <w:r w:rsidRPr="00F94A56">
              <w:t>698,6</w:t>
            </w:r>
          </w:p>
        </w:tc>
        <w:tc>
          <w:tcPr>
            <w:tcW w:w="607" w:type="pct"/>
            <w:tcBorders>
              <w:top w:val="single" w:sz="4" w:space="0" w:color="auto"/>
              <w:left w:val="single" w:sz="4" w:space="0" w:color="auto"/>
              <w:right w:val="single" w:sz="4" w:space="0" w:color="auto"/>
            </w:tcBorders>
            <w:shd w:val="clear" w:color="auto" w:fill="auto"/>
          </w:tcPr>
          <w:p w:rsidR="00F35E4E" w:rsidRPr="00F94A56" w:rsidRDefault="00F35E4E" w:rsidP="00F94A56">
            <w:pPr>
              <w:tabs>
                <w:tab w:val="left" w:pos="709"/>
              </w:tabs>
              <w:jc w:val="center"/>
            </w:pPr>
            <w:r w:rsidRPr="00F94A56">
              <w:t>710,4</w:t>
            </w:r>
          </w:p>
        </w:tc>
        <w:tc>
          <w:tcPr>
            <w:tcW w:w="676" w:type="pct"/>
            <w:tcBorders>
              <w:top w:val="single" w:sz="4" w:space="0" w:color="auto"/>
              <w:left w:val="single" w:sz="4" w:space="0" w:color="auto"/>
            </w:tcBorders>
          </w:tcPr>
          <w:p w:rsidR="00F35E4E" w:rsidRPr="00F94A56" w:rsidRDefault="00B82706" w:rsidP="00F94A56">
            <w:pPr>
              <w:tabs>
                <w:tab w:val="left" w:pos="709"/>
              </w:tabs>
              <w:jc w:val="center"/>
            </w:pPr>
            <w:r w:rsidRPr="00F94A56">
              <w:t xml:space="preserve">660,3 </w:t>
            </w:r>
          </w:p>
        </w:tc>
      </w:tr>
      <w:tr w:rsidR="00F35E4E" w:rsidRPr="00F94A56" w:rsidTr="004111E7">
        <w:tc>
          <w:tcPr>
            <w:tcW w:w="262" w:type="pct"/>
            <w:tcBorders>
              <w:top w:val="single" w:sz="4" w:space="0" w:color="auto"/>
              <w:bottom w:val="single" w:sz="4" w:space="0" w:color="auto"/>
              <w:right w:val="single" w:sz="4" w:space="0" w:color="auto"/>
            </w:tcBorders>
          </w:tcPr>
          <w:p w:rsidR="00F35E4E" w:rsidRPr="00F94A56" w:rsidRDefault="00A96588" w:rsidP="00F94A56">
            <w:pPr>
              <w:pStyle w:val="affd"/>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4</w:t>
            </w:r>
          </w:p>
        </w:tc>
        <w:tc>
          <w:tcPr>
            <w:tcW w:w="1632"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10.</w:t>
            </w:r>
          </w:p>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Мэрия (МКУ ИМА «Череповец»)</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jc w:val="center"/>
            </w:pPr>
            <w:r w:rsidRPr="00F94A56">
              <w:t>36 807,8</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F35E4E" w:rsidRPr="00F94A56" w:rsidRDefault="00B82706" w:rsidP="00F94A56">
            <w:pPr>
              <w:tabs>
                <w:tab w:val="left" w:pos="709"/>
              </w:tabs>
              <w:jc w:val="center"/>
            </w:pPr>
            <w:r w:rsidRPr="00F94A56">
              <w:t>39 038,3</w:t>
            </w:r>
          </w:p>
        </w:tc>
        <w:tc>
          <w:tcPr>
            <w:tcW w:w="676" w:type="pct"/>
            <w:tcBorders>
              <w:top w:val="single" w:sz="4" w:space="0" w:color="auto"/>
              <w:left w:val="single" w:sz="4" w:space="0" w:color="auto"/>
              <w:bottom w:val="single" w:sz="4" w:space="0" w:color="auto"/>
            </w:tcBorders>
          </w:tcPr>
          <w:p w:rsidR="00F35E4E" w:rsidRPr="00F94A56" w:rsidRDefault="00B82706" w:rsidP="00F94A56">
            <w:pPr>
              <w:tabs>
                <w:tab w:val="left" w:pos="709"/>
              </w:tabs>
              <w:jc w:val="center"/>
            </w:pPr>
            <w:r w:rsidRPr="00F94A56">
              <w:t>38 078,9</w:t>
            </w:r>
          </w:p>
        </w:tc>
      </w:tr>
      <w:tr w:rsidR="00F35E4E" w:rsidRPr="00F94A56" w:rsidTr="004111E7">
        <w:tc>
          <w:tcPr>
            <w:tcW w:w="262" w:type="pct"/>
            <w:tcBorders>
              <w:top w:val="single" w:sz="4" w:space="0" w:color="auto"/>
              <w:bottom w:val="single" w:sz="4" w:space="0" w:color="auto"/>
              <w:right w:val="single" w:sz="4" w:space="0" w:color="auto"/>
            </w:tcBorders>
            <w:shd w:val="clear" w:color="auto" w:fill="FFFFFF" w:themeFill="background1"/>
          </w:tcPr>
          <w:p w:rsidR="00F35E4E" w:rsidRPr="00F94A56" w:rsidRDefault="00A96588" w:rsidP="00F94A56">
            <w:pPr>
              <w:pStyle w:val="affd"/>
              <w:tabs>
                <w:tab w:val="left" w:pos="709"/>
              </w:tabs>
              <w:ind w:firstLine="25"/>
              <w:jc w:val="center"/>
              <w:rPr>
                <w:rFonts w:ascii="Times New Roman" w:hAnsi="Times New Roman" w:cs="Times New Roman"/>
                <w:sz w:val="24"/>
                <w:szCs w:val="24"/>
              </w:rPr>
            </w:pPr>
            <w:r w:rsidRPr="00F94A56">
              <w:rPr>
                <w:rFonts w:ascii="Times New Roman" w:hAnsi="Times New Roman" w:cs="Times New Roman"/>
                <w:sz w:val="24"/>
                <w:szCs w:val="24"/>
              </w:rPr>
              <w:t>5</w:t>
            </w:r>
          </w:p>
        </w:tc>
        <w:tc>
          <w:tcPr>
            <w:tcW w:w="1632" w:type="pct"/>
            <w:tcBorders>
              <w:top w:val="single" w:sz="4" w:space="0" w:color="auto"/>
              <w:left w:val="single" w:sz="4" w:space="0" w:color="auto"/>
              <w:bottom w:val="single" w:sz="4" w:space="0" w:color="auto"/>
              <w:right w:val="single" w:sz="4" w:space="0" w:color="auto"/>
            </w:tcBorders>
            <w:shd w:val="clear" w:color="auto" w:fill="FFFFFF" w:themeFill="background1"/>
          </w:tcPr>
          <w:p w:rsidR="00F35E4E" w:rsidRPr="00F94A56" w:rsidRDefault="00F35E4E" w:rsidP="00F94A56">
            <w:pPr>
              <w:pStyle w:val="ConsPlusNormal"/>
              <w:ind w:firstLine="0"/>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11.</w:t>
            </w:r>
          </w:p>
          <w:p w:rsidR="00F35E4E" w:rsidRPr="00F94A56" w:rsidRDefault="00F35E4E" w:rsidP="00F94A56">
            <w:pPr>
              <w:pStyle w:val="affe"/>
              <w:tabs>
                <w:tab w:val="left" w:pos="709"/>
              </w:tabs>
              <w:jc w:val="both"/>
              <w:rPr>
                <w:rFonts w:ascii="Times New Roman" w:hAnsi="Times New Roman" w:cs="Times New Roman"/>
                <w:sz w:val="24"/>
                <w:szCs w:val="24"/>
              </w:rPr>
            </w:pPr>
            <w:r w:rsidRPr="00F94A56">
              <w:rPr>
                <w:rFonts w:ascii="Times New Roman" w:hAnsi="Times New Roman" w:cs="Times New Roman"/>
                <w:sz w:val="24"/>
                <w:szCs w:val="24"/>
              </w:rPr>
              <w:t>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w:t>
            </w:r>
            <w:r w:rsidRPr="00F94A56">
              <w:rPr>
                <w:rFonts w:ascii="Times New Roman" w:hAnsi="Times New Roman" w:cs="Times New Roman"/>
                <w:sz w:val="24"/>
                <w:szCs w:val="24"/>
              </w:rPr>
              <w:lastRenderedPageBreak/>
              <w:t>ного значения в СМИ, общедоступных местах, сети Интернет и иных источниках размещения информации</w:t>
            </w:r>
          </w:p>
        </w:tc>
        <w:tc>
          <w:tcPr>
            <w:tcW w:w="1148"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lastRenderedPageBreak/>
              <w:t>Мэрия (МКУ ИМА «Череповец»)</w:t>
            </w:r>
          </w:p>
        </w:tc>
        <w:tc>
          <w:tcPr>
            <w:tcW w:w="675" w:type="pct"/>
            <w:tcBorders>
              <w:top w:val="single" w:sz="4" w:space="0" w:color="auto"/>
              <w:left w:val="single" w:sz="4" w:space="0" w:color="auto"/>
              <w:bottom w:val="single" w:sz="4" w:space="0" w:color="auto"/>
              <w:right w:val="single" w:sz="4" w:space="0" w:color="auto"/>
            </w:tcBorders>
          </w:tcPr>
          <w:p w:rsidR="00F35E4E" w:rsidRPr="00F94A56" w:rsidRDefault="00F35E4E" w:rsidP="00F94A56">
            <w:pPr>
              <w:tabs>
                <w:tab w:val="left" w:pos="709"/>
              </w:tabs>
              <w:jc w:val="center"/>
            </w:pPr>
            <w:r w:rsidRPr="00F94A56">
              <w:t>28 118,6</w:t>
            </w:r>
          </w:p>
        </w:tc>
        <w:tc>
          <w:tcPr>
            <w:tcW w:w="607" w:type="pct"/>
            <w:tcBorders>
              <w:top w:val="single" w:sz="4" w:space="0" w:color="auto"/>
              <w:left w:val="single" w:sz="4" w:space="0" w:color="auto"/>
              <w:bottom w:val="single" w:sz="4" w:space="0" w:color="auto"/>
              <w:right w:val="single" w:sz="4" w:space="0" w:color="auto"/>
            </w:tcBorders>
            <w:shd w:val="clear" w:color="auto" w:fill="auto"/>
          </w:tcPr>
          <w:p w:rsidR="00F35E4E" w:rsidRPr="00F94A56" w:rsidRDefault="00B82706" w:rsidP="00F94A56">
            <w:pPr>
              <w:tabs>
                <w:tab w:val="left" w:pos="709"/>
              </w:tabs>
              <w:jc w:val="center"/>
            </w:pPr>
            <w:r w:rsidRPr="00F94A56">
              <w:t>29 467,3</w:t>
            </w:r>
          </w:p>
        </w:tc>
        <w:tc>
          <w:tcPr>
            <w:tcW w:w="676" w:type="pct"/>
            <w:tcBorders>
              <w:top w:val="single" w:sz="4" w:space="0" w:color="auto"/>
              <w:left w:val="single" w:sz="4" w:space="0" w:color="auto"/>
              <w:bottom w:val="single" w:sz="4" w:space="0" w:color="auto"/>
            </w:tcBorders>
          </w:tcPr>
          <w:p w:rsidR="00F35E4E" w:rsidRPr="00F94A56" w:rsidRDefault="006531B4" w:rsidP="00F94A56">
            <w:pPr>
              <w:tabs>
                <w:tab w:val="left" w:pos="709"/>
              </w:tabs>
              <w:jc w:val="center"/>
            </w:pPr>
            <w:r w:rsidRPr="00F94A56">
              <w:t>28 567,2</w:t>
            </w:r>
          </w:p>
        </w:tc>
      </w:tr>
    </w:tbl>
    <w:p w:rsidR="00F35E4E" w:rsidRPr="00F94A56" w:rsidRDefault="00F35E4E" w:rsidP="00F94A56">
      <w:pPr>
        <w:tabs>
          <w:tab w:val="left" w:pos="709"/>
        </w:tabs>
        <w:autoSpaceDE w:val="0"/>
        <w:autoSpaceDN w:val="0"/>
        <w:adjustRightInd w:val="0"/>
        <w:ind w:firstLine="709"/>
        <w:rPr>
          <w:sz w:val="22"/>
          <w:szCs w:val="22"/>
          <w:lang w:eastAsia="ru-RU"/>
        </w:rPr>
      </w:pPr>
      <w:r w:rsidRPr="00F94A56">
        <w:rPr>
          <w:sz w:val="22"/>
          <w:szCs w:val="22"/>
          <w:lang w:eastAsia="ru-RU"/>
        </w:rPr>
        <w:t>* погрешность при округлении из рублей в тысячи</w:t>
      </w:r>
    </w:p>
    <w:p w:rsidR="0091505A" w:rsidRPr="00F94A56" w:rsidRDefault="0091505A" w:rsidP="00F94A56">
      <w:pPr>
        <w:tabs>
          <w:tab w:val="left" w:pos="709"/>
        </w:tabs>
        <w:suppressAutoHyphens w:val="0"/>
        <w:spacing w:after="200" w:line="276" w:lineRule="auto"/>
        <w:ind w:firstLine="709"/>
        <w:jc w:val="center"/>
        <w:rPr>
          <w:sz w:val="26"/>
          <w:szCs w:val="26"/>
          <w:lang w:eastAsia="ru-RU"/>
        </w:rPr>
      </w:pPr>
      <w:r w:rsidRPr="00F94A56">
        <w:rPr>
          <w:sz w:val="26"/>
          <w:szCs w:val="26"/>
          <w:lang w:eastAsia="ru-RU"/>
        </w:rPr>
        <w:br w:type="page"/>
      </w:r>
    </w:p>
    <w:p w:rsidR="00A86752" w:rsidRPr="00F94A56" w:rsidRDefault="00A86752" w:rsidP="00F94A56">
      <w:pPr>
        <w:tabs>
          <w:tab w:val="left" w:pos="709"/>
        </w:tabs>
        <w:ind w:firstLine="709"/>
        <w:jc w:val="right"/>
        <w:rPr>
          <w:sz w:val="26"/>
          <w:szCs w:val="26"/>
        </w:rPr>
      </w:pPr>
      <w:r w:rsidRPr="00F94A56">
        <w:rPr>
          <w:sz w:val="26"/>
          <w:szCs w:val="26"/>
        </w:rPr>
        <w:lastRenderedPageBreak/>
        <w:t xml:space="preserve">Таблица </w:t>
      </w:r>
      <w:r w:rsidR="004111E7" w:rsidRPr="00F94A56">
        <w:rPr>
          <w:sz w:val="26"/>
          <w:szCs w:val="26"/>
        </w:rPr>
        <w:t>5</w:t>
      </w:r>
    </w:p>
    <w:p w:rsidR="00A86752" w:rsidRPr="00F94A56" w:rsidRDefault="00A86752" w:rsidP="00F94A56">
      <w:pPr>
        <w:tabs>
          <w:tab w:val="left" w:pos="709"/>
        </w:tabs>
        <w:ind w:firstLine="709"/>
        <w:jc w:val="right"/>
        <w:rPr>
          <w:sz w:val="26"/>
          <w:szCs w:val="26"/>
        </w:rPr>
      </w:pPr>
    </w:p>
    <w:p w:rsidR="004111E7" w:rsidRPr="00F94A56" w:rsidRDefault="004111E7" w:rsidP="00F94A56">
      <w:pPr>
        <w:tabs>
          <w:tab w:val="left" w:pos="709"/>
        </w:tabs>
        <w:ind w:firstLine="709"/>
        <w:jc w:val="center"/>
        <w:rPr>
          <w:sz w:val="26"/>
          <w:szCs w:val="26"/>
          <w:lang w:eastAsia="en-US"/>
        </w:rPr>
      </w:pPr>
      <w:r w:rsidRPr="00F94A56">
        <w:rPr>
          <w:sz w:val="26"/>
          <w:szCs w:val="26"/>
          <w:lang w:eastAsia="en-US"/>
        </w:rPr>
        <w:t xml:space="preserve">Информация о расходах городского бюджета, федерального, областного бюджетов, внебюджетных источников на реализацию целей </w:t>
      </w:r>
    </w:p>
    <w:p w:rsidR="004111E7" w:rsidRPr="00F94A56" w:rsidRDefault="004111E7" w:rsidP="00F94A56">
      <w:pPr>
        <w:tabs>
          <w:tab w:val="left" w:pos="709"/>
        </w:tabs>
        <w:ind w:firstLine="709"/>
        <w:jc w:val="center"/>
        <w:rPr>
          <w:sz w:val="26"/>
          <w:szCs w:val="26"/>
          <w:lang w:eastAsia="en-US"/>
        </w:rPr>
      </w:pPr>
      <w:r w:rsidRPr="00F94A56">
        <w:rPr>
          <w:sz w:val="26"/>
          <w:szCs w:val="26"/>
          <w:lang w:eastAsia="en-US"/>
        </w:rPr>
        <w:t>муниципальной программы города</w:t>
      </w:r>
    </w:p>
    <w:p w:rsidR="00A86752" w:rsidRPr="00F94A56" w:rsidRDefault="00A86752" w:rsidP="00F94A56">
      <w:pPr>
        <w:tabs>
          <w:tab w:val="left" w:pos="709"/>
        </w:tabs>
      </w:pPr>
      <w:r w:rsidRPr="00F94A56">
        <w:tab/>
      </w:r>
      <w:r w:rsidRPr="00F94A56">
        <w:tab/>
      </w:r>
      <w:r w:rsidRPr="00F94A56">
        <w:tab/>
      </w:r>
    </w:p>
    <w:tbl>
      <w:tblPr>
        <w:tblW w:w="4833" w:type="pct"/>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2"/>
        <w:gridCol w:w="3262"/>
        <w:gridCol w:w="2550"/>
        <w:gridCol w:w="1257"/>
        <w:gridCol w:w="1177"/>
        <w:gridCol w:w="1046"/>
      </w:tblGrid>
      <w:tr w:rsidR="00A86752" w:rsidRPr="00F94A56" w:rsidTr="00A96588">
        <w:trPr>
          <w:tblHeader/>
        </w:trPr>
        <w:tc>
          <w:tcPr>
            <w:tcW w:w="285" w:type="pct"/>
            <w:vMerge w:val="restart"/>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w:t>
            </w:r>
            <w:r w:rsidRPr="00F94A56">
              <w:rPr>
                <w:rFonts w:ascii="Times New Roman" w:hAnsi="Times New Roman" w:cs="Times New Roman"/>
                <w:sz w:val="24"/>
                <w:szCs w:val="24"/>
              </w:rPr>
              <w:br/>
              <w:t>п/п</w:t>
            </w:r>
          </w:p>
        </w:tc>
        <w:tc>
          <w:tcPr>
            <w:tcW w:w="1655" w:type="pct"/>
            <w:vMerge w:val="restar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12"/>
              <w:jc w:val="center"/>
              <w:rPr>
                <w:rFonts w:ascii="Times New Roman" w:hAnsi="Times New Roman" w:cs="Times New Roman"/>
                <w:sz w:val="24"/>
                <w:szCs w:val="24"/>
              </w:rPr>
            </w:pPr>
            <w:r w:rsidRPr="00F94A56">
              <w:rPr>
                <w:rFonts w:ascii="Times New Roman" w:hAnsi="Times New Roman" w:cs="Times New Roman"/>
                <w:sz w:val="24"/>
                <w:szCs w:val="24"/>
              </w:rPr>
              <w:t>Наименование муниципальной программы, подпрограммы, основного мероприятия</w:t>
            </w:r>
          </w:p>
        </w:tc>
        <w:tc>
          <w:tcPr>
            <w:tcW w:w="1294" w:type="pct"/>
            <w:vMerge w:val="restart"/>
            <w:tcBorders>
              <w:top w:val="single" w:sz="4" w:space="0" w:color="auto"/>
              <w:left w:val="single" w:sz="4" w:space="0" w:color="auto"/>
              <w:bottom w:val="single" w:sz="4" w:space="0" w:color="auto"/>
              <w:right w:val="single" w:sz="4" w:space="0" w:color="auto"/>
            </w:tcBorders>
          </w:tcPr>
          <w:p w:rsidR="001C2740" w:rsidRPr="00F94A56" w:rsidRDefault="00A86752" w:rsidP="00F94A56">
            <w:pPr>
              <w:pStyle w:val="affe"/>
              <w:tabs>
                <w:tab w:val="left" w:pos="709"/>
              </w:tabs>
              <w:ind w:hanging="24"/>
              <w:jc w:val="center"/>
              <w:rPr>
                <w:rFonts w:ascii="Times New Roman" w:hAnsi="Times New Roman" w:cs="Times New Roman"/>
                <w:sz w:val="24"/>
                <w:szCs w:val="24"/>
              </w:rPr>
            </w:pPr>
            <w:r w:rsidRPr="00F94A56">
              <w:rPr>
                <w:rFonts w:ascii="Times New Roman" w:hAnsi="Times New Roman" w:cs="Times New Roman"/>
                <w:sz w:val="24"/>
                <w:szCs w:val="24"/>
              </w:rPr>
              <w:t xml:space="preserve">Источники </w:t>
            </w:r>
          </w:p>
          <w:p w:rsidR="001C2740" w:rsidRPr="00F94A56" w:rsidRDefault="00A86752" w:rsidP="00F94A56">
            <w:pPr>
              <w:pStyle w:val="affe"/>
              <w:tabs>
                <w:tab w:val="left" w:pos="709"/>
              </w:tabs>
              <w:ind w:firstLine="59"/>
              <w:jc w:val="center"/>
              <w:rPr>
                <w:rFonts w:ascii="Times New Roman" w:hAnsi="Times New Roman" w:cs="Times New Roman"/>
                <w:sz w:val="24"/>
                <w:szCs w:val="24"/>
              </w:rPr>
            </w:pPr>
            <w:r w:rsidRPr="00F94A56">
              <w:rPr>
                <w:rFonts w:ascii="Times New Roman" w:hAnsi="Times New Roman" w:cs="Times New Roman"/>
                <w:sz w:val="24"/>
                <w:szCs w:val="24"/>
              </w:rPr>
              <w:t xml:space="preserve">ресурсного </w:t>
            </w:r>
          </w:p>
          <w:p w:rsidR="00A86752" w:rsidRPr="00F94A56" w:rsidRDefault="00A86752" w:rsidP="00F94A56">
            <w:pPr>
              <w:pStyle w:val="affe"/>
              <w:tabs>
                <w:tab w:val="left" w:pos="709"/>
              </w:tabs>
              <w:ind w:hanging="24"/>
              <w:jc w:val="center"/>
              <w:rPr>
                <w:rFonts w:ascii="Times New Roman" w:hAnsi="Times New Roman" w:cs="Times New Roman"/>
                <w:sz w:val="24"/>
                <w:szCs w:val="24"/>
              </w:rPr>
            </w:pPr>
            <w:r w:rsidRPr="00F94A56">
              <w:rPr>
                <w:rFonts w:ascii="Times New Roman" w:hAnsi="Times New Roman" w:cs="Times New Roman"/>
                <w:sz w:val="24"/>
                <w:szCs w:val="24"/>
              </w:rPr>
              <w:t>обеспечения</w:t>
            </w:r>
          </w:p>
        </w:tc>
        <w:tc>
          <w:tcPr>
            <w:tcW w:w="1766" w:type="pct"/>
            <w:gridSpan w:val="3"/>
            <w:tcBorders>
              <w:top w:val="single" w:sz="4" w:space="0" w:color="auto"/>
              <w:left w:val="single" w:sz="4" w:space="0" w:color="auto"/>
              <w:bottom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Расходы за 2022 год (тыс. руб.)</w:t>
            </w:r>
          </w:p>
        </w:tc>
      </w:tr>
      <w:tr w:rsidR="004111E7" w:rsidRPr="00F94A56" w:rsidTr="00A96588">
        <w:trPr>
          <w:tblHeader/>
        </w:trPr>
        <w:tc>
          <w:tcPr>
            <w:tcW w:w="285" w:type="pct"/>
            <w:vMerge/>
            <w:tcBorders>
              <w:top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jc w:val="center"/>
              <w:rPr>
                <w:lang w:eastAsia="ru-RU"/>
              </w:rPr>
            </w:pPr>
          </w:p>
        </w:tc>
        <w:tc>
          <w:tcPr>
            <w:tcW w:w="1294"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jc w:val="center"/>
              <w:rPr>
                <w:lang w:eastAsia="ru-RU"/>
              </w:rPr>
            </w:pP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План</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Факт на 31 декабря</w:t>
            </w:r>
          </w:p>
        </w:tc>
        <w:tc>
          <w:tcPr>
            <w:tcW w:w="531" w:type="pct"/>
            <w:tcBorders>
              <w:top w:val="single" w:sz="4" w:space="0" w:color="auto"/>
              <w:left w:val="single" w:sz="4" w:space="0" w:color="auto"/>
              <w:bottom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 освоения</w:t>
            </w:r>
          </w:p>
        </w:tc>
      </w:tr>
      <w:tr w:rsidR="004111E7" w:rsidRPr="00F94A56" w:rsidTr="00A96588">
        <w:trPr>
          <w:tblHeader/>
        </w:trPr>
        <w:tc>
          <w:tcPr>
            <w:tcW w:w="285" w:type="pct"/>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1</w:t>
            </w:r>
          </w:p>
        </w:tc>
        <w:tc>
          <w:tcPr>
            <w:tcW w:w="1655"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2</w:t>
            </w: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3</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4</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5</w:t>
            </w:r>
          </w:p>
        </w:tc>
        <w:tc>
          <w:tcPr>
            <w:tcW w:w="531" w:type="pct"/>
            <w:tcBorders>
              <w:top w:val="single" w:sz="4" w:space="0" w:color="auto"/>
              <w:left w:val="single" w:sz="4" w:space="0" w:color="auto"/>
              <w:bottom w:val="single" w:sz="4" w:space="0" w:color="auto"/>
            </w:tcBorders>
          </w:tcPr>
          <w:p w:rsidR="00A86752" w:rsidRPr="00F94A56" w:rsidRDefault="00A86752" w:rsidP="00F94A56">
            <w:pPr>
              <w:pStyle w:val="affe"/>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6</w:t>
            </w:r>
          </w:p>
        </w:tc>
      </w:tr>
      <w:tr w:rsidR="004111E7" w:rsidRPr="00F94A56" w:rsidTr="00A96588">
        <w:tc>
          <w:tcPr>
            <w:tcW w:w="285" w:type="pct"/>
            <w:vMerge w:val="restart"/>
            <w:tcBorders>
              <w:top w:val="single" w:sz="4" w:space="0" w:color="auto"/>
              <w:bottom w:val="single" w:sz="4" w:space="0" w:color="auto"/>
              <w:right w:val="single" w:sz="4" w:space="0" w:color="auto"/>
            </w:tcBorders>
          </w:tcPr>
          <w:p w:rsidR="00A86752" w:rsidRPr="00F94A56" w:rsidRDefault="00765E47"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1</w:t>
            </w:r>
          </w:p>
        </w:tc>
        <w:tc>
          <w:tcPr>
            <w:tcW w:w="1655" w:type="pct"/>
            <w:vMerge w:val="restar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Муниципальная программа «Содействие развитию институтов гражданского общества и информационной открытости органов местного самоуправления в городе Череповце» на 2022 – 2024 годы</w:t>
            </w: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всего</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72 416,0*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70 506,4*</w:t>
            </w: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r w:rsidRPr="00F94A56">
              <w:rPr>
                <w:lang w:eastAsia="ru-RU"/>
              </w:rPr>
              <w:t>97,4</w:t>
            </w:r>
          </w:p>
        </w:tc>
      </w:tr>
      <w:tr w:rsidR="004111E7" w:rsidRPr="00F94A56" w:rsidTr="00A96588">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городской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72 416,0*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70 506,4*</w:t>
            </w: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r w:rsidRPr="00F94A56">
              <w:rPr>
                <w:lang w:eastAsia="ru-RU"/>
              </w:rPr>
              <w:t>97,4</w:t>
            </w:r>
          </w:p>
        </w:tc>
      </w:tr>
      <w:tr w:rsidR="004111E7" w:rsidRPr="00F94A56" w:rsidTr="00A96588">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федеральный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областной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 xml:space="preserve">внебюджетные </w:t>
            </w:r>
          </w:p>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источники</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85"/>
        </w:trPr>
        <w:tc>
          <w:tcPr>
            <w:tcW w:w="285" w:type="pct"/>
            <w:vMerge w:val="restart"/>
            <w:tcBorders>
              <w:top w:val="single" w:sz="4" w:space="0" w:color="auto"/>
              <w:bottom w:val="single" w:sz="4" w:space="0" w:color="auto"/>
              <w:right w:val="single" w:sz="4" w:space="0" w:color="auto"/>
            </w:tcBorders>
          </w:tcPr>
          <w:p w:rsidR="006015B9" w:rsidRPr="00F94A56" w:rsidRDefault="00765E47"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2</w:t>
            </w:r>
          </w:p>
        </w:tc>
        <w:tc>
          <w:tcPr>
            <w:tcW w:w="1655" w:type="pct"/>
            <w:vMerge w:val="restart"/>
            <w:tcBorders>
              <w:top w:val="single" w:sz="4" w:space="0" w:color="auto"/>
              <w:left w:val="single" w:sz="4" w:space="0" w:color="auto"/>
              <w:bottom w:val="single" w:sz="4" w:space="0" w:color="auto"/>
              <w:right w:val="single" w:sz="4" w:space="0" w:color="auto"/>
            </w:tcBorders>
          </w:tcPr>
          <w:p w:rsidR="006015B9" w:rsidRPr="00F94A56" w:rsidRDefault="006015B9"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5.  Совершенствование деятельности социально ориентированных НКО и общественных объединений.</w:t>
            </w:r>
          </w:p>
        </w:tc>
        <w:tc>
          <w:tcPr>
            <w:tcW w:w="1294"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всего</w:t>
            </w:r>
          </w:p>
        </w:tc>
        <w:tc>
          <w:tcPr>
            <w:tcW w:w="638"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tabs>
                <w:tab w:val="left" w:pos="709"/>
              </w:tabs>
              <w:jc w:val="center"/>
              <w:rPr>
                <w:lang w:eastAsia="ru-RU"/>
              </w:rPr>
            </w:pPr>
            <w:r w:rsidRPr="00F94A56">
              <w:rPr>
                <w:lang w:eastAsia="ru-RU"/>
              </w:rPr>
              <w:t>3 200,0</w:t>
            </w:r>
          </w:p>
        </w:tc>
        <w:tc>
          <w:tcPr>
            <w:tcW w:w="597"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tabs>
                <w:tab w:val="left" w:pos="709"/>
              </w:tabs>
              <w:jc w:val="center"/>
              <w:rPr>
                <w:lang w:eastAsia="ru-RU"/>
              </w:rPr>
            </w:pPr>
            <w:r w:rsidRPr="00F94A56">
              <w:rPr>
                <w:lang w:eastAsia="ru-RU"/>
              </w:rPr>
              <w:t>3 200,0</w:t>
            </w:r>
          </w:p>
        </w:tc>
        <w:tc>
          <w:tcPr>
            <w:tcW w:w="531" w:type="pct"/>
            <w:tcBorders>
              <w:top w:val="single" w:sz="4" w:space="0" w:color="auto"/>
              <w:left w:val="single" w:sz="4" w:space="0" w:color="auto"/>
              <w:bottom w:val="single" w:sz="4" w:space="0" w:color="auto"/>
            </w:tcBorders>
          </w:tcPr>
          <w:p w:rsidR="006015B9" w:rsidRPr="00F94A56" w:rsidRDefault="006015B9" w:rsidP="00F94A56">
            <w:pPr>
              <w:tabs>
                <w:tab w:val="left" w:pos="709"/>
              </w:tabs>
              <w:jc w:val="center"/>
              <w:rPr>
                <w:lang w:eastAsia="ru-RU"/>
              </w:rPr>
            </w:pPr>
            <w:r w:rsidRPr="00F94A56">
              <w:rPr>
                <w:lang w:eastAsia="ru-RU"/>
              </w:rPr>
              <w:t>100,0</w:t>
            </w:r>
          </w:p>
        </w:tc>
      </w:tr>
      <w:tr w:rsidR="004111E7" w:rsidRPr="00F94A56" w:rsidTr="00A96588">
        <w:trPr>
          <w:trHeight w:val="315"/>
        </w:trPr>
        <w:tc>
          <w:tcPr>
            <w:tcW w:w="285" w:type="pct"/>
            <w:vMerge/>
            <w:tcBorders>
              <w:top w:val="single" w:sz="4" w:space="0" w:color="auto"/>
              <w:bottom w:val="single" w:sz="4" w:space="0" w:color="auto"/>
              <w:right w:val="single" w:sz="4" w:space="0" w:color="auto"/>
            </w:tcBorders>
          </w:tcPr>
          <w:p w:rsidR="006015B9" w:rsidRPr="00F94A56" w:rsidRDefault="006015B9"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6015B9" w:rsidRPr="00F94A56" w:rsidRDefault="006015B9"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городской бюджет</w:t>
            </w:r>
          </w:p>
        </w:tc>
        <w:tc>
          <w:tcPr>
            <w:tcW w:w="638"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tabs>
                <w:tab w:val="left" w:pos="709"/>
              </w:tabs>
              <w:jc w:val="center"/>
              <w:rPr>
                <w:lang w:eastAsia="ru-RU"/>
              </w:rPr>
            </w:pPr>
            <w:r w:rsidRPr="00F94A56">
              <w:rPr>
                <w:lang w:eastAsia="ru-RU"/>
              </w:rPr>
              <w:t>3 200,0</w:t>
            </w:r>
          </w:p>
        </w:tc>
        <w:tc>
          <w:tcPr>
            <w:tcW w:w="597" w:type="pct"/>
            <w:tcBorders>
              <w:top w:val="single" w:sz="4" w:space="0" w:color="auto"/>
              <w:left w:val="single" w:sz="4" w:space="0" w:color="auto"/>
              <w:bottom w:val="single" w:sz="4" w:space="0" w:color="auto"/>
              <w:right w:val="single" w:sz="4" w:space="0" w:color="auto"/>
            </w:tcBorders>
          </w:tcPr>
          <w:p w:rsidR="006015B9" w:rsidRPr="00F94A56" w:rsidRDefault="006015B9" w:rsidP="00F94A56">
            <w:pPr>
              <w:tabs>
                <w:tab w:val="left" w:pos="709"/>
              </w:tabs>
              <w:jc w:val="center"/>
              <w:rPr>
                <w:lang w:eastAsia="ru-RU"/>
              </w:rPr>
            </w:pPr>
            <w:r w:rsidRPr="00F94A56">
              <w:rPr>
                <w:lang w:eastAsia="ru-RU"/>
              </w:rPr>
              <w:t>3 200,0</w:t>
            </w:r>
          </w:p>
        </w:tc>
        <w:tc>
          <w:tcPr>
            <w:tcW w:w="531" w:type="pct"/>
            <w:tcBorders>
              <w:top w:val="single" w:sz="4" w:space="0" w:color="auto"/>
              <w:left w:val="single" w:sz="4" w:space="0" w:color="auto"/>
              <w:bottom w:val="single" w:sz="4" w:space="0" w:color="auto"/>
            </w:tcBorders>
          </w:tcPr>
          <w:p w:rsidR="006015B9" w:rsidRPr="00F94A56" w:rsidRDefault="006015B9" w:rsidP="00F94A56">
            <w:pPr>
              <w:tabs>
                <w:tab w:val="left" w:pos="709"/>
              </w:tabs>
              <w:jc w:val="center"/>
              <w:rPr>
                <w:lang w:eastAsia="ru-RU"/>
              </w:rPr>
            </w:pPr>
            <w:r w:rsidRPr="00F94A56">
              <w:rPr>
                <w:lang w:eastAsia="ru-RU"/>
              </w:rPr>
              <w:t>100,0</w:t>
            </w:r>
          </w:p>
        </w:tc>
      </w:tr>
      <w:tr w:rsidR="004111E7" w:rsidRPr="00F94A56" w:rsidTr="00A96588">
        <w:trPr>
          <w:trHeight w:val="300"/>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федеральный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8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областной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5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 xml:space="preserve">внебюджетные </w:t>
            </w:r>
          </w:p>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источники</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345"/>
        </w:trPr>
        <w:tc>
          <w:tcPr>
            <w:tcW w:w="285" w:type="pct"/>
            <w:vMerge w:val="restart"/>
            <w:tcBorders>
              <w:top w:val="single" w:sz="4" w:space="0" w:color="auto"/>
              <w:bottom w:val="single" w:sz="4" w:space="0" w:color="auto"/>
              <w:right w:val="single" w:sz="4" w:space="0" w:color="auto"/>
            </w:tcBorders>
          </w:tcPr>
          <w:p w:rsidR="00A86752" w:rsidRPr="00F94A56" w:rsidRDefault="00765E47"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3</w:t>
            </w:r>
          </w:p>
        </w:tc>
        <w:tc>
          <w:tcPr>
            <w:tcW w:w="1655" w:type="pct"/>
            <w:vMerge w:val="restar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8.</w:t>
            </w:r>
          </w:p>
          <w:p w:rsidR="00A86752" w:rsidRPr="00F94A56" w:rsidRDefault="00A86752"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Формирование положительного имиджа Череповца на межрегиональном уровне посредством участия города в деятельности союзов и ассоциаций</w:t>
            </w:r>
          </w:p>
          <w:p w:rsidR="00A86752" w:rsidRPr="00F94A56" w:rsidRDefault="00A86752" w:rsidP="00F94A56">
            <w:pPr>
              <w:tabs>
                <w:tab w:val="left" w:pos="709"/>
              </w:tabs>
              <w:ind w:firstLine="31"/>
              <w:jc w:val="both"/>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всего</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710,4</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 xml:space="preserve">660,3 </w:t>
            </w:r>
          </w:p>
        </w:tc>
        <w:tc>
          <w:tcPr>
            <w:tcW w:w="531" w:type="pct"/>
            <w:tcBorders>
              <w:top w:val="single" w:sz="4" w:space="0" w:color="auto"/>
              <w:left w:val="single" w:sz="4" w:space="0" w:color="auto"/>
              <w:bottom w:val="single" w:sz="4" w:space="0" w:color="auto"/>
            </w:tcBorders>
          </w:tcPr>
          <w:p w:rsidR="00A86752" w:rsidRPr="00F94A56" w:rsidRDefault="006015B9" w:rsidP="00F94A56">
            <w:pPr>
              <w:tabs>
                <w:tab w:val="left" w:pos="709"/>
              </w:tabs>
              <w:jc w:val="center"/>
              <w:rPr>
                <w:lang w:eastAsia="ru-RU"/>
              </w:rPr>
            </w:pPr>
            <w:r w:rsidRPr="00F94A56">
              <w:rPr>
                <w:lang w:eastAsia="ru-RU"/>
              </w:rPr>
              <w:t>92,9</w:t>
            </w:r>
          </w:p>
        </w:tc>
      </w:tr>
      <w:tr w:rsidR="004111E7" w:rsidRPr="00F94A56" w:rsidTr="00A96588">
        <w:trPr>
          <w:trHeight w:val="19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городской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710,4</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 xml:space="preserve">660,3 </w:t>
            </w:r>
          </w:p>
        </w:tc>
        <w:tc>
          <w:tcPr>
            <w:tcW w:w="531" w:type="pct"/>
            <w:tcBorders>
              <w:top w:val="single" w:sz="4" w:space="0" w:color="auto"/>
              <w:left w:val="single" w:sz="4" w:space="0" w:color="auto"/>
              <w:bottom w:val="single" w:sz="4" w:space="0" w:color="auto"/>
            </w:tcBorders>
          </w:tcPr>
          <w:p w:rsidR="00A86752" w:rsidRPr="00F94A56" w:rsidRDefault="006015B9" w:rsidP="00F94A56">
            <w:pPr>
              <w:tabs>
                <w:tab w:val="left" w:pos="709"/>
              </w:tabs>
              <w:jc w:val="center"/>
              <w:rPr>
                <w:lang w:eastAsia="ru-RU"/>
              </w:rPr>
            </w:pPr>
            <w:r w:rsidRPr="00F94A56">
              <w:rPr>
                <w:lang w:eastAsia="ru-RU"/>
              </w:rPr>
              <w:t>92,9</w:t>
            </w:r>
          </w:p>
        </w:tc>
      </w:tr>
      <w:tr w:rsidR="004111E7" w:rsidRPr="00F94A56" w:rsidTr="00A96588">
        <w:trPr>
          <w:trHeight w:val="300"/>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федеральный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8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областной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5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внебюджетные источники</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85"/>
        </w:trPr>
        <w:tc>
          <w:tcPr>
            <w:tcW w:w="285" w:type="pct"/>
            <w:vMerge w:val="restart"/>
            <w:tcBorders>
              <w:top w:val="single" w:sz="4" w:space="0" w:color="auto"/>
              <w:bottom w:val="single" w:sz="4" w:space="0" w:color="auto"/>
              <w:right w:val="single" w:sz="4" w:space="0" w:color="auto"/>
            </w:tcBorders>
          </w:tcPr>
          <w:p w:rsidR="00A86752" w:rsidRPr="00F94A56" w:rsidRDefault="00765E47"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4</w:t>
            </w:r>
          </w:p>
        </w:tc>
        <w:tc>
          <w:tcPr>
            <w:tcW w:w="1655" w:type="pct"/>
            <w:vMerge w:val="restar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10.</w:t>
            </w:r>
          </w:p>
          <w:p w:rsidR="00A86752" w:rsidRPr="00F94A56" w:rsidRDefault="00A86752" w:rsidP="00F94A56">
            <w:pPr>
              <w:pStyle w:val="affe"/>
              <w:tabs>
                <w:tab w:val="left" w:pos="709"/>
              </w:tabs>
              <w:ind w:firstLine="31"/>
              <w:jc w:val="both"/>
              <w:rPr>
                <w:rFonts w:ascii="Times New Roman" w:hAnsi="Times New Roman" w:cs="Times New Roman"/>
                <w:sz w:val="24"/>
                <w:szCs w:val="24"/>
                <w:lang w:eastAsia="ar-SA"/>
              </w:rPr>
            </w:pPr>
            <w:r w:rsidRPr="00F94A56">
              <w:rPr>
                <w:rFonts w:ascii="Times New Roman" w:hAnsi="Times New Roman" w:cs="Times New Roman"/>
                <w:sz w:val="24"/>
                <w:szCs w:val="24"/>
                <w:lang w:eastAsia="ar-SA"/>
              </w:rPr>
              <w:t>Обеспечение информирования населения о деятельности органов местного самоуправления, органов мэрии и актуальных вопросах городской жизнедеятельности с учетом социального мониторинга общественно-политической ситуации в городе</w:t>
            </w: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всего</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39 038,3</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38 078,9</w:t>
            </w:r>
          </w:p>
        </w:tc>
        <w:tc>
          <w:tcPr>
            <w:tcW w:w="531" w:type="pct"/>
            <w:tcBorders>
              <w:top w:val="single" w:sz="4" w:space="0" w:color="auto"/>
              <w:left w:val="single" w:sz="4" w:space="0" w:color="auto"/>
              <w:bottom w:val="single" w:sz="4" w:space="0" w:color="auto"/>
            </w:tcBorders>
          </w:tcPr>
          <w:p w:rsidR="00A86752" w:rsidRPr="00F94A56" w:rsidRDefault="006015B9" w:rsidP="00F94A56">
            <w:pPr>
              <w:tabs>
                <w:tab w:val="left" w:pos="709"/>
              </w:tabs>
              <w:jc w:val="center"/>
              <w:rPr>
                <w:lang w:eastAsia="ru-RU"/>
              </w:rPr>
            </w:pPr>
            <w:r w:rsidRPr="00F94A56">
              <w:rPr>
                <w:lang w:eastAsia="ru-RU"/>
              </w:rPr>
              <w:t>97,5</w:t>
            </w:r>
          </w:p>
        </w:tc>
      </w:tr>
      <w:tr w:rsidR="004111E7" w:rsidRPr="00F94A56" w:rsidTr="00A96588">
        <w:trPr>
          <w:trHeight w:val="28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городской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39 038,3</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38 078,9</w:t>
            </w:r>
          </w:p>
        </w:tc>
        <w:tc>
          <w:tcPr>
            <w:tcW w:w="531" w:type="pct"/>
            <w:tcBorders>
              <w:top w:val="single" w:sz="4" w:space="0" w:color="auto"/>
              <w:left w:val="single" w:sz="4" w:space="0" w:color="auto"/>
              <w:bottom w:val="single" w:sz="4" w:space="0" w:color="auto"/>
            </w:tcBorders>
          </w:tcPr>
          <w:p w:rsidR="00A86752" w:rsidRPr="00F94A56" w:rsidRDefault="006015B9" w:rsidP="00F94A56">
            <w:pPr>
              <w:tabs>
                <w:tab w:val="left" w:pos="709"/>
              </w:tabs>
              <w:jc w:val="center"/>
              <w:rPr>
                <w:lang w:eastAsia="ru-RU"/>
              </w:rPr>
            </w:pPr>
            <w:r w:rsidRPr="00F94A56">
              <w:rPr>
                <w:lang w:eastAsia="ru-RU"/>
              </w:rPr>
              <w:t>97,5</w:t>
            </w:r>
          </w:p>
        </w:tc>
      </w:tr>
      <w:tr w:rsidR="004111E7" w:rsidRPr="00F94A56" w:rsidTr="00A96588">
        <w:trPr>
          <w:trHeight w:val="34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федеральный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285"/>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областной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420"/>
        </w:trPr>
        <w:tc>
          <w:tcPr>
            <w:tcW w:w="285" w:type="pct"/>
            <w:vMerge/>
            <w:tcBorders>
              <w:top w:val="single" w:sz="4" w:space="0" w:color="auto"/>
              <w:bottom w:val="single" w:sz="4" w:space="0" w:color="auto"/>
              <w:right w:val="single" w:sz="4" w:space="0" w:color="auto"/>
            </w:tcBorders>
          </w:tcPr>
          <w:p w:rsidR="00A86752" w:rsidRPr="00F94A56" w:rsidRDefault="00A86752" w:rsidP="00F94A56">
            <w:pPr>
              <w:pStyle w:val="affe"/>
              <w:tabs>
                <w:tab w:val="left" w:pos="709"/>
              </w:tabs>
              <w:jc w:val="center"/>
              <w:rPr>
                <w:rFonts w:ascii="Times New Roman" w:hAnsi="Times New Roman" w:cs="Times New Roman"/>
                <w:sz w:val="24"/>
                <w:szCs w:val="24"/>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 xml:space="preserve">внебюджетные </w:t>
            </w:r>
          </w:p>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источники</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375"/>
        </w:trPr>
        <w:tc>
          <w:tcPr>
            <w:tcW w:w="285" w:type="pct"/>
            <w:vMerge w:val="restart"/>
            <w:tcBorders>
              <w:top w:val="single" w:sz="4" w:space="0" w:color="auto"/>
              <w:bottom w:val="single" w:sz="4" w:space="0" w:color="auto"/>
              <w:right w:val="single" w:sz="4" w:space="0" w:color="auto"/>
            </w:tcBorders>
          </w:tcPr>
          <w:p w:rsidR="00A86752" w:rsidRPr="00F94A56" w:rsidRDefault="00765E47" w:rsidP="00F94A56">
            <w:pPr>
              <w:pStyle w:val="affe"/>
              <w:tabs>
                <w:tab w:val="left" w:pos="709"/>
              </w:tabs>
              <w:jc w:val="center"/>
              <w:rPr>
                <w:rFonts w:ascii="Times New Roman" w:hAnsi="Times New Roman" w:cs="Times New Roman"/>
                <w:sz w:val="24"/>
                <w:szCs w:val="24"/>
              </w:rPr>
            </w:pPr>
            <w:r w:rsidRPr="00F94A56">
              <w:rPr>
                <w:rFonts w:ascii="Times New Roman" w:hAnsi="Times New Roman" w:cs="Times New Roman"/>
                <w:sz w:val="24"/>
                <w:szCs w:val="24"/>
              </w:rPr>
              <w:t>5</w:t>
            </w:r>
          </w:p>
        </w:tc>
        <w:tc>
          <w:tcPr>
            <w:tcW w:w="1655" w:type="pct"/>
            <w:vMerge w:val="restar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ConsPlusNormal"/>
              <w:ind w:firstLine="31"/>
              <w:jc w:val="both"/>
              <w:rPr>
                <w:rFonts w:ascii="Times New Roman" w:hAnsi="Times New Roman" w:cs="Times New Roman"/>
                <w:sz w:val="24"/>
                <w:szCs w:val="24"/>
              </w:rPr>
            </w:pPr>
            <w:r w:rsidRPr="00F94A56">
              <w:rPr>
                <w:rFonts w:ascii="Times New Roman" w:hAnsi="Times New Roman" w:cs="Times New Roman"/>
                <w:sz w:val="24"/>
                <w:szCs w:val="24"/>
              </w:rPr>
              <w:t>Основное мероприятие 11.</w:t>
            </w:r>
          </w:p>
          <w:p w:rsidR="00A86752" w:rsidRPr="00F94A56" w:rsidRDefault="00A86752" w:rsidP="00F94A56">
            <w:pPr>
              <w:pStyle w:val="affe"/>
              <w:tabs>
                <w:tab w:val="left" w:pos="709"/>
              </w:tabs>
              <w:ind w:firstLine="31"/>
              <w:jc w:val="both"/>
              <w:rPr>
                <w:rFonts w:ascii="Times New Roman" w:hAnsi="Times New Roman" w:cs="Times New Roman"/>
                <w:sz w:val="24"/>
                <w:szCs w:val="24"/>
                <w:lang w:eastAsia="ar-SA"/>
              </w:rPr>
            </w:pPr>
            <w:r w:rsidRPr="00F94A56">
              <w:rPr>
                <w:rFonts w:ascii="Times New Roman" w:hAnsi="Times New Roman" w:cs="Times New Roman"/>
                <w:sz w:val="24"/>
                <w:szCs w:val="24"/>
                <w:lang w:eastAsia="ar-SA"/>
              </w:rPr>
              <w:t xml:space="preserve">Опубликование муниципальных правовых актов, конкурсной документации муниципальных заказчиков, изготовление и размещение других материалов по вопросам местного значения в СМИ, общедоступных местах, сети </w:t>
            </w:r>
            <w:r w:rsidRPr="00F94A56">
              <w:rPr>
                <w:rFonts w:ascii="Times New Roman" w:hAnsi="Times New Roman" w:cs="Times New Roman"/>
                <w:sz w:val="24"/>
                <w:szCs w:val="24"/>
                <w:lang w:eastAsia="ar-SA"/>
              </w:rPr>
              <w:lastRenderedPageBreak/>
              <w:t>Интернет и иных источниках размещения информации</w:t>
            </w: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lastRenderedPageBreak/>
              <w:t>всего</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29 467,3</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28 567,2</w:t>
            </w:r>
          </w:p>
        </w:tc>
        <w:tc>
          <w:tcPr>
            <w:tcW w:w="531" w:type="pct"/>
            <w:tcBorders>
              <w:top w:val="single" w:sz="4" w:space="0" w:color="auto"/>
              <w:left w:val="single" w:sz="4" w:space="0" w:color="auto"/>
              <w:bottom w:val="single" w:sz="4" w:space="0" w:color="auto"/>
            </w:tcBorders>
          </w:tcPr>
          <w:p w:rsidR="00A86752" w:rsidRPr="00F94A56" w:rsidRDefault="00C678CE" w:rsidP="00F94A56">
            <w:pPr>
              <w:tabs>
                <w:tab w:val="left" w:pos="709"/>
              </w:tabs>
              <w:jc w:val="center"/>
              <w:rPr>
                <w:lang w:eastAsia="ru-RU"/>
              </w:rPr>
            </w:pPr>
            <w:r w:rsidRPr="00F94A56">
              <w:rPr>
                <w:lang w:eastAsia="ru-RU"/>
              </w:rPr>
              <w:t>96,9</w:t>
            </w:r>
          </w:p>
        </w:tc>
      </w:tr>
      <w:tr w:rsidR="004111E7" w:rsidRPr="00F94A56" w:rsidTr="00A96588">
        <w:trPr>
          <w:trHeight w:val="330"/>
        </w:trPr>
        <w:tc>
          <w:tcPr>
            <w:tcW w:w="285" w:type="pct"/>
            <w:vMerge/>
            <w:tcBorders>
              <w:top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городской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29 467,3</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28 567,2</w:t>
            </w:r>
          </w:p>
        </w:tc>
        <w:tc>
          <w:tcPr>
            <w:tcW w:w="531" w:type="pct"/>
            <w:tcBorders>
              <w:top w:val="single" w:sz="4" w:space="0" w:color="auto"/>
              <w:left w:val="single" w:sz="4" w:space="0" w:color="auto"/>
              <w:bottom w:val="single" w:sz="4" w:space="0" w:color="auto"/>
            </w:tcBorders>
          </w:tcPr>
          <w:p w:rsidR="00A86752" w:rsidRPr="00F94A56" w:rsidRDefault="00C678CE" w:rsidP="00F94A56">
            <w:pPr>
              <w:tabs>
                <w:tab w:val="left" w:pos="709"/>
              </w:tabs>
              <w:jc w:val="center"/>
              <w:rPr>
                <w:lang w:eastAsia="ru-RU"/>
              </w:rPr>
            </w:pPr>
            <w:r w:rsidRPr="00F94A56">
              <w:rPr>
                <w:lang w:eastAsia="ru-RU"/>
              </w:rPr>
              <w:t>96,9</w:t>
            </w:r>
          </w:p>
        </w:tc>
      </w:tr>
      <w:tr w:rsidR="004111E7" w:rsidRPr="00F94A56" w:rsidTr="00A96588">
        <w:trPr>
          <w:trHeight w:val="360"/>
        </w:trPr>
        <w:tc>
          <w:tcPr>
            <w:tcW w:w="285" w:type="pct"/>
            <w:vMerge/>
            <w:tcBorders>
              <w:top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федеральный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330"/>
        </w:trPr>
        <w:tc>
          <w:tcPr>
            <w:tcW w:w="285" w:type="pct"/>
            <w:vMerge/>
            <w:tcBorders>
              <w:top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областной бюджет</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r w:rsidR="004111E7" w:rsidRPr="00F94A56" w:rsidTr="00A96588">
        <w:trPr>
          <w:trHeight w:val="495"/>
        </w:trPr>
        <w:tc>
          <w:tcPr>
            <w:tcW w:w="285" w:type="pct"/>
            <w:vMerge/>
            <w:tcBorders>
              <w:top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655" w:type="pct"/>
            <w:vMerge/>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suppressAutoHyphens w:val="0"/>
              <w:ind w:firstLine="709"/>
              <w:rPr>
                <w:lang w:eastAsia="ru-RU"/>
              </w:rPr>
            </w:pPr>
          </w:p>
        </w:tc>
        <w:tc>
          <w:tcPr>
            <w:tcW w:w="1294"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 xml:space="preserve">внебюджетные </w:t>
            </w:r>
          </w:p>
          <w:p w:rsidR="00A86752" w:rsidRPr="00F94A56" w:rsidRDefault="00A86752" w:rsidP="00F94A56">
            <w:pPr>
              <w:pStyle w:val="affe"/>
              <w:tabs>
                <w:tab w:val="left" w:pos="709"/>
              </w:tabs>
              <w:rPr>
                <w:rFonts w:ascii="Times New Roman" w:hAnsi="Times New Roman" w:cs="Times New Roman"/>
                <w:sz w:val="24"/>
                <w:szCs w:val="24"/>
              </w:rPr>
            </w:pPr>
            <w:r w:rsidRPr="00F94A56">
              <w:rPr>
                <w:rFonts w:ascii="Times New Roman" w:hAnsi="Times New Roman" w:cs="Times New Roman"/>
                <w:sz w:val="24"/>
                <w:szCs w:val="24"/>
              </w:rPr>
              <w:t>источники</w:t>
            </w:r>
          </w:p>
        </w:tc>
        <w:tc>
          <w:tcPr>
            <w:tcW w:w="638"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r w:rsidRPr="00F94A56">
              <w:rPr>
                <w:lang w:eastAsia="ru-RU"/>
              </w:rPr>
              <w:t>0,0</w:t>
            </w:r>
          </w:p>
        </w:tc>
        <w:tc>
          <w:tcPr>
            <w:tcW w:w="597" w:type="pct"/>
            <w:tcBorders>
              <w:top w:val="single" w:sz="4" w:space="0" w:color="auto"/>
              <w:left w:val="single" w:sz="4" w:space="0" w:color="auto"/>
              <w:bottom w:val="single" w:sz="4" w:space="0" w:color="auto"/>
              <w:right w:val="single" w:sz="4" w:space="0" w:color="auto"/>
            </w:tcBorders>
          </w:tcPr>
          <w:p w:rsidR="00A86752" w:rsidRPr="00F94A56" w:rsidRDefault="00A86752" w:rsidP="00F94A56">
            <w:pPr>
              <w:tabs>
                <w:tab w:val="left" w:pos="709"/>
              </w:tabs>
              <w:jc w:val="center"/>
              <w:rPr>
                <w:lang w:eastAsia="ru-RU"/>
              </w:rPr>
            </w:pPr>
          </w:p>
        </w:tc>
        <w:tc>
          <w:tcPr>
            <w:tcW w:w="531" w:type="pct"/>
            <w:tcBorders>
              <w:top w:val="single" w:sz="4" w:space="0" w:color="auto"/>
              <w:left w:val="single" w:sz="4" w:space="0" w:color="auto"/>
              <w:bottom w:val="single" w:sz="4" w:space="0" w:color="auto"/>
            </w:tcBorders>
          </w:tcPr>
          <w:p w:rsidR="00A86752" w:rsidRPr="00F94A56" w:rsidRDefault="00A86752" w:rsidP="00F94A56">
            <w:pPr>
              <w:tabs>
                <w:tab w:val="left" w:pos="709"/>
              </w:tabs>
              <w:jc w:val="center"/>
              <w:rPr>
                <w:lang w:eastAsia="ru-RU"/>
              </w:rPr>
            </w:pPr>
          </w:p>
        </w:tc>
      </w:tr>
    </w:tbl>
    <w:p w:rsidR="00A86752" w:rsidRPr="00F94A56" w:rsidRDefault="00A86752" w:rsidP="00F94A56">
      <w:pPr>
        <w:tabs>
          <w:tab w:val="left" w:pos="709"/>
        </w:tabs>
        <w:autoSpaceDE w:val="0"/>
        <w:autoSpaceDN w:val="0"/>
        <w:adjustRightInd w:val="0"/>
        <w:ind w:firstLine="709"/>
        <w:rPr>
          <w:sz w:val="26"/>
          <w:szCs w:val="26"/>
          <w:lang w:eastAsia="en-US"/>
        </w:rPr>
      </w:pPr>
      <w:r w:rsidRPr="00F94A56">
        <w:rPr>
          <w:sz w:val="22"/>
          <w:szCs w:val="22"/>
          <w:lang w:eastAsia="ru-RU"/>
        </w:rPr>
        <w:t>* погрешность при округлении из рублей в тысячи</w:t>
      </w:r>
    </w:p>
    <w:p w:rsidR="00A86752" w:rsidRPr="00F94A56" w:rsidRDefault="00A86752" w:rsidP="00F94A56">
      <w:pPr>
        <w:tabs>
          <w:tab w:val="left" w:pos="709"/>
        </w:tabs>
        <w:suppressAutoHyphens w:val="0"/>
        <w:ind w:firstLine="709"/>
        <w:jc w:val="center"/>
        <w:rPr>
          <w:sz w:val="26"/>
          <w:szCs w:val="26"/>
          <w:lang w:eastAsia="en-US"/>
        </w:rPr>
      </w:pPr>
    </w:p>
    <w:p w:rsidR="0091505A" w:rsidRPr="00F94A56" w:rsidRDefault="0091505A" w:rsidP="00F94A56">
      <w:pPr>
        <w:pStyle w:val="afff"/>
        <w:tabs>
          <w:tab w:val="left" w:pos="709"/>
        </w:tabs>
        <w:ind w:firstLine="709"/>
        <w:jc w:val="center"/>
      </w:pPr>
      <w:r w:rsidRPr="00F94A56">
        <w:rPr>
          <w:rFonts w:ascii="Times New Roman" w:hAnsi="Times New Roman" w:cs="Times New Roman"/>
          <w:lang w:eastAsia="en-US"/>
        </w:rPr>
        <w:br w:type="page"/>
      </w:r>
    </w:p>
    <w:p w:rsidR="0091505A" w:rsidRPr="00F94A56" w:rsidRDefault="0091505A" w:rsidP="00F94A56">
      <w:pPr>
        <w:widowControl w:val="0"/>
        <w:tabs>
          <w:tab w:val="left" w:pos="709"/>
        </w:tabs>
        <w:ind w:firstLine="709"/>
        <w:rPr>
          <w:sz w:val="26"/>
          <w:szCs w:val="26"/>
        </w:rPr>
        <w:sectPr w:rsidR="0091505A" w:rsidRPr="00F94A56" w:rsidSect="00A96C5E">
          <w:pgSz w:w="11906" w:h="16838"/>
          <w:pgMar w:top="567" w:right="567" w:bottom="567" w:left="1134" w:header="709" w:footer="709" w:gutter="0"/>
          <w:pgNumType w:start="1"/>
          <w:cols w:space="708"/>
          <w:titlePg/>
          <w:docGrid w:linePitch="360"/>
        </w:sectPr>
      </w:pPr>
    </w:p>
    <w:p w:rsidR="0091505A" w:rsidRPr="00F94A56" w:rsidRDefault="0091505A" w:rsidP="00F94A56">
      <w:pPr>
        <w:tabs>
          <w:tab w:val="left" w:pos="709"/>
        </w:tabs>
        <w:ind w:firstLine="709"/>
        <w:jc w:val="right"/>
        <w:rPr>
          <w:sz w:val="26"/>
          <w:szCs w:val="26"/>
        </w:rPr>
      </w:pPr>
    </w:p>
    <w:p w:rsidR="0091505A" w:rsidRPr="00F94A56" w:rsidRDefault="0091505A" w:rsidP="00F94A56">
      <w:pPr>
        <w:tabs>
          <w:tab w:val="left" w:pos="709"/>
        </w:tabs>
        <w:suppressAutoHyphens w:val="0"/>
        <w:ind w:firstLine="709"/>
        <w:rPr>
          <w:sz w:val="26"/>
          <w:szCs w:val="26"/>
          <w:lang w:eastAsia="en-US"/>
        </w:rPr>
      </w:pPr>
    </w:p>
    <w:p w:rsidR="0091505A" w:rsidRPr="00F94A56" w:rsidRDefault="0091505A" w:rsidP="00F94A56">
      <w:pPr>
        <w:tabs>
          <w:tab w:val="left" w:pos="709"/>
        </w:tabs>
        <w:ind w:firstLine="709"/>
        <w:jc w:val="right"/>
        <w:rPr>
          <w:sz w:val="26"/>
          <w:szCs w:val="26"/>
        </w:rPr>
      </w:pPr>
      <w:r w:rsidRPr="00F94A56">
        <w:rPr>
          <w:sz w:val="26"/>
          <w:szCs w:val="26"/>
        </w:rPr>
        <w:t xml:space="preserve">Таблица </w:t>
      </w:r>
      <w:r w:rsidR="00DC6720" w:rsidRPr="00F94A56">
        <w:rPr>
          <w:sz w:val="26"/>
          <w:szCs w:val="26"/>
        </w:rPr>
        <w:t>6</w:t>
      </w:r>
    </w:p>
    <w:p w:rsidR="0091505A" w:rsidRPr="00F94A56" w:rsidRDefault="0091505A" w:rsidP="00F94A56">
      <w:pPr>
        <w:tabs>
          <w:tab w:val="left" w:pos="709"/>
        </w:tabs>
        <w:ind w:firstLine="709"/>
        <w:jc w:val="right"/>
        <w:rPr>
          <w:sz w:val="26"/>
          <w:szCs w:val="26"/>
        </w:rPr>
      </w:pPr>
    </w:p>
    <w:p w:rsidR="0091505A" w:rsidRPr="00F94A56" w:rsidRDefault="0091505A" w:rsidP="00F94A56">
      <w:pPr>
        <w:pStyle w:val="ConsPlusNormal"/>
        <w:tabs>
          <w:tab w:val="left" w:pos="709"/>
        </w:tabs>
        <w:ind w:firstLine="709"/>
        <w:jc w:val="center"/>
        <w:rPr>
          <w:rFonts w:ascii="Times New Roman" w:hAnsi="Times New Roman" w:cs="Times New Roman"/>
          <w:sz w:val="26"/>
          <w:szCs w:val="26"/>
        </w:rPr>
      </w:pPr>
      <w:r w:rsidRPr="00F94A56">
        <w:rPr>
          <w:rFonts w:ascii="Times New Roman" w:hAnsi="Times New Roman" w:cs="Times New Roman"/>
          <w:sz w:val="26"/>
          <w:szCs w:val="26"/>
        </w:rPr>
        <w:t>Сведения о результатах оценки эффективности налоговых</w:t>
      </w:r>
    </w:p>
    <w:p w:rsidR="0091505A" w:rsidRPr="00F94A56" w:rsidRDefault="0091505A" w:rsidP="00F94A56">
      <w:pPr>
        <w:pStyle w:val="ConsPlusNormal"/>
        <w:tabs>
          <w:tab w:val="left" w:pos="709"/>
        </w:tabs>
        <w:ind w:firstLine="709"/>
        <w:jc w:val="center"/>
        <w:rPr>
          <w:rFonts w:ascii="Times New Roman" w:hAnsi="Times New Roman" w:cs="Times New Roman"/>
          <w:sz w:val="26"/>
          <w:szCs w:val="26"/>
        </w:rPr>
      </w:pPr>
      <w:r w:rsidRPr="00F94A56">
        <w:rPr>
          <w:rFonts w:ascii="Times New Roman" w:hAnsi="Times New Roman" w:cs="Times New Roman"/>
          <w:sz w:val="26"/>
          <w:szCs w:val="26"/>
        </w:rPr>
        <w:t>расходов муниципальной программы</w:t>
      </w:r>
    </w:p>
    <w:p w:rsidR="0091505A" w:rsidRPr="00F94A56" w:rsidRDefault="0091505A" w:rsidP="00F94A56">
      <w:pPr>
        <w:pStyle w:val="ConsPlusNormal"/>
        <w:tabs>
          <w:tab w:val="left" w:pos="709"/>
        </w:tabs>
        <w:ind w:firstLine="709"/>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5155"/>
        <w:gridCol w:w="3686"/>
        <w:gridCol w:w="5812"/>
      </w:tblGrid>
      <w:tr w:rsidR="0091505A" w:rsidRPr="00F94A56" w:rsidTr="00953D77">
        <w:tc>
          <w:tcPr>
            <w:tcW w:w="510" w:type="dxa"/>
          </w:tcPr>
          <w:p w:rsidR="0091505A" w:rsidRPr="00F94A56" w:rsidRDefault="001C2740" w:rsidP="00F94A56">
            <w:pPr>
              <w:pStyle w:val="ConsPlusNormal"/>
              <w:tabs>
                <w:tab w:val="left" w:pos="709"/>
              </w:tabs>
              <w:ind w:firstLine="0"/>
              <w:jc w:val="both"/>
              <w:rPr>
                <w:rFonts w:ascii="Times New Roman" w:hAnsi="Times New Roman" w:cs="Times New Roman"/>
                <w:sz w:val="24"/>
                <w:szCs w:val="24"/>
              </w:rPr>
            </w:pPr>
            <w:r w:rsidRPr="00F94A56">
              <w:rPr>
                <w:rFonts w:ascii="Times New Roman" w:hAnsi="Times New Roman" w:cs="Times New Roman"/>
                <w:sz w:val="24"/>
                <w:szCs w:val="24"/>
              </w:rPr>
              <w:t>№</w:t>
            </w:r>
          </w:p>
          <w:p w:rsidR="0091505A" w:rsidRPr="00F94A56" w:rsidRDefault="0091505A" w:rsidP="00F94A56">
            <w:pPr>
              <w:pStyle w:val="ConsPlusNormal"/>
              <w:tabs>
                <w:tab w:val="left" w:pos="709"/>
              </w:tabs>
              <w:ind w:firstLine="0"/>
              <w:jc w:val="both"/>
              <w:rPr>
                <w:rFonts w:ascii="Times New Roman" w:hAnsi="Times New Roman" w:cs="Times New Roman"/>
                <w:sz w:val="24"/>
                <w:szCs w:val="24"/>
              </w:rPr>
            </w:pPr>
            <w:r w:rsidRPr="00F94A56">
              <w:rPr>
                <w:rFonts w:ascii="Times New Roman" w:hAnsi="Times New Roman" w:cs="Times New Roman"/>
                <w:sz w:val="24"/>
                <w:szCs w:val="24"/>
              </w:rPr>
              <w:t>п/п</w:t>
            </w:r>
          </w:p>
        </w:tc>
        <w:tc>
          <w:tcPr>
            <w:tcW w:w="5155" w:type="dxa"/>
          </w:tcPr>
          <w:p w:rsidR="0091505A" w:rsidRPr="00F94A56" w:rsidRDefault="0091505A" w:rsidP="00F94A56">
            <w:pPr>
              <w:pStyle w:val="ConsPlusNormal"/>
              <w:tabs>
                <w:tab w:val="left" w:pos="709"/>
              </w:tabs>
              <w:ind w:firstLine="709"/>
              <w:jc w:val="center"/>
              <w:rPr>
                <w:rFonts w:ascii="Times New Roman" w:hAnsi="Times New Roman" w:cs="Times New Roman"/>
                <w:sz w:val="24"/>
                <w:szCs w:val="24"/>
              </w:rPr>
            </w:pPr>
            <w:r w:rsidRPr="00F94A56">
              <w:rPr>
                <w:rFonts w:ascii="Times New Roman" w:hAnsi="Times New Roman" w:cs="Times New Roman"/>
                <w:sz w:val="24"/>
                <w:szCs w:val="24"/>
              </w:rPr>
              <w:t>Наименование налогового расхода</w:t>
            </w:r>
          </w:p>
        </w:tc>
        <w:tc>
          <w:tcPr>
            <w:tcW w:w="3686" w:type="dxa"/>
          </w:tcPr>
          <w:p w:rsidR="0091505A" w:rsidRPr="00F94A56" w:rsidRDefault="00FF5C7E"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Объем налоговых расходов за 2022</w:t>
            </w:r>
            <w:r w:rsidR="0091505A" w:rsidRPr="00F94A56">
              <w:rPr>
                <w:rFonts w:ascii="Times New Roman" w:hAnsi="Times New Roman" w:cs="Times New Roman"/>
                <w:sz w:val="24"/>
                <w:szCs w:val="24"/>
              </w:rPr>
              <w:t xml:space="preserve"> год (оценка), тыс. руб.</w:t>
            </w:r>
          </w:p>
        </w:tc>
        <w:tc>
          <w:tcPr>
            <w:tcW w:w="5812" w:type="dxa"/>
          </w:tcPr>
          <w:p w:rsidR="0091505A" w:rsidRPr="00F94A56" w:rsidRDefault="0091505A" w:rsidP="00F94A56">
            <w:pPr>
              <w:pStyle w:val="ConsPlusNormal"/>
              <w:tabs>
                <w:tab w:val="left" w:pos="709"/>
              </w:tabs>
              <w:ind w:firstLine="85"/>
              <w:jc w:val="center"/>
              <w:rPr>
                <w:rFonts w:ascii="Times New Roman" w:hAnsi="Times New Roman" w:cs="Times New Roman"/>
                <w:sz w:val="24"/>
                <w:szCs w:val="24"/>
              </w:rPr>
            </w:pPr>
            <w:r w:rsidRPr="00F94A56">
              <w:rPr>
                <w:rFonts w:ascii="Times New Roman" w:hAnsi="Times New Roman" w:cs="Times New Roman"/>
                <w:sz w:val="24"/>
                <w:szCs w:val="24"/>
              </w:rPr>
              <w:t>Краткий вывод по итогам оценки эффективности налогового расхода</w:t>
            </w:r>
          </w:p>
        </w:tc>
      </w:tr>
      <w:tr w:rsidR="0091505A" w:rsidRPr="00F94A56" w:rsidTr="00765E47">
        <w:trPr>
          <w:trHeight w:val="25"/>
        </w:trPr>
        <w:tc>
          <w:tcPr>
            <w:tcW w:w="510" w:type="dxa"/>
          </w:tcPr>
          <w:p w:rsidR="0091505A" w:rsidRPr="00F94A56" w:rsidRDefault="0091505A"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1</w:t>
            </w:r>
          </w:p>
        </w:tc>
        <w:tc>
          <w:tcPr>
            <w:tcW w:w="5155" w:type="dxa"/>
          </w:tcPr>
          <w:p w:rsidR="0091505A" w:rsidRPr="00F94A56" w:rsidRDefault="0091505A"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2</w:t>
            </w:r>
          </w:p>
        </w:tc>
        <w:tc>
          <w:tcPr>
            <w:tcW w:w="3686" w:type="dxa"/>
          </w:tcPr>
          <w:p w:rsidR="0091505A" w:rsidRPr="00F94A56" w:rsidRDefault="0091505A"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3</w:t>
            </w:r>
          </w:p>
        </w:tc>
        <w:tc>
          <w:tcPr>
            <w:tcW w:w="5812" w:type="dxa"/>
          </w:tcPr>
          <w:p w:rsidR="0091505A" w:rsidRPr="00F94A56" w:rsidRDefault="0091505A"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4</w:t>
            </w:r>
          </w:p>
        </w:tc>
      </w:tr>
      <w:tr w:rsidR="0091505A" w:rsidRPr="00F94A56" w:rsidTr="00953D77">
        <w:tc>
          <w:tcPr>
            <w:tcW w:w="510" w:type="dxa"/>
          </w:tcPr>
          <w:p w:rsidR="0091505A" w:rsidRPr="00F94A56" w:rsidRDefault="0091505A" w:rsidP="00F94A56">
            <w:pPr>
              <w:pStyle w:val="ConsPlusNormal"/>
              <w:tabs>
                <w:tab w:val="left" w:pos="709"/>
              </w:tabs>
              <w:ind w:firstLine="0"/>
              <w:jc w:val="both"/>
              <w:rPr>
                <w:rFonts w:ascii="Times New Roman" w:hAnsi="Times New Roman" w:cs="Times New Roman"/>
                <w:sz w:val="24"/>
                <w:szCs w:val="24"/>
              </w:rPr>
            </w:pPr>
            <w:r w:rsidRPr="00F94A56">
              <w:rPr>
                <w:rFonts w:ascii="Times New Roman" w:hAnsi="Times New Roman" w:cs="Times New Roman"/>
                <w:sz w:val="24"/>
                <w:szCs w:val="24"/>
              </w:rPr>
              <w:t>1</w:t>
            </w:r>
          </w:p>
        </w:tc>
        <w:tc>
          <w:tcPr>
            <w:tcW w:w="5155" w:type="dxa"/>
          </w:tcPr>
          <w:p w:rsidR="0091505A" w:rsidRPr="00F94A56" w:rsidRDefault="0091505A" w:rsidP="00F94A56">
            <w:pPr>
              <w:pStyle w:val="ConsPlusNormal"/>
              <w:tabs>
                <w:tab w:val="left" w:pos="709"/>
              </w:tabs>
              <w:ind w:firstLine="0"/>
              <w:jc w:val="both"/>
              <w:rPr>
                <w:rFonts w:ascii="Times New Roman" w:hAnsi="Times New Roman" w:cs="Times New Roman"/>
                <w:sz w:val="24"/>
                <w:szCs w:val="24"/>
              </w:rPr>
            </w:pPr>
            <w:r w:rsidRPr="00F94A56">
              <w:rPr>
                <w:rFonts w:ascii="Times New Roman" w:hAnsi="Times New Roman" w:cs="Times New Roman"/>
                <w:sz w:val="24"/>
                <w:szCs w:val="24"/>
              </w:rPr>
              <w:t>Пониженная ставка земельного налога в отношении земельных участков, занятых гаражными кооперативами и индивидуальными гаражами</w:t>
            </w:r>
          </w:p>
        </w:tc>
        <w:tc>
          <w:tcPr>
            <w:tcW w:w="3686" w:type="dxa"/>
          </w:tcPr>
          <w:p w:rsidR="0091505A" w:rsidRPr="00F94A56" w:rsidRDefault="00FF5C7E"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6 774,0</w:t>
            </w:r>
          </w:p>
        </w:tc>
        <w:tc>
          <w:tcPr>
            <w:tcW w:w="5812" w:type="dxa"/>
          </w:tcPr>
          <w:p w:rsidR="0091505A" w:rsidRPr="00F94A56" w:rsidRDefault="0091505A" w:rsidP="00F94A56">
            <w:pPr>
              <w:pStyle w:val="ConsPlusNormal"/>
              <w:tabs>
                <w:tab w:val="left" w:pos="709"/>
              </w:tabs>
              <w:ind w:firstLine="0"/>
              <w:rPr>
                <w:rFonts w:ascii="Times New Roman" w:hAnsi="Times New Roman" w:cs="Times New Roman"/>
                <w:sz w:val="24"/>
                <w:szCs w:val="24"/>
              </w:rPr>
            </w:pPr>
            <w:r w:rsidRPr="00F94A56">
              <w:rPr>
                <w:rFonts w:ascii="Times New Roman" w:hAnsi="Times New Roman" w:cs="Times New Roman"/>
                <w:sz w:val="24"/>
                <w:szCs w:val="24"/>
              </w:rPr>
              <w:t>Налоговый расход:</w:t>
            </w:r>
          </w:p>
          <w:p w:rsidR="0091505A" w:rsidRPr="00F94A56" w:rsidRDefault="0091505A" w:rsidP="00F94A56">
            <w:pPr>
              <w:pStyle w:val="ConsPlusNormal"/>
              <w:tabs>
                <w:tab w:val="left" w:pos="709"/>
              </w:tabs>
              <w:ind w:firstLine="0"/>
              <w:rPr>
                <w:rFonts w:ascii="Times New Roman" w:hAnsi="Times New Roman" w:cs="Times New Roman"/>
                <w:sz w:val="24"/>
                <w:szCs w:val="24"/>
              </w:rPr>
            </w:pPr>
            <w:r w:rsidRPr="00F94A56">
              <w:rPr>
                <w:rFonts w:ascii="Times New Roman" w:hAnsi="Times New Roman" w:cs="Times New Roman"/>
                <w:sz w:val="24"/>
                <w:szCs w:val="24"/>
              </w:rPr>
              <w:t xml:space="preserve">- имеет среднюю степень востребованности; </w:t>
            </w:r>
          </w:p>
          <w:p w:rsidR="0091505A" w:rsidRPr="00F94A56" w:rsidRDefault="0091505A" w:rsidP="00F94A56">
            <w:pPr>
              <w:pStyle w:val="ConsPlusNormal"/>
              <w:tabs>
                <w:tab w:val="left" w:pos="709"/>
              </w:tabs>
              <w:ind w:firstLine="0"/>
              <w:rPr>
                <w:rFonts w:ascii="Times New Roman" w:hAnsi="Times New Roman" w:cs="Times New Roman"/>
                <w:sz w:val="24"/>
                <w:szCs w:val="24"/>
              </w:rPr>
            </w:pPr>
            <w:r w:rsidRPr="00F94A56">
              <w:rPr>
                <w:rFonts w:ascii="Times New Roman" w:hAnsi="Times New Roman" w:cs="Times New Roman"/>
                <w:sz w:val="24"/>
                <w:szCs w:val="24"/>
              </w:rPr>
              <w:t xml:space="preserve">- признан целесообразным, т.к. косвенно соответствует </w:t>
            </w:r>
            <w:r w:rsidR="001C2740" w:rsidRPr="00F94A56">
              <w:rPr>
                <w:rFonts w:ascii="Times New Roman" w:hAnsi="Times New Roman" w:cs="Times New Roman"/>
                <w:sz w:val="24"/>
                <w:szCs w:val="24"/>
              </w:rPr>
              <w:t>ц</w:t>
            </w:r>
            <w:r w:rsidRPr="00F94A56">
              <w:rPr>
                <w:rFonts w:ascii="Times New Roman" w:hAnsi="Times New Roman" w:cs="Times New Roman"/>
                <w:sz w:val="24"/>
                <w:szCs w:val="24"/>
              </w:rPr>
              <w:t>елям программы и востребован плательщиками;</w:t>
            </w:r>
          </w:p>
          <w:p w:rsidR="0091505A" w:rsidRPr="00F94A56" w:rsidRDefault="0091505A" w:rsidP="00F94A56">
            <w:pPr>
              <w:pStyle w:val="ConsPlusNormal"/>
              <w:tabs>
                <w:tab w:val="left" w:pos="709"/>
              </w:tabs>
              <w:ind w:firstLine="0"/>
              <w:jc w:val="both"/>
              <w:rPr>
                <w:rFonts w:ascii="Times New Roman" w:hAnsi="Times New Roman" w:cs="Times New Roman"/>
                <w:sz w:val="24"/>
                <w:szCs w:val="24"/>
              </w:rPr>
            </w:pPr>
            <w:r w:rsidRPr="00F94A56">
              <w:rPr>
                <w:rFonts w:ascii="Times New Roman" w:hAnsi="Times New Roman" w:cs="Times New Roman"/>
                <w:sz w:val="24"/>
                <w:szCs w:val="24"/>
              </w:rPr>
              <w:t xml:space="preserve">- результативен в части изменения значений показателя достижения целей </w:t>
            </w:r>
            <w:r w:rsidR="001C2740" w:rsidRPr="00F94A56">
              <w:rPr>
                <w:rFonts w:ascii="Times New Roman" w:hAnsi="Times New Roman" w:cs="Times New Roman"/>
                <w:sz w:val="24"/>
                <w:szCs w:val="24"/>
              </w:rPr>
              <w:t>П</w:t>
            </w:r>
            <w:r w:rsidRPr="00F94A56">
              <w:rPr>
                <w:rFonts w:ascii="Times New Roman" w:hAnsi="Times New Roman" w:cs="Times New Roman"/>
                <w:sz w:val="24"/>
                <w:szCs w:val="24"/>
              </w:rPr>
              <w:t>рограммы. Рекомендуется сохранить налоговую льготу, в том числе в связи с тем, что она была принята по результатам обращений граждан</w:t>
            </w:r>
            <w:r w:rsidR="001C2740" w:rsidRPr="00F94A56">
              <w:rPr>
                <w:rFonts w:ascii="Times New Roman" w:hAnsi="Times New Roman" w:cs="Times New Roman"/>
                <w:sz w:val="24"/>
                <w:szCs w:val="24"/>
              </w:rPr>
              <w:t>.</w:t>
            </w:r>
          </w:p>
        </w:tc>
      </w:tr>
      <w:tr w:rsidR="0091505A" w:rsidRPr="00C9774B" w:rsidTr="00953D77">
        <w:tc>
          <w:tcPr>
            <w:tcW w:w="5665" w:type="dxa"/>
            <w:gridSpan w:val="2"/>
          </w:tcPr>
          <w:p w:rsidR="0091505A" w:rsidRPr="00F94A56" w:rsidRDefault="0091505A" w:rsidP="00F94A56">
            <w:pPr>
              <w:pStyle w:val="ConsPlusNormal"/>
              <w:tabs>
                <w:tab w:val="left" w:pos="709"/>
              </w:tabs>
              <w:ind w:firstLine="0"/>
              <w:rPr>
                <w:rFonts w:ascii="Times New Roman" w:hAnsi="Times New Roman" w:cs="Times New Roman"/>
                <w:sz w:val="24"/>
                <w:szCs w:val="24"/>
              </w:rPr>
            </w:pPr>
            <w:r w:rsidRPr="00F94A56">
              <w:rPr>
                <w:rFonts w:ascii="Times New Roman" w:hAnsi="Times New Roman" w:cs="Times New Roman"/>
                <w:sz w:val="24"/>
                <w:szCs w:val="24"/>
              </w:rPr>
              <w:t>Итого по муниципальной программе</w:t>
            </w:r>
          </w:p>
        </w:tc>
        <w:tc>
          <w:tcPr>
            <w:tcW w:w="3686" w:type="dxa"/>
          </w:tcPr>
          <w:p w:rsidR="0091505A" w:rsidRPr="00C9774B" w:rsidRDefault="00FF5C7E" w:rsidP="00F94A56">
            <w:pPr>
              <w:pStyle w:val="ConsPlusNormal"/>
              <w:tabs>
                <w:tab w:val="left" w:pos="709"/>
              </w:tabs>
              <w:ind w:firstLine="0"/>
              <w:jc w:val="center"/>
              <w:rPr>
                <w:rFonts w:ascii="Times New Roman" w:hAnsi="Times New Roman" w:cs="Times New Roman"/>
                <w:sz w:val="24"/>
                <w:szCs w:val="24"/>
              </w:rPr>
            </w:pPr>
            <w:r w:rsidRPr="00F94A56">
              <w:rPr>
                <w:rFonts w:ascii="Times New Roman" w:hAnsi="Times New Roman" w:cs="Times New Roman"/>
                <w:sz w:val="24"/>
                <w:szCs w:val="24"/>
              </w:rPr>
              <w:t>6 774,0</w:t>
            </w:r>
          </w:p>
        </w:tc>
        <w:tc>
          <w:tcPr>
            <w:tcW w:w="5812" w:type="dxa"/>
          </w:tcPr>
          <w:p w:rsidR="0091505A" w:rsidRPr="00C9774B" w:rsidRDefault="0091505A" w:rsidP="00F94A56">
            <w:pPr>
              <w:pStyle w:val="ConsPlusNormal"/>
              <w:tabs>
                <w:tab w:val="left" w:pos="709"/>
              </w:tabs>
              <w:ind w:firstLine="709"/>
              <w:rPr>
                <w:rFonts w:ascii="Times New Roman" w:hAnsi="Times New Roman" w:cs="Times New Roman"/>
                <w:sz w:val="24"/>
                <w:szCs w:val="24"/>
              </w:rPr>
            </w:pPr>
          </w:p>
        </w:tc>
      </w:tr>
    </w:tbl>
    <w:p w:rsidR="0091505A" w:rsidRPr="00C9774B" w:rsidRDefault="0091505A" w:rsidP="00F94A56">
      <w:pPr>
        <w:tabs>
          <w:tab w:val="left" w:pos="709"/>
        </w:tabs>
        <w:ind w:firstLine="709"/>
        <w:jc w:val="right"/>
        <w:rPr>
          <w:sz w:val="26"/>
          <w:szCs w:val="26"/>
        </w:rPr>
      </w:pPr>
    </w:p>
    <w:p w:rsidR="004A42AD" w:rsidRPr="00C9774B" w:rsidRDefault="004A42AD" w:rsidP="00F94A56">
      <w:pPr>
        <w:tabs>
          <w:tab w:val="left" w:pos="709"/>
        </w:tabs>
        <w:ind w:firstLine="709"/>
        <w:rPr>
          <w:sz w:val="26"/>
          <w:szCs w:val="26"/>
        </w:rPr>
      </w:pPr>
    </w:p>
    <w:p w:rsidR="004A42AD" w:rsidRPr="00C9774B" w:rsidRDefault="004A42AD" w:rsidP="00F94A56">
      <w:pPr>
        <w:tabs>
          <w:tab w:val="left" w:pos="709"/>
        </w:tabs>
        <w:ind w:firstLine="709"/>
        <w:jc w:val="right"/>
        <w:rPr>
          <w:sz w:val="26"/>
          <w:szCs w:val="26"/>
        </w:rPr>
      </w:pPr>
    </w:p>
    <w:sectPr w:rsidR="004A42AD" w:rsidRPr="00C9774B" w:rsidSect="00A96C5E">
      <w:headerReference w:type="default" r:id="rId16"/>
      <w:pgSz w:w="16838" w:h="11906" w:orient="landscape"/>
      <w:pgMar w:top="567" w:right="567"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019" w:rsidRDefault="00B53019" w:rsidP="008A2081">
      <w:r>
        <w:separator/>
      </w:r>
    </w:p>
  </w:endnote>
  <w:endnote w:type="continuationSeparator" w:id="0">
    <w:p w:rsidR="00B53019" w:rsidRDefault="00B53019" w:rsidP="008A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Malgun Gothic Semilight"/>
    <w:panose1 w:val="02030600000101010101"/>
    <w:charset w:val="81"/>
    <w:family w:val="auto"/>
    <w:notTrueType/>
    <w:pitch w:val="fixed"/>
    <w:sig w:usb0="00000001" w:usb1="09060000" w:usb2="00000010" w:usb3="00000000" w:csb0="00080000" w:csb1="00000000"/>
  </w:font>
  <w:font w:name="OpenSymbol">
    <w:charset w:val="00"/>
    <w:family w:val="auto"/>
    <w:pitch w:val="variable"/>
    <w:sig w:usb0="800000AF" w:usb1="1001ECEA" w:usb2="00000000" w:usb3="00000000" w:csb0="8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019" w:rsidRDefault="00B53019" w:rsidP="008A2081">
      <w:r>
        <w:separator/>
      </w:r>
    </w:p>
  </w:footnote>
  <w:footnote w:type="continuationSeparator" w:id="0">
    <w:p w:rsidR="00B53019" w:rsidRDefault="00B53019" w:rsidP="008A20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6977728"/>
      <w:docPartObj>
        <w:docPartGallery w:val="Page Numbers (Top of Page)"/>
        <w:docPartUnique/>
      </w:docPartObj>
    </w:sdtPr>
    <w:sdtEndPr>
      <w:rPr>
        <w:rFonts w:ascii="Times New Roman" w:hAnsi="Times New Roman"/>
      </w:rPr>
    </w:sdtEndPr>
    <w:sdtContent>
      <w:p w:rsidR="00B53019" w:rsidRPr="004C7260" w:rsidRDefault="00B53019">
        <w:pPr>
          <w:pStyle w:val="af9"/>
          <w:jc w:val="center"/>
          <w:rPr>
            <w:rFonts w:ascii="Times New Roman" w:hAnsi="Times New Roman"/>
          </w:rPr>
        </w:pPr>
        <w:r w:rsidRPr="004C7260">
          <w:rPr>
            <w:rFonts w:ascii="Times New Roman" w:hAnsi="Times New Roman"/>
          </w:rPr>
          <w:fldChar w:fldCharType="begin"/>
        </w:r>
        <w:r w:rsidRPr="004C7260">
          <w:rPr>
            <w:rFonts w:ascii="Times New Roman" w:hAnsi="Times New Roman"/>
          </w:rPr>
          <w:instrText>PAGE   \* MERGEFORMAT</w:instrText>
        </w:r>
        <w:r w:rsidRPr="004C7260">
          <w:rPr>
            <w:rFonts w:ascii="Times New Roman" w:hAnsi="Times New Roman"/>
          </w:rPr>
          <w:fldChar w:fldCharType="separate"/>
        </w:r>
        <w:r w:rsidR="00232BDB">
          <w:rPr>
            <w:rFonts w:ascii="Times New Roman" w:hAnsi="Times New Roman"/>
            <w:noProof/>
          </w:rPr>
          <w:t>5</w:t>
        </w:r>
        <w:r w:rsidRPr="004C7260">
          <w:rPr>
            <w:rFonts w:ascii="Times New Roman" w:hAnsi="Times New Roman"/>
          </w:rPr>
          <w:fldChar w:fldCharType="end"/>
        </w:r>
      </w:p>
    </w:sdtContent>
  </w:sdt>
  <w:p w:rsidR="00B53019" w:rsidRDefault="00B53019">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288102"/>
      <w:docPartObj>
        <w:docPartGallery w:val="Page Numbers (Top of Page)"/>
        <w:docPartUnique/>
      </w:docPartObj>
    </w:sdtPr>
    <w:sdtEndPr>
      <w:rPr>
        <w:rFonts w:ascii="Times New Roman" w:hAnsi="Times New Roman"/>
      </w:rPr>
    </w:sdtEndPr>
    <w:sdtContent>
      <w:p w:rsidR="00B53019" w:rsidRPr="004C7260" w:rsidRDefault="00B53019">
        <w:pPr>
          <w:pStyle w:val="af9"/>
          <w:jc w:val="center"/>
          <w:rPr>
            <w:rFonts w:ascii="Times New Roman" w:hAnsi="Times New Roman"/>
          </w:rPr>
        </w:pPr>
        <w:r w:rsidRPr="004C7260">
          <w:rPr>
            <w:rFonts w:ascii="Times New Roman" w:hAnsi="Times New Roman"/>
          </w:rPr>
          <w:fldChar w:fldCharType="begin"/>
        </w:r>
        <w:r w:rsidRPr="004C7260">
          <w:rPr>
            <w:rFonts w:ascii="Times New Roman" w:hAnsi="Times New Roman"/>
          </w:rPr>
          <w:instrText>PAGE   \* MERGEFORMAT</w:instrText>
        </w:r>
        <w:r w:rsidRPr="004C7260">
          <w:rPr>
            <w:rFonts w:ascii="Times New Roman" w:hAnsi="Times New Roman"/>
          </w:rPr>
          <w:fldChar w:fldCharType="separate"/>
        </w:r>
        <w:r>
          <w:rPr>
            <w:rFonts w:ascii="Times New Roman" w:hAnsi="Times New Roman"/>
            <w:noProof/>
          </w:rPr>
          <w:t>3</w:t>
        </w:r>
        <w:r w:rsidRPr="004C7260">
          <w:rPr>
            <w:rFonts w:ascii="Times New Roman" w:hAnsi="Times New Roman"/>
          </w:rPr>
          <w:fldChar w:fldCharType="end"/>
        </w:r>
      </w:p>
    </w:sdtContent>
  </w:sdt>
  <w:p w:rsidR="00B53019" w:rsidRDefault="00B53019">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8E6666"/>
    <w:multiLevelType w:val="hybridMultilevel"/>
    <w:tmpl w:val="492A1FEE"/>
    <w:lvl w:ilvl="0" w:tplc="5980143E">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102004"/>
    <w:multiLevelType w:val="multilevel"/>
    <w:tmpl w:val="F05EDD60"/>
    <w:lvl w:ilvl="0">
      <w:start w:val="1"/>
      <w:numFmt w:val="decimal"/>
      <w:lvlText w:val="%1."/>
      <w:lvlJc w:val="left"/>
      <w:pPr>
        <w:ind w:left="720" w:hanging="360"/>
      </w:pPr>
      <w:rPr>
        <w:rFonts w:cs="Times New Roman"/>
      </w:rPr>
    </w:lvl>
    <w:lvl w:ilvl="1">
      <w:start w:val="7"/>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0D2B4B10"/>
    <w:multiLevelType w:val="hybridMultilevel"/>
    <w:tmpl w:val="1910CAEE"/>
    <w:lvl w:ilvl="0" w:tplc="B532BB8A">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17890770"/>
    <w:multiLevelType w:val="hybridMultilevel"/>
    <w:tmpl w:val="01CC67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1A1E1694"/>
    <w:multiLevelType w:val="hybridMultilevel"/>
    <w:tmpl w:val="B5B0C2B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BF007BA"/>
    <w:multiLevelType w:val="multilevel"/>
    <w:tmpl w:val="5A1E8BF2"/>
    <w:lvl w:ilvl="0">
      <w:start w:val="5"/>
      <w:numFmt w:val="decimal"/>
      <w:lvlText w:val="%1."/>
      <w:lvlJc w:val="left"/>
      <w:pPr>
        <w:ind w:left="408" w:hanging="408"/>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A95381"/>
    <w:multiLevelType w:val="hybridMultilevel"/>
    <w:tmpl w:val="A8EE42C4"/>
    <w:lvl w:ilvl="0" w:tplc="2B56FDA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2A8D0C81"/>
    <w:multiLevelType w:val="hybridMultilevel"/>
    <w:tmpl w:val="45C4E0C2"/>
    <w:lvl w:ilvl="0" w:tplc="550E6D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BD82E93"/>
    <w:multiLevelType w:val="hybridMultilevel"/>
    <w:tmpl w:val="F98C068E"/>
    <w:lvl w:ilvl="0" w:tplc="0419000F">
      <w:start w:val="1"/>
      <w:numFmt w:val="bullet"/>
      <w:lvlText w:val=""/>
      <w:lvlJc w:val="left"/>
      <w:pPr>
        <w:ind w:left="1494" w:hanging="360"/>
      </w:pPr>
      <w:rPr>
        <w:rFonts w:ascii="Symbol" w:hAnsi="Symbol"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11" w15:restartNumberingAfterBreak="0">
    <w:nsid w:val="2C27093C"/>
    <w:multiLevelType w:val="hybridMultilevel"/>
    <w:tmpl w:val="820A1A00"/>
    <w:lvl w:ilvl="0" w:tplc="327661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2" w15:restartNumberingAfterBreak="0">
    <w:nsid w:val="3B474856"/>
    <w:multiLevelType w:val="multilevel"/>
    <w:tmpl w:val="B24A3A16"/>
    <w:lvl w:ilvl="0">
      <w:start w:val="1"/>
      <w:numFmt w:val="decimal"/>
      <w:lvlText w:val="%1."/>
      <w:lvlJc w:val="left"/>
      <w:pPr>
        <w:ind w:left="408" w:hanging="408"/>
      </w:pPr>
      <w:rPr>
        <w:rFonts w:hint="default"/>
      </w:rPr>
    </w:lvl>
    <w:lvl w:ilvl="1">
      <w:start w:val="5"/>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0872" w:hanging="1800"/>
      </w:pPr>
      <w:rPr>
        <w:rFonts w:hint="default"/>
      </w:rPr>
    </w:lvl>
  </w:abstractNum>
  <w:abstractNum w:abstractNumId="13" w15:restartNumberingAfterBreak="0">
    <w:nsid w:val="40552F40"/>
    <w:multiLevelType w:val="hybridMultilevel"/>
    <w:tmpl w:val="38EAF02E"/>
    <w:lvl w:ilvl="0" w:tplc="8162F40C">
      <w:numFmt w:val="bullet"/>
      <w:suff w:val="space"/>
      <w:lvlText w:val="-"/>
      <w:lvlJc w:val="left"/>
      <w:pPr>
        <w:ind w:left="1494" w:hanging="360"/>
      </w:pPr>
      <w:rPr>
        <w:rFonts w:ascii="Times New Roman" w:eastAsia="Times New Roman" w:hAnsi="Times New Roman" w:cs="Times New Roman" w:hint="default"/>
      </w:rPr>
    </w:lvl>
    <w:lvl w:ilvl="1" w:tplc="04190019" w:tentative="1">
      <w:start w:val="1"/>
      <w:numFmt w:val="bullet"/>
      <w:lvlText w:val="o"/>
      <w:lvlJc w:val="left"/>
      <w:pPr>
        <w:ind w:left="2214" w:hanging="360"/>
      </w:pPr>
      <w:rPr>
        <w:rFonts w:ascii="Courier New" w:hAnsi="Courier New" w:cs="Courier New" w:hint="default"/>
      </w:rPr>
    </w:lvl>
    <w:lvl w:ilvl="2" w:tplc="0419001B" w:tentative="1">
      <w:start w:val="1"/>
      <w:numFmt w:val="bullet"/>
      <w:lvlText w:val=""/>
      <w:lvlJc w:val="left"/>
      <w:pPr>
        <w:ind w:left="2934" w:hanging="360"/>
      </w:pPr>
      <w:rPr>
        <w:rFonts w:ascii="Wingdings" w:hAnsi="Wingdings" w:hint="default"/>
      </w:rPr>
    </w:lvl>
    <w:lvl w:ilvl="3" w:tplc="0419000F" w:tentative="1">
      <w:start w:val="1"/>
      <w:numFmt w:val="bullet"/>
      <w:lvlText w:val=""/>
      <w:lvlJc w:val="left"/>
      <w:pPr>
        <w:ind w:left="3654" w:hanging="360"/>
      </w:pPr>
      <w:rPr>
        <w:rFonts w:ascii="Symbol" w:hAnsi="Symbol" w:hint="default"/>
      </w:rPr>
    </w:lvl>
    <w:lvl w:ilvl="4" w:tplc="04190019" w:tentative="1">
      <w:start w:val="1"/>
      <w:numFmt w:val="bullet"/>
      <w:lvlText w:val="o"/>
      <w:lvlJc w:val="left"/>
      <w:pPr>
        <w:ind w:left="4374" w:hanging="360"/>
      </w:pPr>
      <w:rPr>
        <w:rFonts w:ascii="Courier New" w:hAnsi="Courier New" w:cs="Courier New" w:hint="default"/>
      </w:rPr>
    </w:lvl>
    <w:lvl w:ilvl="5" w:tplc="0419001B" w:tentative="1">
      <w:start w:val="1"/>
      <w:numFmt w:val="bullet"/>
      <w:lvlText w:val=""/>
      <w:lvlJc w:val="left"/>
      <w:pPr>
        <w:ind w:left="5094" w:hanging="360"/>
      </w:pPr>
      <w:rPr>
        <w:rFonts w:ascii="Wingdings" w:hAnsi="Wingdings" w:hint="default"/>
      </w:rPr>
    </w:lvl>
    <w:lvl w:ilvl="6" w:tplc="0419000F" w:tentative="1">
      <w:start w:val="1"/>
      <w:numFmt w:val="bullet"/>
      <w:lvlText w:val=""/>
      <w:lvlJc w:val="left"/>
      <w:pPr>
        <w:ind w:left="5814" w:hanging="360"/>
      </w:pPr>
      <w:rPr>
        <w:rFonts w:ascii="Symbol" w:hAnsi="Symbol" w:hint="default"/>
      </w:rPr>
    </w:lvl>
    <w:lvl w:ilvl="7" w:tplc="04190019" w:tentative="1">
      <w:start w:val="1"/>
      <w:numFmt w:val="bullet"/>
      <w:lvlText w:val="o"/>
      <w:lvlJc w:val="left"/>
      <w:pPr>
        <w:ind w:left="6534" w:hanging="360"/>
      </w:pPr>
      <w:rPr>
        <w:rFonts w:ascii="Courier New" w:hAnsi="Courier New" w:cs="Courier New" w:hint="default"/>
      </w:rPr>
    </w:lvl>
    <w:lvl w:ilvl="8" w:tplc="0419001B" w:tentative="1">
      <w:start w:val="1"/>
      <w:numFmt w:val="bullet"/>
      <w:lvlText w:val=""/>
      <w:lvlJc w:val="left"/>
      <w:pPr>
        <w:ind w:left="7254" w:hanging="360"/>
      </w:pPr>
      <w:rPr>
        <w:rFonts w:ascii="Wingdings" w:hAnsi="Wingdings" w:hint="default"/>
      </w:rPr>
    </w:lvl>
  </w:abstractNum>
  <w:abstractNum w:abstractNumId="14" w15:restartNumberingAfterBreak="0">
    <w:nsid w:val="48756494"/>
    <w:multiLevelType w:val="multilevel"/>
    <w:tmpl w:val="ADB8208E"/>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A512D43"/>
    <w:multiLevelType w:val="hybridMultilevel"/>
    <w:tmpl w:val="E83623F2"/>
    <w:lvl w:ilvl="0" w:tplc="3A147752">
      <w:start w:val="1"/>
      <w:numFmt w:val="decimal"/>
      <w:suff w:val="space"/>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6" w15:restartNumberingAfterBreak="0">
    <w:nsid w:val="5D316CE6"/>
    <w:multiLevelType w:val="hybridMultilevel"/>
    <w:tmpl w:val="04EE8D58"/>
    <w:lvl w:ilvl="0" w:tplc="8EACC974">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0445A6D"/>
    <w:multiLevelType w:val="multilevel"/>
    <w:tmpl w:val="BE928238"/>
    <w:lvl w:ilvl="0">
      <w:start w:val="2"/>
      <w:numFmt w:val="decimal"/>
      <w:lvlText w:val="%1."/>
      <w:lvlJc w:val="left"/>
      <w:pPr>
        <w:ind w:left="408" w:hanging="408"/>
      </w:pPr>
      <w:rPr>
        <w:rFonts w:hint="default"/>
      </w:rPr>
    </w:lvl>
    <w:lvl w:ilvl="1">
      <w:start w:val="1"/>
      <w:numFmt w:val="decimal"/>
      <w:lvlText w:val="%1.%2."/>
      <w:lvlJc w:val="left"/>
      <w:pPr>
        <w:ind w:left="2574" w:hanging="720"/>
      </w:pPr>
      <w:rPr>
        <w:rFonts w:hint="default"/>
      </w:rPr>
    </w:lvl>
    <w:lvl w:ilvl="2">
      <w:start w:val="1"/>
      <w:numFmt w:val="decimal"/>
      <w:lvlText w:val="%1.%2.%3."/>
      <w:lvlJc w:val="left"/>
      <w:pPr>
        <w:ind w:left="4428" w:hanging="720"/>
      </w:pPr>
      <w:rPr>
        <w:rFonts w:hint="default"/>
      </w:rPr>
    </w:lvl>
    <w:lvl w:ilvl="3">
      <w:start w:val="1"/>
      <w:numFmt w:val="decimal"/>
      <w:lvlText w:val="%1.%2.%3.%4."/>
      <w:lvlJc w:val="left"/>
      <w:pPr>
        <w:ind w:left="6642" w:hanging="1080"/>
      </w:pPr>
      <w:rPr>
        <w:rFonts w:hint="default"/>
      </w:rPr>
    </w:lvl>
    <w:lvl w:ilvl="4">
      <w:start w:val="1"/>
      <w:numFmt w:val="decimal"/>
      <w:lvlText w:val="%1.%2.%3.%4.%5."/>
      <w:lvlJc w:val="left"/>
      <w:pPr>
        <w:ind w:left="8496" w:hanging="1080"/>
      </w:pPr>
      <w:rPr>
        <w:rFonts w:hint="default"/>
      </w:rPr>
    </w:lvl>
    <w:lvl w:ilvl="5">
      <w:start w:val="1"/>
      <w:numFmt w:val="decimal"/>
      <w:lvlText w:val="%1.%2.%3.%4.%5.%6."/>
      <w:lvlJc w:val="left"/>
      <w:pPr>
        <w:ind w:left="10710" w:hanging="1440"/>
      </w:pPr>
      <w:rPr>
        <w:rFonts w:hint="default"/>
      </w:rPr>
    </w:lvl>
    <w:lvl w:ilvl="6">
      <w:start w:val="1"/>
      <w:numFmt w:val="decimal"/>
      <w:lvlText w:val="%1.%2.%3.%4.%5.%6.%7."/>
      <w:lvlJc w:val="left"/>
      <w:pPr>
        <w:ind w:left="12564" w:hanging="1440"/>
      </w:pPr>
      <w:rPr>
        <w:rFonts w:hint="default"/>
      </w:rPr>
    </w:lvl>
    <w:lvl w:ilvl="7">
      <w:start w:val="1"/>
      <w:numFmt w:val="decimal"/>
      <w:lvlText w:val="%1.%2.%3.%4.%5.%6.%7.%8."/>
      <w:lvlJc w:val="left"/>
      <w:pPr>
        <w:ind w:left="14778" w:hanging="1800"/>
      </w:pPr>
      <w:rPr>
        <w:rFonts w:hint="default"/>
      </w:rPr>
    </w:lvl>
    <w:lvl w:ilvl="8">
      <w:start w:val="1"/>
      <w:numFmt w:val="decimal"/>
      <w:lvlText w:val="%1.%2.%3.%4.%5.%6.%7.%8.%9."/>
      <w:lvlJc w:val="left"/>
      <w:pPr>
        <w:ind w:left="16632" w:hanging="1800"/>
      </w:pPr>
      <w:rPr>
        <w:rFonts w:hint="default"/>
      </w:rPr>
    </w:lvl>
  </w:abstractNum>
  <w:abstractNum w:abstractNumId="18" w15:restartNumberingAfterBreak="0">
    <w:nsid w:val="6BA96E76"/>
    <w:multiLevelType w:val="hybridMultilevel"/>
    <w:tmpl w:val="91BA3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3CB0ECB"/>
    <w:multiLevelType w:val="hybridMultilevel"/>
    <w:tmpl w:val="4A4E0A66"/>
    <w:lvl w:ilvl="0" w:tplc="45AEABD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46C1895"/>
    <w:multiLevelType w:val="hybridMultilevel"/>
    <w:tmpl w:val="248C5914"/>
    <w:lvl w:ilvl="0" w:tplc="F190A63E">
      <w:start w:val="1"/>
      <w:numFmt w:val="decimal"/>
      <w:lvlText w:val="%1."/>
      <w:lvlJc w:val="left"/>
      <w:pPr>
        <w:ind w:left="362" w:hanging="360"/>
      </w:pPr>
      <w:rPr>
        <w:rFonts w:hint="default"/>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21" w15:restartNumberingAfterBreak="0">
    <w:nsid w:val="76CD6A2A"/>
    <w:multiLevelType w:val="hybridMultilevel"/>
    <w:tmpl w:val="8C52D296"/>
    <w:lvl w:ilvl="0" w:tplc="3AF09518">
      <w:numFmt w:val="bullet"/>
      <w:lvlText w:val="-"/>
      <w:lvlJc w:val="left"/>
      <w:pPr>
        <w:ind w:left="720" w:hanging="360"/>
      </w:pPr>
      <w:rPr>
        <w:rFonts w:ascii="Times New Roman" w:eastAsia="Times New Roman" w:hAnsi="Times New Roman" w:cs="Times New Roman" w:hint="default"/>
        <w:strik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F00353"/>
    <w:multiLevelType w:val="hybridMultilevel"/>
    <w:tmpl w:val="4D32CF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7539B1"/>
    <w:multiLevelType w:val="hybridMultilevel"/>
    <w:tmpl w:val="082A7E06"/>
    <w:lvl w:ilvl="0" w:tplc="5980143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C615748"/>
    <w:multiLevelType w:val="hybridMultilevel"/>
    <w:tmpl w:val="D670150A"/>
    <w:lvl w:ilvl="0" w:tplc="D124EA44">
      <w:start w:val="3"/>
      <w:numFmt w:val="decimal"/>
      <w:lvlText w:val="%1."/>
      <w:lvlJc w:val="left"/>
      <w:pPr>
        <w:ind w:left="1494" w:hanging="360"/>
      </w:pPr>
      <w:rPr>
        <w:rFonts w:hint="default"/>
      </w:rPr>
    </w:lvl>
    <w:lvl w:ilvl="1" w:tplc="04190019">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0"/>
  </w:num>
  <w:num w:numId="2">
    <w:abstractNumId w:val="3"/>
  </w:num>
  <w:num w:numId="3">
    <w:abstractNumId w:val="6"/>
  </w:num>
  <w:num w:numId="4">
    <w:abstractNumId w:val="5"/>
  </w:num>
  <w:num w:numId="5">
    <w:abstractNumId w:val="15"/>
  </w:num>
  <w:num w:numId="6">
    <w:abstractNumId w:val="9"/>
  </w:num>
  <w:num w:numId="7">
    <w:abstractNumId w:val="11"/>
  </w:num>
  <w:num w:numId="8">
    <w:abstractNumId w:val="22"/>
  </w:num>
  <w:num w:numId="9">
    <w:abstractNumId w:val="10"/>
  </w:num>
  <w:num w:numId="10">
    <w:abstractNumId w:val="18"/>
  </w:num>
  <w:num w:numId="11">
    <w:abstractNumId w:val="16"/>
  </w:num>
  <w:num w:numId="12">
    <w:abstractNumId w:val="19"/>
  </w:num>
  <w:num w:numId="13">
    <w:abstractNumId w:val="20"/>
  </w:num>
  <w:num w:numId="14">
    <w:abstractNumId w:val="21"/>
  </w:num>
  <w:num w:numId="15">
    <w:abstractNumId w:val="23"/>
  </w:num>
  <w:num w:numId="16">
    <w:abstractNumId w:val="24"/>
  </w:num>
  <w:num w:numId="17">
    <w:abstractNumId w:val="13"/>
  </w:num>
  <w:num w:numId="18">
    <w:abstractNumId w:val="4"/>
  </w:num>
  <w:num w:numId="19">
    <w:abstractNumId w:val="2"/>
  </w:num>
  <w:num w:numId="20">
    <w:abstractNumId w:val="17"/>
  </w:num>
  <w:num w:numId="21">
    <w:abstractNumId w:val="14"/>
  </w:num>
  <w:num w:numId="22">
    <w:abstractNumId w:val="12"/>
  </w:num>
  <w:num w:numId="23">
    <w:abstractNumId w:val="7"/>
  </w:num>
  <w:num w:numId="24">
    <w:abstractNumId w:val="8"/>
  </w:num>
  <w:num w:numId="25">
    <w:abstractNumId w:val="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97A"/>
    <w:rsid w:val="00002B36"/>
    <w:rsid w:val="00002E60"/>
    <w:rsid w:val="000035F0"/>
    <w:rsid w:val="00004C4B"/>
    <w:rsid w:val="00004F57"/>
    <w:rsid w:val="00006139"/>
    <w:rsid w:val="00007484"/>
    <w:rsid w:val="00007C78"/>
    <w:rsid w:val="00011179"/>
    <w:rsid w:val="000123A4"/>
    <w:rsid w:val="00014151"/>
    <w:rsid w:val="00014B15"/>
    <w:rsid w:val="00014C7D"/>
    <w:rsid w:val="00015819"/>
    <w:rsid w:val="0001667E"/>
    <w:rsid w:val="0001762D"/>
    <w:rsid w:val="00017E1A"/>
    <w:rsid w:val="00020274"/>
    <w:rsid w:val="00021D1D"/>
    <w:rsid w:val="00027030"/>
    <w:rsid w:val="000310B2"/>
    <w:rsid w:val="00031953"/>
    <w:rsid w:val="00032B9A"/>
    <w:rsid w:val="00032F5E"/>
    <w:rsid w:val="00033037"/>
    <w:rsid w:val="0003372D"/>
    <w:rsid w:val="00034932"/>
    <w:rsid w:val="00034DBF"/>
    <w:rsid w:val="00035C9C"/>
    <w:rsid w:val="000360E2"/>
    <w:rsid w:val="00037011"/>
    <w:rsid w:val="000373C1"/>
    <w:rsid w:val="00037B2C"/>
    <w:rsid w:val="00037B36"/>
    <w:rsid w:val="000422F4"/>
    <w:rsid w:val="00042BC6"/>
    <w:rsid w:val="00051C02"/>
    <w:rsid w:val="000522F4"/>
    <w:rsid w:val="00052F56"/>
    <w:rsid w:val="00053F6E"/>
    <w:rsid w:val="00054053"/>
    <w:rsid w:val="00054D5B"/>
    <w:rsid w:val="0005584E"/>
    <w:rsid w:val="00056032"/>
    <w:rsid w:val="00060F1E"/>
    <w:rsid w:val="0006136B"/>
    <w:rsid w:val="000615A7"/>
    <w:rsid w:val="00061B9A"/>
    <w:rsid w:val="00063991"/>
    <w:rsid w:val="00064556"/>
    <w:rsid w:val="00065257"/>
    <w:rsid w:val="000653F3"/>
    <w:rsid w:val="000657F8"/>
    <w:rsid w:val="00065855"/>
    <w:rsid w:val="0007022E"/>
    <w:rsid w:val="00070776"/>
    <w:rsid w:val="00071F61"/>
    <w:rsid w:val="0007287B"/>
    <w:rsid w:val="00072FA8"/>
    <w:rsid w:val="00077B9B"/>
    <w:rsid w:val="00081B4B"/>
    <w:rsid w:val="00087627"/>
    <w:rsid w:val="00087A4B"/>
    <w:rsid w:val="0009039D"/>
    <w:rsid w:val="00092103"/>
    <w:rsid w:val="00092578"/>
    <w:rsid w:val="000948D1"/>
    <w:rsid w:val="0009579C"/>
    <w:rsid w:val="00096093"/>
    <w:rsid w:val="000976E7"/>
    <w:rsid w:val="000A09E8"/>
    <w:rsid w:val="000A1243"/>
    <w:rsid w:val="000A2D2A"/>
    <w:rsid w:val="000A2D6B"/>
    <w:rsid w:val="000A319F"/>
    <w:rsid w:val="000A35EF"/>
    <w:rsid w:val="000A4136"/>
    <w:rsid w:val="000A4BCA"/>
    <w:rsid w:val="000A4CDD"/>
    <w:rsid w:val="000A7634"/>
    <w:rsid w:val="000B28F9"/>
    <w:rsid w:val="000B29FE"/>
    <w:rsid w:val="000B2D76"/>
    <w:rsid w:val="000B312D"/>
    <w:rsid w:val="000B37FA"/>
    <w:rsid w:val="000B3E8E"/>
    <w:rsid w:val="000B6128"/>
    <w:rsid w:val="000B67AE"/>
    <w:rsid w:val="000B68D0"/>
    <w:rsid w:val="000C030F"/>
    <w:rsid w:val="000C0964"/>
    <w:rsid w:val="000C1E6A"/>
    <w:rsid w:val="000C21DE"/>
    <w:rsid w:val="000C35FF"/>
    <w:rsid w:val="000C3A27"/>
    <w:rsid w:val="000C3AF3"/>
    <w:rsid w:val="000C519B"/>
    <w:rsid w:val="000C6A5D"/>
    <w:rsid w:val="000D034D"/>
    <w:rsid w:val="000D08D8"/>
    <w:rsid w:val="000D187B"/>
    <w:rsid w:val="000D1A17"/>
    <w:rsid w:val="000D1BFA"/>
    <w:rsid w:val="000D5A64"/>
    <w:rsid w:val="000D69AE"/>
    <w:rsid w:val="000E0728"/>
    <w:rsid w:val="000E12D0"/>
    <w:rsid w:val="000E1320"/>
    <w:rsid w:val="000E24CE"/>
    <w:rsid w:val="000E3963"/>
    <w:rsid w:val="000E427A"/>
    <w:rsid w:val="000E46DE"/>
    <w:rsid w:val="000E4E9D"/>
    <w:rsid w:val="000E5586"/>
    <w:rsid w:val="000E5C0F"/>
    <w:rsid w:val="000E69E4"/>
    <w:rsid w:val="000E6BAA"/>
    <w:rsid w:val="000E76C2"/>
    <w:rsid w:val="000F013B"/>
    <w:rsid w:val="000F1682"/>
    <w:rsid w:val="000F33E8"/>
    <w:rsid w:val="000F36D1"/>
    <w:rsid w:val="000F45D6"/>
    <w:rsid w:val="000F6548"/>
    <w:rsid w:val="000F7EB6"/>
    <w:rsid w:val="0010085A"/>
    <w:rsid w:val="00101437"/>
    <w:rsid w:val="00102E2A"/>
    <w:rsid w:val="00104594"/>
    <w:rsid w:val="00105056"/>
    <w:rsid w:val="0010701E"/>
    <w:rsid w:val="00111904"/>
    <w:rsid w:val="00112202"/>
    <w:rsid w:val="0011241A"/>
    <w:rsid w:val="001140C8"/>
    <w:rsid w:val="00114D68"/>
    <w:rsid w:val="001154F9"/>
    <w:rsid w:val="00115EA5"/>
    <w:rsid w:val="00122478"/>
    <w:rsid w:val="00126E39"/>
    <w:rsid w:val="00127D96"/>
    <w:rsid w:val="00131AF3"/>
    <w:rsid w:val="00132086"/>
    <w:rsid w:val="00134917"/>
    <w:rsid w:val="001367BD"/>
    <w:rsid w:val="00140B7A"/>
    <w:rsid w:val="00140D87"/>
    <w:rsid w:val="00141164"/>
    <w:rsid w:val="00142CC8"/>
    <w:rsid w:val="00143FEB"/>
    <w:rsid w:val="00144765"/>
    <w:rsid w:val="001461E7"/>
    <w:rsid w:val="00146ED2"/>
    <w:rsid w:val="00147F00"/>
    <w:rsid w:val="00150272"/>
    <w:rsid w:val="00150CFD"/>
    <w:rsid w:val="00150E65"/>
    <w:rsid w:val="00151BD9"/>
    <w:rsid w:val="00151E05"/>
    <w:rsid w:val="00151E48"/>
    <w:rsid w:val="00151EBD"/>
    <w:rsid w:val="001526E1"/>
    <w:rsid w:val="00153286"/>
    <w:rsid w:val="0015396F"/>
    <w:rsid w:val="001540AD"/>
    <w:rsid w:val="0015432E"/>
    <w:rsid w:val="00154B25"/>
    <w:rsid w:val="00156D41"/>
    <w:rsid w:val="00160C36"/>
    <w:rsid w:val="001619A1"/>
    <w:rsid w:val="00161BBA"/>
    <w:rsid w:val="00161CF6"/>
    <w:rsid w:val="00162FA1"/>
    <w:rsid w:val="0016427E"/>
    <w:rsid w:val="00164C5B"/>
    <w:rsid w:val="00165456"/>
    <w:rsid w:val="0016792E"/>
    <w:rsid w:val="0017038B"/>
    <w:rsid w:val="001703EA"/>
    <w:rsid w:val="00171F31"/>
    <w:rsid w:val="00172F63"/>
    <w:rsid w:val="00173C35"/>
    <w:rsid w:val="00173C6B"/>
    <w:rsid w:val="00176614"/>
    <w:rsid w:val="00181421"/>
    <w:rsid w:val="00181DA9"/>
    <w:rsid w:val="00182F86"/>
    <w:rsid w:val="001844BE"/>
    <w:rsid w:val="00184C62"/>
    <w:rsid w:val="00185C43"/>
    <w:rsid w:val="0018643B"/>
    <w:rsid w:val="00190C53"/>
    <w:rsid w:val="00191B9D"/>
    <w:rsid w:val="00192DFD"/>
    <w:rsid w:val="00193B86"/>
    <w:rsid w:val="00196945"/>
    <w:rsid w:val="0019762A"/>
    <w:rsid w:val="001A1096"/>
    <w:rsid w:val="001A130C"/>
    <w:rsid w:val="001A148D"/>
    <w:rsid w:val="001A1558"/>
    <w:rsid w:val="001A35E9"/>
    <w:rsid w:val="001A52FF"/>
    <w:rsid w:val="001A551F"/>
    <w:rsid w:val="001A7A77"/>
    <w:rsid w:val="001B0B58"/>
    <w:rsid w:val="001B1F47"/>
    <w:rsid w:val="001B4AC3"/>
    <w:rsid w:val="001B4BC5"/>
    <w:rsid w:val="001B54AD"/>
    <w:rsid w:val="001B5C2E"/>
    <w:rsid w:val="001B62A6"/>
    <w:rsid w:val="001B6B5E"/>
    <w:rsid w:val="001B720D"/>
    <w:rsid w:val="001C0552"/>
    <w:rsid w:val="001C0DDF"/>
    <w:rsid w:val="001C10ED"/>
    <w:rsid w:val="001C2299"/>
    <w:rsid w:val="001C2740"/>
    <w:rsid w:val="001C4695"/>
    <w:rsid w:val="001C4938"/>
    <w:rsid w:val="001C5486"/>
    <w:rsid w:val="001C5D9F"/>
    <w:rsid w:val="001C6A45"/>
    <w:rsid w:val="001C751B"/>
    <w:rsid w:val="001D07B3"/>
    <w:rsid w:val="001D14EF"/>
    <w:rsid w:val="001D26B7"/>
    <w:rsid w:val="001D3457"/>
    <w:rsid w:val="001D38E6"/>
    <w:rsid w:val="001D3AED"/>
    <w:rsid w:val="001D568B"/>
    <w:rsid w:val="001D7C84"/>
    <w:rsid w:val="001E07D7"/>
    <w:rsid w:val="001E099A"/>
    <w:rsid w:val="001E1C9F"/>
    <w:rsid w:val="001E2B26"/>
    <w:rsid w:val="001E2BC2"/>
    <w:rsid w:val="001E3BE8"/>
    <w:rsid w:val="001E3BF1"/>
    <w:rsid w:val="001E5E10"/>
    <w:rsid w:val="001E6F24"/>
    <w:rsid w:val="001F07DD"/>
    <w:rsid w:val="001F0E14"/>
    <w:rsid w:val="001F1D46"/>
    <w:rsid w:val="001F237E"/>
    <w:rsid w:val="001F2E01"/>
    <w:rsid w:val="001F3113"/>
    <w:rsid w:val="001F3DF3"/>
    <w:rsid w:val="001F5CC6"/>
    <w:rsid w:val="00202694"/>
    <w:rsid w:val="00203956"/>
    <w:rsid w:val="0020497A"/>
    <w:rsid w:val="00204FA1"/>
    <w:rsid w:val="00205444"/>
    <w:rsid w:val="0020610D"/>
    <w:rsid w:val="00213531"/>
    <w:rsid w:val="0021365C"/>
    <w:rsid w:val="00214011"/>
    <w:rsid w:val="0021460C"/>
    <w:rsid w:val="00215417"/>
    <w:rsid w:val="00216057"/>
    <w:rsid w:val="002162D9"/>
    <w:rsid w:val="002219D8"/>
    <w:rsid w:val="00222035"/>
    <w:rsid w:val="002221EE"/>
    <w:rsid w:val="00222558"/>
    <w:rsid w:val="00222603"/>
    <w:rsid w:val="00222622"/>
    <w:rsid w:val="00223AD5"/>
    <w:rsid w:val="0022509E"/>
    <w:rsid w:val="00226AB0"/>
    <w:rsid w:val="00227096"/>
    <w:rsid w:val="00227C30"/>
    <w:rsid w:val="002302E5"/>
    <w:rsid w:val="002308CF"/>
    <w:rsid w:val="00230CED"/>
    <w:rsid w:val="002325E6"/>
    <w:rsid w:val="00232BDB"/>
    <w:rsid w:val="00232C25"/>
    <w:rsid w:val="00233084"/>
    <w:rsid w:val="00233EF4"/>
    <w:rsid w:val="002347F2"/>
    <w:rsid w:val="00235098"/>
    <w:rsid w:val="00240B4A"/>
    <w:rsid w:val="002413F0"/>
    <w:rsid w:val="0024243C"/>
    <w:rsid w:val="002432C3"/>
    <w:rsid w:val="0024334A"/>
    <w:rsid w:val="00243C83"/>
    <w:rsid w:val="00244518"/>
    <w:rsid w:val="00246604"/>
    <w:rsid w:val="002470F1"/>
    <w:rsid w:val="00250AC4"/>
    <w:rsid w:val="00250EDB"/>
    <w:rsid w:val="00251948"/>
    <w:rsid w:val="00251E4D"/>
    <w:rsid w:val="00255F21"/>
    <w:rsid w:val="00260201"/>
    <w:rsid w:val="00260DE1"/>
    <w:rsid w:val="0026364C"/>
    <w:rsid w:val="0026444B"/>
    <w:rsid w:val="00264552"/>
    <w:rsid w:val="002646E0"/>
    <w:rsid w:val="00265A69"/>
    <w:rsid w:val="00266685"/>
    <w:rsid w:val="00266E33"/>
    <w:rsid w:val="00266E35"/>
    <w:rsid w:val="002671C9"/>
    <w:rsid w:val="002711B1"/>
    <w:rsid w:val="00271413"/>
    <w:rsid w:val="00271F0E"/>
    <w:rsid w:val="002737EE"/>
    <w:rsid w:val="002743A6"/>
    <w:rsid w:val="002745FA"/>
    <w:rsid w:val="002761FB"/>
    <w:rsid w:val="002822C0"/>
    <w:rsid w:val="002845FC"/>
    <w:rsid w:val="00287A46"/>
    <w:rsid w:val="00290A51"/>
    <w:rsid w:val="002912E4"/>
    <w:rsid w:val="002915D7"/>
    <w:rsid w:val="00291FB0"/>
    <w:rsid w:val="00292BB7"/>
    <w:rsid w:val="00293067"/>
    <w:rsid w:val="00293954"/>
    <w:rsid w:val="002952F0"/>
    <w:rsid w:val="002953BB"/>
    <w:rsid w:val="0029578A"/>
    <w:rsid w:val="002959B2"/>
    <w:rsid w:val="00297DE5"/>
    <w:rsid w:val="002A04E8"/>
    <w:rsid w:val="002A09F8"/>
    <w:rsid w:val="002A12CC"/>
    <w:rsid w:val="002A31E4"/>
    <w:rsid w:val="002A3C42"/>
    <w:rsid w:val="002A3E6A"/>
    <w:rsid w:val="002A4CED"/>
    <w:rsid w:val="002A4E7E"/>
    <w:rsid w:val="002A5FAF"/>
    <w:rsid w:val="002A6915"/>
    <w:rsid w:val="002A6CD1"/>
    <w:rsid w:val="002B042C"/>
    <w:rsid w:val="002B05F5"/>
    <w:rsid w:val="002B1E61"/>
    <w:rsid w:val="002B2B83"/>
    <w:rsid w:val="002B3167"/>
    <w:rsid w:val="002B3808"/>
    <w:rsid w:val="002B58C9"/>
    <w:rsid w:val="002C1214"/>
    <w:rsid w:val="002C2DE5"/>
    <w:rsid w:val="002C2EE6"/>
    <w:rsid w:val="002C3D85"/>
    <w:rsid w:val="002C467B"/>
    <w:rsid w:val="002C5677"/>
    <w:rsid w:val="002C5701"/>
    <w:rsid w:val="002C6CAA"/>
    <w:rsid w:val="002D0291"/>
    <w:rsid w:val="002D1145"/>
    <w:rsid w:val="002D184B"/>
    <w:rsid w:val="002D2812"/>
    <w:rsid w:val="002D293D"/>
    <w:rsid w:val="002D5791"/>
    <w:rsid w:val="002D57FB"/>
    <w:rsid w:val="002D661A"/>
    <w:rsid w:val="002D7C23"/>
    <w:rsid w:val="002E0A8D"/>
    <w:rsid w:val="002E1495"/>
    <w:rsid w:val="002E4765"/>
    <w:rsid w:val="002E6739"/>
    <w:rsid w:val="002E7F79"/>
    <w:rsid w:val="002F13D1"/>
    <w:rsid w:val="002F27CC"/>
    <w:rsid w:val="002F2D99"/>
    <w:rsid w:val="002F3D61"/>
    <w:rsid w:val="002F3FC8"/>
    <w:rsid w:val="002F416F"/>
    <w:rsid w:val="002F5C41"/>
    <w:rsid w:val="00300581"/>
    <w:rsid w:val="0030098F"/>
    <w:rsid w:val="00303467"/>
    <w:rsid w:val="003036D8"/>
    <w:rsid w:val="00303C4B"/>
    <w:rsid w:val="00303DF9"/>
    <w:rsid w:val="00305C5F"/>
    <w:rsid w:val="00306E64"/>
    <w:rsid w:val="003070C4"/>
    <w:rsid w:val="003074CB"/>
    <w:rsid w:val="00307ED4"/>
    <w:rsid w:val="003110E9"/>
    <w:rsid w:val="00312522"/>
    <w:rsid w:val="003136EF"/>
    <w:rsid w:val="003139FA"/>
    <w:rsid w:val="00316AB0"/>
    <w:rsid w:val="00317FDF"/>
    <w:rsid w:val="003203AC"/>
    <w:rsid w:val="00321163"/>
    <w:rsid w:val="0032269D"/>
    <w:rsid w:val="00322C52"/>
    <w:rsid w:val="00323845"/>
    <w:rsid w:val="00325171"/>
    <w:rsid w:val="003265AF"/>
    <w:rsid w:val="00327AA5"/>
    <w:rsid w:val="00331954"/>
    <w:rsid w:val="003326C5"/>
    <w:rsid w:val="00334818"/>
    <w:rsid w:val="00334885"/>
    <w:rsid w:val="00334D1A"/>
    <w:rsid w:val="00335446"/>
    <w:rsid w:val="00336522"/>
    <w:rsid w:val="00337483"/>
    <w:rsid w:val="00337E9D"/>
    <w:rsid w:val="00340A26"/>
    <w:rsid w:val="00341A0D"/>
    <w:rsid w:val="00341EA1"/>
    <w:rsid w:val="00342DDE"/>
    <w:rsid w:val="00344170"/>
    <w:rsid w:val="00346479"/>
    <w:rsid w:val="00346B41"/>
    <w:rsid w:val="003479D3"/>
    <w:rsid w:val="00347A8A"/>
    <w:rsid w:val="00351074"/>
    <w:rsid w:val="003527DC"/>
    <w:rsid w:val="00353A46"/>
    <w:rsid w:val="00353C96"/>
    <w:rsid w:val="00356D76"/>
    <w:rsid w:val="003579F5"/>
    <w:rsid w:val="00361425"/>
    <w:rsid w:val="00361752"/>
    <w:rsid w:val="00362221"/>
    <w:rsid w:val="003627EB"/>
    <w:rsid w:val="00362C1E"/>
    <w:rsid w:val="00363190"/>
    <w:rsid w:val="003644E5"/>
    <w:rsid w:val="00364D42"/>
    <w:rsid w:val="003650CF"/>
    <w:rsid w:val="00366125"/>
    <w:rsid w:val="00367405"/>
    <w:rsid w:val="0036747E"/>
    <w:rsid w:val="00370587"/>
    <w:rsid w:val="00370C27"/>
    <w:rsid w:val="00372CC3"/>
    <w:rsid w:val="00374278"/>
    <w:rsid w:val="00376880"/>
    <w:rsid w:val="00376DF3"/>
    <w:rsid w:val="00377A25"/>
    <w:rsid w:val="00377C65"/>
    <w:rsid w:val="003812E9"/>
    <w:rsid w:val="00383953"/>
    <w:rsid w:val="00385716"/>
    <w:rsid w:val="003868D6"/>
    <w:rsid w:val="00387114"/>
    <w:rsid w:val="00387232"/>
    <w:rsid w:val="0038729E"/>
    <w:rsid w:val="003877D2"/>
    <w:rsid w:val="00391448"/>
    <w:rsid w:val="003920BD"/>
    <w:rsid w:val="003921E2"/>
    <w:rsid w:val="00392C6A"/>
    <w:rsid w:val="00392F5C"/>
    <w:rsid w:val="00393309"/>
    <w:rsid w:val="00393797"/>
    <w:rsid w:val="003944AC"/>
    <w:rsid w:val="00394B50"/>
    <w:rsid w:val="00396D50"/>
    <w:rsid w:val="00396D6B"/>
    <w:rsid w:val="003972E3"/>
    <w:rsid w:val="00397484"/>
    <w:rsid w:val="003A0960"/>
    <w:rsid w:val="003A2E0C"/>
    <w:rsid w:val="003A3304"/>
    <w:rsid w:val="003A3B8A"/>
    <w:rsid w:val="003A4A57"/>
    <w:rsid w:val="003A61FD"/>
    <w:rsid w:val="003A62D2"/>
    <w:rsid w:val="003B01EE"/>
    <w:rsid w:val="003B0DD2"/>
    <w:rsid w:val="003B1524"/>
    <w:rsid w:val="003B1726"/>
    <w:rsid w:val="003B21BE"/>
    <w:rsid w:val="003B23EE"/>
    <w:rsid w:val="003B2C68"/>
    <w:rsid w:val="003B372D"/>
    <w:rsid w:val="003B499D"/>
    <w:rsid w:val="003B5803"/>
    <w:rsid w:val="003B6199"/>
    <w:rsid w:val="003B69C7"/>
    <w:rsid w:val="003B736A"/>
    <w:rsid w:val="003B7A6B"/>
    <w:rsid w:val="003B7D5E"/>
    <w:rsid w:val="003C347A"/>
    <w:rsid w:val="003C5EC9"/>
    <w:rsid w:val="003C6674"/>
    <w:rsid w:val="003C69C0"/>
    <w:rsid w:val="003D130C"/>
    <w:rsid w:val="003D24CB"/>
    <w:rsid w:val="003D612A"/>
    <w:rsid w:val="003E176C"/>
    <w:rsid w:val="003E30C9"/>
    <w:rsid w:val="003E52CA"/>
    <w:rsid w:val="003E63C7"/>
    <w:rsid w:val="003E7ABF"/>
    <w:rsid w:val="003F11AE"/>
    <w:rsid w:val="003F18F6"/>
    <w:rsid w:val="003F233F"/>
    <w:rsid w:val="003F2475"/>
    <w:rsid w:val="003F4235"/>
    <w:rsid w:val="003F50E0"/>
    <w:rsid w:val="003F546D"/>
    <w:rsid w:val="003F7E6E"/>
    <w:rsid w:val="0040041A"/>
    <w:rsid w:val="004013C0"/>
    <w:rsid w:val="00401498"/>
    <w:rsid w:val="004027F5"/>
    <w:rsid w:val="00402C0D"/>
    <w:rsid w:val="00403EDC"/>
    <w:rsid w:val="0040568D"/>
    <w:rsid w:val="004105B9"/>
    <w:rsid w:val="00410FAE"/>
    <w:rsid w:val="004111E7"/>
    <w:rsid w:val="00412B95"/>
    <w:rsid w:val="00413B34"/>
    <w:rsid w:val="00413C7B"/>
    <w:rsid w:val="004141BA"/>
    <w:rsid w:val="004144C7"/>
    <w:rsid w:val="00414903"/>
    <w:rsid w:val="004149FA"/>
    <w:rsid w:val="00415311"/>
    <w:rsid w:val="00415E17"/>
    <w:rsid w:val="00416B75"/>
    <w:rsid w:val="00420577"/>
    <w:rsid w:val="004217B6"/>
    <w:rsid w:val="00421EDC"/>
    <w:rsid w:val="00421FF6"/>
    <w:rsid w:val="0042246A"/>
    <w:rsid w:val="00426A13"/>
    <w:rsid w:val="00435B18"/>
    <w:rsid w:val="0043664A"/>
    <w:rsid w:val="0044025D"/>
    <w:rsid w:val="0044071D"/>
    <w:rsid w:val="00441FB5"/>
    <w:rsid w:val="0044290D"/>
    <w:rsid w:val="00444129"/>
    <w:rsid w:val="00444F56"/>
    <w:rsid w:val="00446CBC"/>
    <w:rsid w:val="00446F76"/>
    <w:rsid w:val="00447980"/>
    <w:rsid w:val="00447A1E"/>
    <w:rsid w:val="0045077D"/>
    <w:rsid w:val="00450BA1"/>
    <w:rsid w:val="004510A8"/>
    <w:rsid w:val="004510C7"/>
    <w:rsid w:val="004518B9"/>
    <w:rsid w:val="00452721"/>
    <w:rsid w:val="00452FD7"/>
    <w:rsid w:val="00453E1D"/>
    <w:rsid w:val="00457C24"/>
    <w:rsid w:val="00457E29"/>
    <w:rsid w:val="00457EC2"/>
    <w:rsid w:val="00460E0F"/>
    <w:rsid w:val="0046101F"/>
    <w:rsid w:val="00461C34"/>
    <w:rsid w:val="00461CD9"/>
    <w:rsid w:val="004641D2"/>
    <w:rsid w:val="00465075"/>
    <w:rsid w:val="004655F9"/>
    <w:rsid w:val="00465E39"/>
    <w:rsid w:val="0046743E"/>
    <w:rsid w:val="004703F3"/>
    <w:rsid w:val="00470843"/>
    <w:rsid w:val="00470E19"/>
    <w:rsid w:val="0047152B"/>
    <w:rsid w:val="0047372A"/>
    <w:rsid w:val="00474065"/>
    <w:rsid w:val="00476DD5"/>
    <w:rsid w:val="0047731B"/>
    <w:rsid w:val="004814C0"/>
    <w:rsid w:val="00481924"/>
    <w:rsid w:val="00481BB4"/>
    <w:rsid w:val="00482E42"/>
    <w:rsid w:val="00482E4C"/>
    <w:rsid w:val="00484F26"/>
    <w:rsid w:val="00484F5E"/>
    <w:rsid w:val="00485B17"/>
    <w:rsid w:val="00485E55"/>
    <w:rsid w:val="004873B1"/>
    <w:rsid w:val="004903EE"/>
    <w:rsid w:val="00490538"/>
    <w:rsid w:val="00493F64"/>
    <w:rsid w:val="0049400D"/>
    <w:rsid w:val="004947B5"/>
    <w:rsid w:val="00494C30"/>
    <w:rsid w:val="00494C61"/>
    <w:rsid w:val="00495A15"/>
    <w:rsid w:val="00495A91"/>
    <w:rsid w:val="004973DB"/>
    <w:rsid w:val="004A0EE7"/>
    <w:rsid w:val="004A0EEE"/>
    <w:rsid w:val="004A1212"/>
    <w:rsid w:val="004A39BD"/>
    <w:rsid w:val="004A3A90"/>
    <w:rsid w:val="004A3E1C"/>
    <w:rsid w:val="004A42AD"/>
    <w:rsid w:val="004A4908"/>
    <w:rsid w:val="004A4A15"/>
    <w:rsid w:val="004A4C39"/>
    <w:rsid w:val="004A6CA2"/>
    <w:rsid w:val="004A729A"/>
    <w:rsid w:val="004B0183"/>
    <w:rsid w:val="004B084D"/>
    <w:rsid w:val="004B0BE8"/>
    <w:rsid w:val="004B1C49"/>
    <w:rsid w:val="004B2E4C"/>
    <w:rsid w:val="004B2F08"/>
    <w:rsid w:val="004B31C3"/>
    <w:rsid w:val="004B55AF"/>
    <w:rsid w:val="004B6329"/>
    <w:rsid w:val="004B6640"/>
    <w:rsid w:val="004B6730"/>
    <w:rsid w:val="004B7925"/>
    <w:rsid w:val="004B7AE0"/>
    <w:rsid w:val="004C04BE"/>
    <w:rsid w:val="004C2FC6"/>
    <w:rsid w:val="004C4DFB"/>
    <w:rsid w:val="004C7260"/>
    <w:rsid w:val="004D48B4"/>
    <w:rsid w:val="004D53FE"/>
    <w:rsid w:val="004D69D7"/>
    <w:rsid w:val="004D6D46"/>
    <w:rsid w:val="004D7B82"/>
    <w:rsid w:val="004E0783"/>
    <w:rsid w:val="004E15B7"/>
    <w:rsid w:val="004E38A3"/>
    <w:rsid w:val="004E5E87"/>
    <w:rsid w:val="004F03A1"/>
    <w:rsid w:val="004F04AD"/>
    <w:rsid w:val="004F0ACC"/>
    <w:rsid w:val="004F0B29"/>
    <w:rsid w:val="004F2208"/>
    <w:rsid w:val="004F2CEF"/>
    <w:rsid w:val="004F41A8"/>
    <w:rsid w:val="004F7B98"/>
    <w:rsid w:val="005004FB"/>
    <w:rsid w:val="005022C0"/>
    <w:rsid w:val="005025CD"/>
    <w:rsid w:val="00502A5D"/>
    <w:rsid w:val="00502EE5"/>
    <w:rsid w:val="00503179"/>
    <w:rsid w:val="00503F95"/>
    <w:rsid w:val="00504AF5"/>
    <w:rsid w:val="00505002"/>
    <w:rsid w:val="0050526D"/>
    <w:rsid w:val="005055FB"/>
    <w:rsid w:val="00507263"/>
    <w:rsid w:val="005103D7"/>
    <w:rsid w:val="00510ED8"/>
    <w:rsid w:val="005116D5"/>
    <w:rsid w:val="005122E0"/>
    <w:rsid w:val="00513972"/>
    <w:rsid w:val="005143CF"/>
    <w:rsid w:val="00515766"/>
    <w:rsid w:val="005161E3"/>
    <w:rsid w:val="0051643B"/>
    <w:rsid w:val="00516A49"/>
    <w:rsid w:val="005178EB"/>
    <w:rsid w:val="00520544"/>
    <w:rsid w:val="00526B88"/>
    <w:rsid w:val="005270DB"/>
    <w:rsid w:val="0052763D"/>
    <w:rsid w:val="005277EC"/>
    <w:rsid w:val="00527D52"/>
    <w:rsid w:val="00530284"/>
    <w:rsid w:val="005310C7"/>
    <w:rsid w:val="00534383"/>
    <w:rsid w:val="00535729"/>
    <w:rsid w:val="00535F71"/>
    <w:rsid w:val="00540843"/>
    <w:rsid w:val="005413EC"/>
    <w:rsid w:val="0054140A"/>
    <w:rsid w:val="00543A52"/>
    <w:rsid w:val="0054420A"/>
    <w:rsid w:val="00545072"/>
    <w:rsid w:val="005460C0"/>
    <w:rsid w:val="0054669C"/>
    <w:rsid w:val="00547118"/>
    <w:rsid w:val="00547170"/>
    <w:rsid w:val="0054772F"/>
    <w:rsid w:val="00547BC9"/>
    <w:rsid w:val="00552F9F"/>
    <w:rsid w:val="005530C4"/>
    <w:rsid w:val="005537BF"/>
    <w:rsid w:val="00556A00"/>
    <w:rsid w:val="00557931"/>
    <w:rsid w:val="0056067A"/>
    <w:rsid w:val="00561DC6"/>
    <w:rsid w:val="005637CF"/>
    <w:rsid w:val="00564B96"/>
    <w:rsid w:val="00565D59"/>
    <w:rsid w:val="00566B60"/>
    <w:rsid w:val="00566D75"/>
    <w:rsid w:val="00567FE1"/>
    <w:rsid w:val="00570853"/>
    <w:rsid w:val="005717F2"/>
    <w:rsid w:val="0057229C"/>
    <w:rsid w:val="00573482"/>
    <w:rsid w:val="00573CA7"/>
    <w:rsid w:val="0058018D"/>
    <w:rsid w:val="0058118A"/>
    <w:rsid w:val="005821CA"/>
    <w:rsid w:val="005825AC"/>
    <w:rsid w:val="005829CD"/>
    <w:rsid w:val="005840C4"/>
    <w:rsid w:val="00585A99"/>
    <w:rsid w:val="00592C0B"/>
    <w:rsid w:val="00593894"/>
    <w:rsid w:val="005939EB"/>
    <w:rsid w:val="00595522"/>
    <w:rsid w:val="00596277"/>
    <w:rsid w:val="005966BE"/>
    <w:rsid w:val="005A0C76"/>
    <w:rsid w:val="005A16E6"/>
    <w:rsid w:val="005A3FEC"/>
    <w:rsid w:val="005A436F"/>
    <w:rsid w:val="005A4E5B"/>
    <w:rsid w:val="005A574F"/>
    <w:rsid w:val="005A7256"/>
    <w:rsid w:val="005A7805"/>
    <w:rsid w:val="005B09BE"/>
    <w:rsid w:val="005B278F"/>
    <w:rsid w:val="005B3608"/>
    <w:rsid w:val="005B4457"/>
    <w:rsid w:val="005B502F"/>
    <w:rsid w:val="005B5C40"/>
    <w:rsid w:val="005B6D2F"/>
    <w:rsid w:val="005C4F37"/>
    <w:rsid w:val="005C6532"/>
    <w:rsid w:val="005D39F0"/>
    <w:rsid w:val="005D3BB9"/>
    <w:rsid w:val="005E004D"/>
    <w:rsid w:val="005E0135"/>
    <w:rsid w:val="005E08FB"/>
    <w:rsid w:val="005E12DC"/>
    <w:rsid w:val="005E1B8D"/>
    <w:rsid w:val="005E220D"/>
    <w:rsid w:val="005E4911"/>
    <w:rsid w:val="005E5849"/>
    <w:rsid w:val="005E5E8B"/>
    <w:rsid w:val="005E69A3"/>
    <w:rsid w:val="005E789E"/>
    <w:rsid w:val="005E7DCA"/>
    <w:rsid w:val="005E7F08"/>
    <w:rsid w:val="005F1230"/>
    <w:rsid w:val="005F30F9"/>
    <w:rsid w:val="005F55CF"/>
    <w:rsid w:val="005F5FBC"/>
    <w:rsid w:val="005F678D"/>
    <w:rsid w:val="005F6832"/>
    <w:rsid w:val="005F7003"/>
    <w:rsid w:val="006003DB"/>
    <w:rsid w:val="00600548"/>
    <w:rsid w:val="00600A50"/>
    <w:rsid w:val="006015B9"/>
    <w:rsid w:val="006016F1"/>
    <w:rsid w:val="006019CF"/>
    <w:rsid w:val="00601ED1"/>
    <w:rsid w:val="006036FE"/>
    <w:rsid w:val="00604A25"/>
    <w:rsid w:val="00604C52"/>
    <w:rsid w:val="0060500B"/>
    <w:rsid w:val="006063DA"/>
    <w:rsid w:val="00606707"/>
    <w:rsid w:val="00606DB5"/>
    <w:rsid w:val="006076C3"/>
    <w:rsid w:val="00610AC3"/>
    <w:rsid w:val="0061131A"/>
    <w:rsid w:val="00611E4B"/>
    <w:rsid w:val="0061207B"/>
    <w:rsid w:val="00612166"/>
    <w:rsid w:val="0061287B"/>
    <w:rsid w:val="006140EF"/>
    <w:rsid w:val="00614862"/>
    <w:rsid w:val="00615D3C"/>
    <w:rsid w:val="00616C02"/>
    <w:rsid w:val="0061754A"/>
    <w:rsid w:val="00617B8B"/>
    <w:rsid w:val="0062054D"/>
    <w:rsid w:val="00620655"/>
    <w:rsid w:val="006259DF"/>
    <w:rsid w:val="00626273"/>
    <w:rsid w:val="006265FF"/>
    <w:rsid w:val="00627BA2"/>
    <w:rsid w:val="00632585"/>
    <w:rsid w:val="006325E6"/>
    <w:rsid w:val="0063320A"/>
    <w:rsid w:val="00633930"/>
    <w:rsid w:val="00636123"/>
    <w:rsid w:val="00637AA0"/>
    <w:rsid w:val="006415D4"/>
    <w:rsid w:val="006418E5"/>
    <w:rsid w:val="00641D38"/>
    <w:rsid w:val="00642A89"/>
    <w:rsid w:val="006435DA"/>
    <w:rsid w:val="00643F07"/>
    <w:rsid w:val="00644EA4"/>
    <w:rsid w:val="00644F49"/>
    <w:rsid w:val="00644FC6"/>
    <w:rsid w:val="0064591D"/>
    <w:rsid w:val="00645E5D"/>
    <w:rsid w:val="00646976"/>
    <w:rsid w:val="00647F2C"/>
    <w:rsid w:val="00651FB9"/>
    <w:rsid w:val="0065200B"/>
    <w:rsid w:val="006531B4"/>
    <w:rsid w:val="006539DF"/>
    <w:rsid w:val="006546DB"/>
    <w:rsid w:val="00656353"/>
    <w:rsid w:val="006563BF"/>
    <w:rsid w:val="0065676E"/>
    <w:rsid w:val="00656ACF"/>
    <w:rsid w:val="00657361"/>
    <w:rsid w:val="00660F95"/>
    <w:rsid w:val="0066133C"/>
    <w:rsid w:val="00662825"/>
    <w:rsid w:val="00664B4C"/>
    <w:rsid w:val="006662E4"/>
    <w:rsid w:val="00670793"/>
    <w:rsid w:val="0067088A"/>
    <w:rsid w:val="0067102A"/>
    <w:rsid w:val="00671EFA"/>
    <w:rsid w:val="00673724"/>
    <w:rsid w:val="00673FD4"/>
    <w:rsid w:val="00674663"/>
    <w:rsid w:val="00674833"/>
    <w:rsid w:val="00675FDD"/>
    <w:rsid w:val="006762A8"/>
    <w:rsid w:val="00681F3B"/>
    <w:rsid w:val="006823FD"/>
    <w:rsid w:val="0068488D"/>
    <w:rsid w:val="0068489B"/>
    <w:rsid w:val="00684DD2"/>
    <w:rsid w:val="0068582B"/>
    <w:rsid w:val="00685F85"/>
    <w:rsid w:val="0068614F"/>
    <w:rsid w:val="00687C2E"/>
    <w:rsid w:val="006909E2"/>
    <w:rsid w:val="00690E6A"/>
    <w:rsid w:val="00691930"/>
    <w:rsid w:val="00692750"/>
    <w:rsid w:val="00692986"/>
    <w:rsid w:val="00694DE6"/>
    <w:rsid w:val="00695954"/>
    <w:rsid w:val="0069615F"/>
    <w:rsid w:val="0069662A"/>
    <w:rsid w:val="00696C84"/>
    <w:rsid w:val="0069790F"/>
    <w:rsid w:val="006A047B"/>
    <w:rsid w:val="006A0775"/>
    <w:rsid w:val="006A13D1"/>
    <w:rsid w:val="006A13E4"/>
    <w:rsid w:val="006A1697"/>
    <w:rsid w:val="006A19BF"/>
    <w:rsid w:val="006A1D19"/>
    <w:rsid w:val="006A6E7D"/>
    <w:rsid w:val="006A6EED"/>
    <w:rsid w:val="006A7B71"/>
    <w:rsid w:val="006A7DFB"/>
    <w:rsid w:val="006B07BF"/>
    <w:rsid w:val="006B0866"/>
    <w:rsid w:val="006B1408"/>
    <w:rsid w:val="006B1A48"/>
    <w:rsid w:val="006B1B39"/>
    <w:rsid w:val="006B2AD9"/>
    <w:rsid w:val="006B353F"/>
    <w:rsid w:val="006B3C06"/>
    <w:rsid w:val="006B418D"/>
    <w:rsid w:val="006B4700"/>
    <w:rsid w:val="006B4F09"/>
    <w:rsid w:val="006B5947"/>
    <w:rsid w:val="006B6415"/>
    <w:rsid w:val="006C1D33"/>
    <w:rsid w:val="006C224F"/>
    <w:rsid w:val="006C263D"/>
    <w:rsid w:val="006C35AE"/>
    <w:rsid w:val="006C3E56"/>
    <w:rsid w:val="006C5E35"/>
    <w:rsid w:val="006D025D"/>
    <w:rsid w:val="006D233A"/>
    <w:rsid w:val="006D2851"/>
    <w:rsid w:val="006D28EC"/>
    <w:rsid w:val="006D3308"/>
    <w:rsid w:val="006D33D8"/>
    <w:rsid w:val="006D5CA3"/>
    <w:rsid w:val="006D5E34"/>
    <w:rsid w:val="006D70E4"/>
    <w:rsid w:val="006E0016"/>
    <w:rsid w:val="006E1E2B"/>
    <w:rsid w:val="006E267B"/>
    <w:rsid w:val="006E4CBE"/>
    <w:rsid w:val="006E5F33"/>
    <w:rsid w:val="006E6968"/>
    <w:rsid w:val="006E6DFB"/>
    <w:rsid w:val="006E736F"/>
    <w:rsid w:val="006F0AFF"/>
    <w:rsid w:val="006F3DB7"/>
    <w:rsid w:val="006F441F"/>
    <w:rsid w:val="006F449F"/>
    <w:rsid w:val="006F6D1E"/>
    <w:rsid w:val="007001F5"/>
    <w:rsid w:val="007008D1"/>
    <w:rsid w:val="0070108B"/>
    <w:rsid w:val="0070364D"/>
    <w:rsid w:val="00703C0E"/>
    <w:rsid w:val="00703CB9"/>
    <w:rsid w:val="00703DFF"/>
    <w:rsid w:val="00703E8E"/>
    <w:rsid w:val="00704257"/>
    <w:rsid w:val="007074A6"/>
    <w:rsid w:val="00707CDC"/>
    <w:rsid w:val="0071132C"/>
    <w:rsid w:val="007121A2"/>
    <w:rsid w:val="0071366A"/>
    <w:rsid w:val="0071633D"/>
    <w:rsid w:val="00716817"/>
    <w:rsid w:val="00716BA4"/>
    <w:rsid w:val="0072010D"/>
    <w:rsid w:val="00720286"/>
    <w:rsid w:val="007219A0"/>
    <w:rsid w:val="007222EA"/>
    <w:rsid w:val="007230C9"/>
    <w:rsid w:val="007235FF"/>
    <w:rsid w:val="00723974"/>
    <w:rsid w:val="00724508"/>
    <w:rsid w:val="0072475A"/>
    <w:rsid w:val="00725664"/>
    <w:rsid w:val="007256DD"/>
    <w:rsid w:val="00725D4C"/>
    <w:rsid w:val="00727F6D"/>
    <w:rsid w:val="0073076D"/>
    <w:rsid w:val="00730BDB"/>
    <w:rsid w:val="007315FC"/>
    <w:rsid w:val="0073185F"/>
    <w:rsid w:val="0073226B"/>
    <w:rsid w:val="0073273C"/>
    <w:rsid w:val="00732BBA"/>
    <w:rsid w:val="0073315F"/>
    <w:rsid w:val="00734071"/>
    <w:rsid w:val="007360DE"/>
    <w:rsid w:val="00736DAF"/>
    <w:rsid w:val="0073755D"/>
    <w:rsid w:val="007404D3"/>
    <w:rsid w:val="00741F53"/>
    <w:rsid w:val="0074233F"/>
    <w:rsid w:val="00742F01"/>
    <w:rsid w:val="007431A7"/>
    <w:rsid w:val="00746001"/>
    <w:rsid w:val="0074653A"/>
    <w:rsid w:val="007468D7"/>
    <w:rsid w:val="00747DBB"/>
    <w:rsid w:val="007508C4"/>
    <w:rsid w:val="00750D0E"/>
    <w:rsid w:val="00751774"/>
    <w:rsid w:val="0075177B"/>
    <w:rsid w:val="00752AF9"/>
    <w:rsid w:val="0075446A"/>
    <w:rsid w:val="00754E19"/>
    <w:rsid w:val="00754FD2"/>
    <w:rsid w:val="00763279"/>
    <w:rsid w:val="0076378C"/>
    <w:rsid w:val="0076459B"/>
    <w:rsid w:val="00764A33"/>
    <w:rsid w:val="00764C79"/>
    <w:rsid w:val="00765E47"/>
    <w:rsid w:val="00770101"/>
    <w:rsid w:val="00773F22"/>
    <w:rsid w:val="007744CA"/>
    <w:rsid w:val="007755A1"/>
    <w:rsid w:val="007756BE"/>
    <w:rsid w:val="00776DA0"/>
    <w:rsid w:val="00777D7C"/>
    <w:rsid w:val="007800D1"/>
    <w:rsid w:val="007813D1"/>
    <w:rsid w:val="00782BE1"/>
    <w:rsid w:val="00783B54"/>
    <w:rsid w:val="00785084"/>
    <w:rsid w:val="007863EC"/>
    <w:rsid w:val="007874B0"/>
    <w:rsid w:val="00790283"/>
    <w:rsid w:val="00790719"/>
    <w:rsid w:val="00791E92"/>
    <w:rsid w:val="0079275A"/>
    <w:rsid w:val="00793599"/>
    <w:rsid w:val="0079374F"/>
    <w:rsid w:val="00793AA3"/>
    <w:rsid w:val="00794756"/>
    <w:rsid w:val="00794B02"/>
    <w:rsid w:val="0079525D"/>
    <w:rsid w:val="007966D5"/>
    <w:rsid w:val="007978B6"/>
    <w:rsid w:val="007A0C18"/>
    <w:rsid w:val="007A0D51"/>
    <w:rsid w:val="007A26B5"/>
    <w:rsid w:val="007A2D11"/>
    <w:rsid w:val="007A3AC4"/>
    <w:rsid w:val="007A3D3D"/>
    <w:rsid w:val="007A4482"/>
    <w:rsid w:val="007A4A92"/>
    <w:rsid w:val="007A4F83"/>
    <w:rsid w:val="007A5A65"/>
    <w:rsid w:val="007A5D49"/>
    <w:rsid w:val="007A60D1"/>
    <w:rsid w:val="007A66D4"/>
    <w:rsid w:val="007A78AC"/>
    <w:rsid w:val="007B00FF"/>
    <w:rsid w:val="007B1668"/>
    <w:rsid w:val="007B1B2A"/>
    <w:rsid w:val="007B21F0"/>
    <w:rsid w:val="007B298A"/>
    <w:rsid w:val="007B2C66"/>
    <w:rsid w:val="007B3422"/>
    <w:rsid w:val="007B44A5"/>
    <w:rsid w:val="007B485D"/>
    <w:rsid w:val="007B5A7E"/>
    <w:rsid w:val="007B5C12"/>
    <w:rsid w:val="007B5C2C"/>
    <w:rsid w:val="007B6F10"/>
    <w:rsid w:val="007B7639"/>
    <w:rsid w:val="007B78D6"/>
    <w:rsid w:val="007B7A89"/>
    <w:rsid w:val="007B7E09"/>
    <w:rsid w:val="007C078C"/>
    <w:rsid w:val="007C08F2"/>
    <w:rsid w:val="007C0E0C"/>
    <w:rsid w:val="007C1473"/>
    <w:rsid w:val="007C24A9"/>
    <w:rsid w:val="007C3FAC"/>
    <w:rsid w:val="007C46BC"/>
    <w:rsid w:val="007C4FEB"/>
    <w:rsid w:val="007C5DEF"/>
    <w:rsid w:val="007C6635"/>
    <w:rsid w:val="007C67D0"/>
    <w:rsid w:val="007C6B3D"/>
    <w:rsid w:val="007D06BC"/>
    <w:rsid w:val="007D100D"/>
    <w:rsid w:val="007D102A"/>
    <w:rsid w:val="007D2B2B"/>
    <w:rsid w:val="007D4254"/>
    <w:rsid w:val="007D7396"/>
    <w:rsid w:val="007E0596"/>
    <w:rsid w:val="007E084F"/>
    <w:rsid w:val="007E0953"/>
    <w:rsid w:val="007E0C4D"/>
    <w:rsid w:val="007E1EAC"/>
    <w:rsid w:val="007E29ED"/>
    <w:rsid w:val="007E2A9E"/>
    <w:rsid w:val="007E3459"/>
    <w:rsid w:val="007E407E"/>
    <w:rsid w:val="007E430C"/>
    <w:rsid w:val="007E4AE6"/>
    <w:rsid w:val="007E705A"/>
    <w:rsid w:val="007F0C21"/>
    <w:rsid w:val="007F1E10"/>
    <w:rsid w:val="007F25AC"/>
    <w:rsid w:val="007F31AE"/>
    <w:rsid w:val="007F33DD"/>
    <w:rsid w:val="007F3B22"/>
    <w:rsid w:val="007F48C2"/>
    <w:rsid w:val="007F6E9C"/>
    <w:rsid w:val="00800D87"/>
    <w:rsid w:val="00801B55"/>
    <w:rsid w:val="00802239"/>
    <w:rsid w:val="0080223C"/>
    <w:rsid w:val="00802AB9"/>
    <w:rsid w:val="00803719"/>
    <w:rsid w:val="00803B65"/>
    <w:rsid w:val="0080747B"/>
    <w:rsid w:val="00807A49"/>
    <w:rsid w:val="00810066"/>
    <w:rsid w:val="00813A4B"/>
    <w:rsid w:val="00813CDB"/>
    <w:rsid w:val="0081612D"/>
    <w:rsid w:val="00816B6D"/>
    <w:rsid w:val="00820436"/>
    <w:rsid w:val="00821115"/>
    <w:rsid w:val="00824699"/>
    <w:rsid w:val="008252ED"/>
    <w:rsid w:val="0082533B"/>
    <w:rsid w:val="00826F69"/>
    <w:rsid w:val="00827832"/>
    <w:rsid w:val="00830956"/>
    <w:rsid w:val="008325CE"/>
    <w:rsid w:val="00832B45"/>
    <w:rsid w:val="0083369C"/>
    <w:rsid w:val="00836662"/>
    <w:rsid w:val="00836853"/>
    <w:rsid w:val="0083726A"/>
    <w:rsid w:val="0084055F"/>
    <w:rsid w:val="00840A60"/>
    <w:rsid w:val="00842126"/>
    <w:rsid w:val="00843EDF"/>
    <w:rsid w:val="00845A9B"/>
    <w:rsid w:val="00845FE1"/>
    <w:rsid w:val="00846121"/>
    <w:rsid w:val="00846DDE"/>
    <w:rsid w:val="00852B38"/>
    <w:rsid w:val="00852D3D"/>
    <w:rsid w:val="00854870"/>
    <w:rsid w:val="00855245"/>
    <w:rsid w:val="00856C2E"/>
    <w:rsid w:val="00857002"/>
    <w:rsid w:val="008577CE"/>
    <w:rsid w:val="00860688"/>
    <w:rsid w:val="00860C46"/>
    <w:rsid w:val="00861334"/>
    <w:rsid w:val="00862360"/>
    <w:rsid w:val="00862BDF"/>
    <w:rsid w:val="00863245"/>
    <w:rsid w:val="00863FD0"/>
    <w:rsid w:val="00864CB4"/>
    <w:rsid w:val="00864EB4"/>
    <w:rsid w:val="008655EC"/>
    <w:rsid w:val="008674E4"/>
    <w:rsid w:val="00867FE7"/>
    <w:rsid w:val="008715E1"/>
    <w:rsid w:val="008723BE"/>
    <w:rsid w:val="00872ED1"/>
    <w:rsid w:val="00874FC8"/>
    <w:rsid w:val="008764C8"/>
    <w:rsid w:val="0087656F"/>
    <w:rsid w:val="00877A3E"/>
    <w:rsid w:val="00877B30"/>
    <w:rsid w:val="008816FB"/>
    <w:rsid w:val="0088176C"/>
    <w:rsid w:val="00882CFC"/>
    <w:rsid w:val="00882E8B"/>
    <w:rsid w:val="008830F4"/>
    <w:rsid w:val="008842C7"/>
    <w:rsid w:val="00884703"/>
    <w:rsid w:val="00884E02"/>
    <w:rsid w:val="00886C8C"/>
    <w:rsid w:val="00886D29"/>
    <w:rsid w:val="00886F8D"/>
    <w:rsid w:val="008874A3"/>
    <w:rsid w:val="00887737"/>
    <w:rsid w:val="00887B7E"/>
    <w:rsid w:val="00890232"/>
    <w:rsid w:val="00890895"/>
    <w:rsid w:val="00890A59"/>
    <w:rsid w:val="008911C1"/>
    <w:rsid w:val="00891F2F"/>
    <w:rsid w:val="00892225"/>
    <w:rsid w:val="008943BB"/>
    <w:rsid w:val="0089570F"/>
    <w:rsid w:val="008968E5"/>
    <w:rsid w:val="00897DE6"/>
    <w:rsid w:val="008A104E"/>
    <w:rsid w:val="008A128A"/>
    <w:rsid w:val="008A1293"/>
    <w:rsid w:val="008A2081"/>
    <w:rsid w:val="008A2C92"/>
    <w:rsid w:val="008A3318"/>
    <w:rsid w:val="008A4E1A"/>
    <w:rsid w:val="008A6CED"/>
    <w:rsid w:val="008A7118"/>
    <w:rsid w:val="008A76F5"/>
    <w:rsid w:val="008A7A49"/>
    <w:rsid w:val="008B03CA"/>
    <w:rsid w:val="008B1750"/>
    <w:rsid w:val="008B2374"/>
    <w:rsid w:val="008B37CC"/>
    <w:rsid w:val="008B3CE1"/>
    <w:rsid w:val="008B4128"/>
    <w:rsid w:val="008B459A"/>
    <w:rsid w:val="008B4797"/>
    <w:rsid w:val="008B4D93"/>
    <w:rsid w:val="008B5704"/>
    <w:rsid w:val="008B5C13"/>
    <w:rsid w:val="008B7D88"/>
    <w:rsid w:val="008C05A2"/>
    <w:rsid w:val="008C12FF"/>
    <w:rsid w:val="008C16E5"/>
    <w:rsid w:val="008C1980"/>
    <w:rsid w:val="008C23D1"/>
    <w:rsid w:val="008C32B3"/>
    <w:rsid w:val="008C33E9"/>
    <w:rsid w:val="008C3E47"/>
    <w:rsid w:val="008C3F6D"/>
    <w:rsid w:val="008C40A6"/>
    <w:rsid w:val="008C5A07"/>
    <w:rsid w:val="008C6080"/>
    <w:rsid w:val="008D0E32"/>
    <w:rsid w:val="008D1760"/>
    <w:rsid w:val="008D2E3F"/>
    <w:rsid w:val="008D3F3B"/>
    <w:rsid w:val="008D4747"/>
    <w:rsid w:val="008D6B79"/>
    <w:rsid w:val="008D7167"/>
    <w:rsid w:val="008D751B"/>
    <w:rsid w:val="008E1679"/>
    <w:rsid w:val="008E1C1F"/>
    <w:rsid w:val="008E41B8"/>
    <w:rsid w:val="008E649A"/>
    <w:rsid w:val="008E7313"/>
    <w:rsid w:val="008E7356"/>
    <w:rsid w:val="008E7D11"/>
    <w:rsid w:val="008F0E09"/>
    <w:rsid w:val="008F1C4C"/>
    <w:rsid w:val="008F2F43"/>
    <w:rsid w:val="008F34EF"/>
    <w:rsid w:val="008F6B2A"/>
    <w:rsid w:val="0090066D"/>
    <w:rsid w:val="00903A8A"/>
    <w:rsid w:val="00906518"/>
    <w:rsid w:val="00906FAF"/>
    <w:rsid w:val="0090744C"/>
    <w:rsid w:val="00907645"/>
    <w:rsid w:val="0090797D"/>
    <w:rsid w:val="00907FF9"/>
    <w:rsid w:val="00911731"/>
    <w:rsid w:val="00911A70"/>
    <w:rsid w:val="0091221B"/>
    <w:rsid w:val="0091505A"/>
    <w:rsid w:val="00915B24"/>
    <w:rsid w:val="00916C5A"/>
    <w:rsid w:val="00916F46"/>
    <w:rsid w:val="009173D0"/>
    <w:rsid w:val="00921FC9"/>
    <w:rsid w:val="00924FB2"/>
    <w:rsid w:val="00925A60"/>
    <w:rsid w:val="00926610"/>
    <w:rsid w:val="00930943"/>
    <w:rsid w:val="00930DA3"/>
    <w:rsid w:val="0093213F"/>
    <w:rsid w:val="0093325F"/>
    <w:rsid w:val="009351E9"/>
    <w:rsid w:val="00935998"/>
    <w:rsid w:val="00935E7D"/>
    <w:rsid w:val="0093625D"/>
    <w:rsid w:val="00936A1F"/>
    <w:rsid w:val="00936BD5"/>
    <w:rsid w:val="009408B2"/>
    <w:rsid w:val="00941190"/>
    <w:rsid w:val="0094125D"/>
    <w:rsid w:val="00941489"/>
    <w:rsid w:val="00941B2A"/>
    <w:rsid w:val="00942E9B"/>
    <w:rsid w:val="009431B7"/>
    <w:rsid w:val="00944A12"/>
    <w:rsid w:val="00945F4E"/>
    <w:rsid w:val="00947213"/>
    <w:rsid w:val="00947A12"/>
    <w:rsid w:val="00951805"/>
    <w:rsid w:val="00953981"/>
    <w:rsid w:val="00953B5E"/>
    <w:rsid w:val="00953D77"/>
    <w:rsid w:val="00956C52"/>
    <w:rsid w:val="009602ED"/>
    <w:rsid w:val="00962CF2"/>
    <w:rsid w:val="00962D9C"/>
    <w:rsid w:val="00964E09"/>
    <w:rsid w:val="00965E08"/>
    <w:rsid w:val="00966EE3"/>
    <w:rsid w:val="00967520"/>
    <w:rsid w:val="009710E4"/>
    <w:rsid w:val="009733BA"/>
    <w:rsid w:val="0097427C"/>
    <w:rsid w:val="009744ED"/>
    <w:rsid w:val="00975F4C"/>
    <w:rsid w:val="00975F70"/>
    <w:rsid w:val="00977345"/>
    <w:rsid w:val="00977A20"/>
    <w:rsid w:val="00977CD0"/>
    <w:rsid w:val="00980CDF"/>
    <w:rsid w:val="00980E6D"/>
    <w:rsid w:val="0098122D"/>
    <w:rsid w:val="00981537"/>
    <w:rsid w:val="00983BEC"/>
    <w:rsid w:val="009843BD"/>
    <w:rsid w:val="00985F07"/>
    <w:rsid w:val="00987FC2"/>
    <w:rsid w:val="0099050E"/>
    <w:rsid w:val="00991C54"/>
    <w:rsid w:val="00991EC1"/>
    <w:rsid w:val="009930A4"/>
    <w:rsid w:val="00993346"/>
    <w:rsid w:val="0099397B"/>
    <w:rsid w:val="009939CF"/>
    <w:rsid w:val="00995554"/>
    <w:rsid w:val="0099595A"/>
    <w:rsid w:val="009A2FCD"/>
    <w:rsid w:val="009A3B4B"/>
    <w:rsid w:val="009A718B"/>
    <w:rsid w:val="009A7B1A"/>
    <w:rsid w:val="009B0FF3"/>
    <w:rsid w:val="009B40DF"/>
    <w:rsid w:val="009B4B93"/>
    <w:rsid w:val="009B56DE"/>
    <w:rsid w:val="009B6BB7"/>
    <w:rsid w:val="009B6C2D"/>
    <w:rsid w:val="009B742D"/>
    <w:rsid w:val="009B7AFC"/>
    <w:rsid w:val="009C0D20"/>
    <w:rsid w:val="009C1141"/>
    <w:rsid w:val="009C17DC"/>
    <w:rsid w:val="009C1B03"/>
    <w:rsid w:val="009C1B85"/>
    <w:rsid w:val="009C335A"/>
    <w:rsid w:val="009C3929"/>
    <w:rsid w:val="009C3DC5"/>
    <w:rsid w:val="009C4B33"/>
    <w:rsid w:val="009C4B56"/>
    <w:rsid w:val="009C5FE1"/>
    <w:rsid w:val="009C686D"/>
    <w:rsid w:val="009C7F65"/>
    <w:rsid w:val="009D1E24"/>
    <w:rsid w:val="009D1E7F"/>
    <w:rsid w:val="009D2735"/>
    <w:rsid w:val="009D2C77"/>
    <w:rsid w:val="009D5718"/>
    <w:rsid w:val="009D5D0A"/>
    <w:rsid w:val="009D7E5B"/>
    <w:rsid w:val="009E0E27"/>
    <w:rsid w:val="009E1E6F"/>
    <w:rsid w:val="009E3A68"/>
    <w:rsid w:val="009E472F"/>
    <w:rsid w:val="009E53C9"/>
    <w:rsid w:val="009E5865"/>
    <w:rsid w:val="009E59E4"/>
    <w:rsid w:val="009E6F35"/>
    <w:rsid w:val="009E7313"/>
    <w:rsid w:val="009E7B00"/>
    <w:rsid w:val="009F0B3E"/>
    <w:rsid w:val="009F1E69"/>
    <w:rsid w:val="009F1FC8"/>
    <w:rsid w:val="009F24A4"/>
    <w:rsid w:val="009F25E9"/>
    <w:rsid w:val="009F3E03"/>
    <w:rsid w:val="009F3EF3"/>
    <w:rsid w:val="009F43A8"/>
    <w:rsid w:val="009F48BD"/>
    <w:rsid w:val="009F58DE"/>
    <w:rsid w:val="009F6088"/>
    <w:rsid w:val="009F66C9"/>
    <w:rsid w:val="009F72D9"/>
    <w:rsid w:val="00A019E6"/>
    <w:rsid w:val="00A01EA9"/>
    <w:rsid w:val="00A02011"/>
    <w:rsid w:val="00A020CA"/>
    <w:rsid w:val="00A0222F"/>
    <w:rsid w:val="00A02483"/>
    <w:rsid w:val="00A02BC8"/>
    <w:rsid w:val="00A04461"/>
    <w:rsid w:val="00A044FD"/>
    <w:rsid w:val="00A04A15"/>
    <w:rsid w:val="00A0751A"/>
    <w:rsid w:val="00A10620"/>
    <w:rsid w:val="00A112CB"/>
    <w:rsid w:val="00A11975"/>
    <w:rsid w:val="00A11A0E"/>
    <w:rsid w:val="00A1272E"/>
    <w:rsid w:val="00A14D42"/>
    <w:rsid w:val="00A14D61"/>
    <w:rsid w:val="00A14E9C"/>
    <w:rsid w:val="00A15180"/>
    <w:rsid w:val="00A15588"/>
    <w:rsid w:val="00A1560B"/>
    <w:rsid w:val="00A1609B"/>
    <w:rsid w:val="00A16618"/>
    <w:rsid w:val="00A1683D"/>
    <w:rsid w:val="00A16CB3"/>
    <w:rsid w:val="00A16CFA"/>
    <w:rsid w:val="00A20B1B"/>
    <w:rsid w:val="00A24C71"/>
    <w:rsid w:val="00A24CE2"/>
    <w:rsid w:val="00A2500F"/>
    <w:rsid w:val="00A261BE"/>
    <w:rsid w:val="00A27FDF"/>
    <w:rsid w:val="00A30241"/>
    <w:rsid w:val="00A306C4"/>
    <w:rsid w:val="00A3188E"/>
    <w:rsid w:val="00A3235C"/>
    <w:rsid w:val="00A32B0C"/>
    <w:rsid w:val="00A34451"/>
    <w:rsid w:val="00A34DCC"/>
    <w:rsid w:val="00A35313"/>
    <w:rsid w:val="00A36669"/>
    <w:rsid w:val="00A36749"/>
    <w:rsid w:val="00A36CF1"/>
    <w:rsid w:val="00A3749E"/>
    <w:rsid w:val="00A41781"/>
    <w:rsid w:val="00A41AA9"/>
    <w:rsid w:val="00A41DD0"/>
    <w:rsid w:val="00A42473"/>
    <w:rsid w:val="00A42561"/>
    <w:rsid w:val="00A43503"/>
    <w:rsid w:val="00A43EC4"/>
    <w:rsid w:val="00A4490D"/>
    <w:rsid w:val="00A4545A"/>
    <w:rsid w:val="00A46124"/>
    <w:rsid w:val="00A4660F"/>
    <w:rsid w:val="00A46FBF"/>
    <w:rsid w:val="00A470A8"/>
    <w:rsid w:val="00A47A21"/>
    <w:rsid w:val="00A51505"/>
    <w:rsid w:val="00A52439"/>
    <w:rsid w:val="00A5244E"/>
    <w:rsid w:val="00A529B4"/>
    <w:rsid w:val="00A562A7"/>
    <w:rsid w:val="00A5647B"/>
    <w:rsid w:val="00A56AB8"/>
    <w:rsid w:val="00A56EA1"/>
    <w:rsid w:val="00A6244E"/>
    <w:rsid w:val="00A626FF"/>
    <w:rsid w:val="00A6329C"/>
    <w:rsid w:val="00A636C5"/>
    <w:rsid w:val="00A64ACD"/>
    <w:rsid w:val="00A64EF2"/>
    <w:rsid w:val="00A66900"/>
    <w:rsid w:val="00A66D6A"/>
    <w:rsid w:val="00A6744C"/>
    <w:rsid w:val="00A67626"/>
    <w:rsid w:val="00A67E05"/>
    <w:rsid w:val="00A71B21"/>
    <w:rsid w:val="00A71ECC"/>
    <w:rsid w:val="00A725A0"/>
    <w:rsid w:val="00A72C0B"/>
    <w:rsid w:val="00A731BB"/>
    <w:rsid w:val="00A74C62"/>
    <w:rsid w:val="00A74FDD"/>
    <w:rsid w:val="00A75232"/>
    <w:rsid w:val="00A7533E"/>
    <w:rsid w:val="00A75F18"/>
    <w:rsid w:val="00A76513"/>
    <w:rsid w:val="00A81E5B"/>
    <w:rsid w:val="00A82B3A"/>
    <w:rsid w:val="00A83612"/>
    <w:rsid w:val="00A83FC2"/>
    <w:rsid w:val="00A84A43"/>
    <w:rsid w:val="00A856ED"/>
    <w:rsid w:val="00A85C4E"/>
    <w:rsid w:val="00A85EA1"/>
    <w:rsid w:val="00A86752"/>
    <w:rsid w:val="00A872D7"/>
    <w:rsid w:val="00A91F3F"/>
    <w:rsid w:val="00A9213C"/>
    <w:rsid w:val="00A936C7"/>
    <w:rsid w:val="00A948F7"/>
    <w:rsid w:val="00A950EF"/>
    <w:rsid w:val="00A95505"/>
    <w:rsid w:val="00A96588"/>
    <w:rsid w:val="00A96C5E"/>
    <w:rsid w:val="00A9714F"/>
    <w:rsid w:val="00AA1560"/>
    <w:rsid w:val="00AA18FB"/>
    <w:rsid w:val="00AA25B8"/>
    <w:rsid w:val="00AA5259"/>
    <w:rsid w:val="00AA578A"/>
    <w:rsid w:val="00AA6B49"/>
    <w:rsid w:val="00AA759B"/>
    <w:rsid w:val="00AA7926"/>
    <w:rsid w:val="00AB197A"/>
    <w:rsid w:val="00AB3FAA"/>
    <w:rsid w:val="00AB403D"/>
    <w:rsid w:val="00AB72A2"/>
    <w:rsid w:val="00AB78F7"/>
    <w:rsid w:val="00AB7D8F"/>
    <w:rsid w:val="00AC04AD"/>
    <w:rsid w:val="00AC0C9D"/>
    <w:rsid w:val="00AC18C6"/>
    <w:rsid w:val="00AC2248"/>
    <w:rsid w:val="00AC2C79"/>
    <w:rsid w:val="00AC2DEF"/>
    <w:rsid w:val="00AC3BE5"/>
    <w:rsid w:val="00AC4D15"/>
    <w:rsid w:val="00AC4EE3"/>
    <w:rsid w:val="00AC6F19"/>
    <w:rsid w:val="00AC74DB"/>
    <w:rsid w:val="00AD0E95"/>
    <w:rsid w:val="00AD1D30"/>
    <w:rsid w:val="00AD2072"/>
    <w:rsid w:val="00AD2B85"/>
    <w:rsid w:val="00AD2D14"/>
    <w:rsid w:val="00AD2E6A"/>
    <w:rsid w:val="00AD333D"/>
    <w:rsid w:val="00AD3778"/>
    <w:rsid w:val="00AD3F48"/>
    <w:rsid w:val="00AD4062"/>
    <w:rsid w:val="00AD7A0B"/>
    <w:rsid w:val="00AD7C91"/>
    <w:rsid w:val="00AE0224"/>
    <w:rsid w:val="00AE108C"/>
    <w:rsid w:val="00AE10FC"/>
    <w:rsid w:val="00AE1C9F"/>
    <w:rsid w:val="00AE1FF1"/>
    <w:rsid w:val="00AE260F"/>
    <w:rsid w:val="00AE28ED"/>
    <w:rsid w:val="00AE2CD0"/>
    <w:rsid w:val="00AE3A90"/>
    <w:rsid w:val="00AE46D3"/>
    <w:rsid w:val="00AE46F0"/>
    <w:rsid w:val="00AE47B7"/>
    <w:rsid w:val="00AE4F66"/>
    <w:rsid w:val="00AE6102"/>
    <w:rsid w:val="00AE6136"/>
    <w:rsid w:val="00AE726D"/>
    <w:rsid w:val="00AE7FB8"/>
    <w:rsid w:val="00AF1258"/>
    <w:rsid w:val="00AF139A"/>
    <w:rsid w:val="00AF143B"/>
    <w:rsid w:val="00AF22D5"/>
    <w:rsid w:val="00AF2EBA"/>
    <w:rsid w:val="00AF5610"/>
    <w:rsid w:val="00AF7077"/>
    <w:rsid w:val="00AF7309"/>
    <w:rsid w:val="00AF7A18"/>
    <w:rsid w:val="00AF7D1C"/>
    <w:rsid w:val="00B0220A"/>
    <w:rsid w:val="00B041D7"/>
    <w:rsid w:val="00B04385"/>
    <w:rsid w:val="00B04678"/>
    <w:rsid w:val="00B0488D"/>
    <w:rsid w:val="00B05A74"/>
    <w:rsid w:val="00B06053"/>
    <w:rsid w:val="00B06311"/>
    <w:rsid w:val="00B0650B"/>
    <w:rsid w:val="00B11224"/>
    <w:rsid w:val="00B112D3"/>
    <w:rsid w:val="00B125DC"/>
    <w:rsid w:val="00B12CBC"/>
    <w:rsid w:val="00B13F78"/>
    <w:rsid w:val="00B1424B"/>
    <w:rsid w:val="00B14667"/>
    <w:rsid w:val="00B14D56"/>
    <w:rsid w:val="00B17495"/>
    <w:rsid w:val="00B1761B"/>
    <w:rsid w:val="00B1766D"/>
    <w:rsid w:val="00B21182"/>
    <w:rsid w:val="00B21241"/>
    <w:rsid w:val="00B223DD"/>
    <w:rsid w:val="00B22DA7"/>
    <w:rsid w:val="00B236B7"/>
    <w:rsid w:val="00B23BA0"/>
    <w:rsid w:val="00B249EC"/>
    <w:rsid w:val="00B26379"/>
    <w:rsid w:val="00B26AA7"/>
    <w:rsid w:val="00B304D2"/>
    <w:rsid w:val="00B30C69"/>
    <w:rsid w:val="00B31048"/>
    <w:rsid w:val="00B31238"/>
    <w:rsid w:val="00B32B4C"/>
    <w:rsid w:val="00B32F70"/>
    <w:rsid w:val="00B3356C"/>
    <w:rsid w:val="00B345E1"/>
    <w:rsid w:val="00B349EA"/>
    <w:rsid w:val="00B36811"/>
    <w:rsid w:val="00B36EE9"/>
    <w:rsid w:val="00B372F6"/>
    <w:rsid w:val="00B4086D"/>
    <w:rsid w:val="00B4098D"/>
    <w:rsid w:val="00B43088"/>
    <w:rsid w:val="00B455B6"/>
    <w:rsid w:val="00B45B79"/>
    <w:rsid w:val="00B46CA3"/>
    <w:rsid w:val="00B47B13"/>
    <w:rsid w:val="00B50593"/>
    <w:rsid w:val="00B51135"/>
    <w:rsid w:val="00B511D6"/>
    <w:rsid w:val="00B51789"/>
    <w:rsid w:val="00B52950"/>
    <w:rsid w:val="00B53019"/>
    <w:rsid w:val="00B543D6"/>
    <w:rsid w:val="00B5617F"/>
    <w:rsid w:val="00B608DE"/>
    <w:rsid w:val="00B61A65"/>
    <w:rsid w:val="00B64390"/>
    <w:rsid w:val="00B656B7"/>
    <w:rsid w:val="00B70587"/>
    <w:rsid w:val="00B70A9B"/>
    <w:rsid w:val="00B714E1"/>
    <w:rsid w:val="00B7160B"/>
    <w:rsid w:val="00B7165B"/>
    <w:rsid w:val="00B721FA"/>
    <w:rsid w:val="00B73FFE"/>
    <w:rsid w:val="00B759B1"/>
    <w:rsid w:val="00B765BC"/>
    <w:rsid w:val="00B77243"/>
    <w:rsid w:val="00B802E1"/>
    <w:rsid w:val="00B81D29"/>
    <w:rsid w:val="00B8211C"/>
    <w:rsid w:val="00B82706"/>
    <w:rsid w:val="00B82A51"/>
    <w:rsid w:val="00B82AC8"/>
    <w:rsid w:val="00B84C99"/>
    <w:rsid w:val="00B85372"/>
    <w:rsid w:val="00B857C5"/>
    <w:rsid w:val="00B85B62"/>
    <w:rsid w:val="00B860C5"/>
    <w:rsid w:val="00B9074D"/>
    <w:rsid w:val="00B90F52"/>
    <w:rsid w:val="00B926E3"/>
    <w:rsid w:val="00B929F7"/>
    <w:rsid w:val="00B9445F"/>
    <w:rsid w:val="00B94699"/>
    <w:rsid w:val="00B962F5"/>
    <w:rsid w:val="00B97871"/>
    <w:rsid w:val="00B978AE"/>
    <w:rsid w:val="00BA059A"/>
    <w:rsid w:val="00BA11C4"/>
    <w:rsid w:val="00BA1992"/>
    <w:rsid w:val="00BA1EF1"/>
    <w:rsid w:val="00BA2061"/>
    <w:rsid w:val="00BA3DB8"/>
    <w:rsid w:val="00BA5559"/>
    <w:rsid w:val="00BA5CB3"/>
    <w:rsid w:val="00BA5F37"/>
    <w:rsid w:val="00BA6026"/>
    <w:rsid w:val="00BA642D"/>
    <w:rsid w:val="00BA6C42"/>
    <w:rsid w:val="00BB1948"/>
    <w:rsid w:val="00BB23AB"/>
    <w:rsid w:val="00BB3434"/>
    <w:rsid w:val="00BB41D2"/>
    <w:rsid w:val="00BB478E"/>
    <w:rsid w:val="00BB4AA4"/>
    <w:rsid w:val="00BB4B07"/>
    <w:rsid w:val="00BB518D"/>
    <w:rsid w:val="00BB524F"/>
    <w:rsid w:val="00BB6584"/>
    <w:rsid w:val="00BB6C2B"/>
    <w:rsid w:val="00BB6FA9"/>
    <w:rsid w:val="00BB7BB4"/>
    <w:rsid w:val="00BC41CB"/>
    <w:rsid w:val="00BC522D"/>
    <w:rsid w:val="00BC53DD"/>
    <w:rsid w:val="00BC58E4"/>
    <w:rsid w:val="00BC692D"/>
    <w:rsid w:val="00BC7ACE"/>
    <w:rsid w:val="00BC7D79"/>
    <w:rsid w:val="00BD0241"/>
    <w:rsid w:val="00BD03DC"/>
    <w:rsid w:val="00BD140E"/>
    <w:rsid w:val="00BD1967"/>
    <w:rsid w:val="00BD1EA0"/>
    <w:rsid w:val="00BD25E1"/>
    <w:rsid w:val="00BD4C7E"/>
    <w:rsid w:val="00BD5D52"/>
    <w:rsid w:val="00BD6602"/>
    <w:rsid w:val="00BD7C08"/>
    <w:rsid w:val="00BE05BC"/>
    <w:rsid w:val="00BE0F13"/>
    <w:rsid w:val="00BE177B"/>
    <w:rsid w:val="00BE2912"/>
    <w:rsid w:val="00BE29FB"/>
    <w:rsid w:val="00BE4A31"/>
    <w:rsid w:val="00BE5687"/>
    <w:rsid w:val="00BE6234"/>
    <w:rsid w:val="00BE6E81"/>
    <w:rsid w:val="00BE7BB2"/>
    <w:rsid w:val="00BF066E"/>
    <w:rsid w:val="00BF0E4B"/>
    <w:rsid w:val="00BF2B1C"/>
    <w:rsid w:val="00BF4108"/>
    <w:rsid w:val="00BF526C"/>
    <w:rsid w:val="00BF53D2"/>
    <w:rsid w:val="00BF559A"/>
    <w:rsid w:val="00BF6171"/>
    <w:rsid w:val="00BF6644"/>
    <w:rsid w:val="00C01FDD"/>
    <w:rsid w:val="00C02EC0"/>
    <w:rsid w:val="00C037B5"/>
    <w:rsid w:val="00C0483C"/>
    <w:rsid w:val="00C04FDD"/>
    <w:rsid w:val="00C061FC"/>
    <w:rsid w:val="00C064FD"/>
    <w:rsid w:val="00C109C6"/>
    <w:rsid w:val="00C1232C"/>
    <w:rsid w:val="00C12636"/>
    <w:rsid w:val="00C126C6"/>
    <w:rsid w:val="00C13299"/>
    <w:rsid w:val="00C13634"/>
    <w:rsid w:val="00C137DC"/>
    <w:rsid w:val="00C13BAB"/>
    <w:rsid w:val="00C200F1"/>
    <w:rsid w:val="00C210C4"/>
    <w:rsid w:val="00C214B4"/>
    <w:rsid w:val="00C22A8E"/>
    <w:rsid w:val="00C22CC4"/>
    <w:rsid w:val="00C23117"/>
    <w:rsid w:val="00C238EA"/>
    <w:rsid w:val="00C23B41"/>
    <w:rsid w:val="00C2464E"/>
    <w:rsid w:val="00C24E25"/>
    <w:rsid w:val="00C25343"/>
    <w:rsid w:val="00C253C2"/>
    <w:rsid w:val="00C27543"/>
    <w:rsid w:val="00C30CCC"/>
    <w:rsid w:val="00C310BD"/>
    <w:rsid w:val="00C3137A"/>
    <w:rsid w:val="00C32211"/>
    <w:rsid w:val="00C33A71"/>
    <w:rsid w:val="00C34F22"/>
    <w:rsid w:val="00C35F22"/>
    <w:rsid w:val="00C363C8"/>
    <w:rsid w:val="00C3694E"/>
    <w:rsid w:val="00C40687"/>
    <w:rsid w:val="00C40C82"/>
    <w:rsid w:val="00C4270B"/>
    <w:rsid w:val="00C4336C"/>
    <w:rsid w:val="00C436E6"/>
    <w:rsid w:val="00C438D1"/>
    <w:rsid w:val="00C45110"/>
    <w:rsid w:val="00C46CCD"/>
    <w:rsid w:val="00C4756F"/>
    <w:rsid w:val="00C50ABF"/>
    <w:rsid w:val="00C51B68"/>
    <w:rsid w:val="00C531D5"/>
    <w:rsid w:val="00C5329C"/>
    <w:rsid w:val="00C538B9"/>
    <w:rsid w:val="00C5464B"/>
    <w:rsid w:val="00C54B4F"/>
    <w:rsid w:val="00C56408"/>
    <w:rsid w:val="00C624DE"/>
    <w:rsid w:val="00C62779"/>
    <w:rsid w:val="00C62A66"/>
    <w:rsid w:val="00C634B7"/>
    <w:rsid w:val="00C63ACC"/>
    <w:rsid w:val="00C645C1"/>
    <w:rsid w:val="00C64F16"/>
    <w:rsid w:val="00C678CE"/>
    <w:rsid w:val="00C705EF"/>
    <w:rsid w:val="00C70FC7"/>
    <w:rsid w:val="00C7205F"/>
    <w:rsid w:val="00C72855"/>
    <w:rsid w:val="00C728F1"/>
    <w:rsid w:val="00C72D8B"/>
    <w:rsid w:val="00C7673D"/>
    <w:rsid w:val="00C8000C"/>
    <w:rsid w:val="00C808BE"/>
    <w:rsid w:val="00C80CB4"/>
    <w:rsid w:val="00C81DF0"/>
    <w:rsid w:val="00C82D32"/>
    <w:rsid w:val="00C8320C"/>
    <w:rsid w:val="00C8335E"/>
    <w:rsid w:val="00C8352C"/>
    <w:rsid w:val="00C83FDA"/>
    <w:rsid w:val="00C84186"/>
    <w:rsid w:val="00C86CD1"/>
    <w:rsid w:val="00C873AE"/>
    <w:rsid w:val="00C876D4"/>
    <w:rsid w:val="00C92AA6"/>
    <w:rsid w:val="00C92B1F"/>
    <w:rsid w:val="00C92C26"/>
    <w:rsid w:val="00C930C5"/>
    <w:rsid w:val="00C93BCF"/>
    <w:rsid w:val="00C945C9"/>
    <w:rsid w:val="00C94AB6"/>
    <w:rsid w:val="00C9554B"/>
    <w:rsid w:val="00C958F6"/>
    <w:rsid w:val="00C96690"/>
    <w:rsid w:val="00C975EE"/>
    <w:rsid w:val="00C9774B"/>
    <w:rsid w:val="00CA059A"/>
    <w:rsid w:val="00CA146F"/>
    <w:rsid w:val="00CA21A8"/>
    <w:rsid w:val="00CA23EE"/>
    <w:rsid w:val="00CA2BD8"/>
    <w:rsid w:val="00CA3E9F"/>
    <w:rsid w:val="00CA45FC"/>
    <w:rsid w:val="00CA4DF4"/>
    <w:rsid w:val="00CA6AF5"/>
    <w:rsid w:val="00CA6DED"/>
    <w:rsid w:val="00CA70A9"/>
    <w:rsid w:val="00CA75DA"/>
    <w:rsid w:val="00CB0371"/>
    <w:rsid w:val="00CB1670"/>
    <w:rsid w:val="00CB27DF"/>
    <w:rsid w:val="00CB5A4D"/>
    <w:rsid w:val="00CB6F24"/>
    <w:rsid w:val="00CB74B4"/>
    <w:rsid w:val="00CB75C9"/>
    <w:rsid w:val="00CB7B1A"/>
    <w:rsid w:val="00CB7D84"/>
    <w:rsid w:val="00CC01FF"/>
    <w:rsid w:val="00CC0BAF"/>
    <w:rsid w:val="00CC1DF2"/>
    <w:rsid w:val="00CC1E97"/>
    <w:rsid w:val="00CC23E6"/>
    <w:rsid w:val="00CC3753"/>
    <w:rsid w:val="00CC4AF8"/>
    <w:rsid w:val="00CC502A"/>
    <w:rsid w:val="00CC5344"/>
    <w:rsid w:val="00CC557C"/>
    <w:rsid w:val="00CC5703"/>
    <w:rsid w:val="00CC682A"/>
    <w:rsid w:val="00CC790B"/>
    <w:rsid w:val="00CC7AAD"/>
    <w:rsid w:val="00CD16E2"/>
    <w:rsid w:val="00CD392C"/>
    <w:rsid w:val="00CD3C8A"/>
    <w:rsid w:val="00CD61C0"/>
    <w:rsid w:val="00CD6A11"/>
    <w:rsid w:val="00CD6B20"/>
    <w:rsid w:val="00CE2B80"/>
    <w:rsid w:val="00CE3178"/>
    <w:rsid w:val="00CE3D37"/>
    <w:rsid w:val="00CE5581"/>
    <w:rsid w:val="00CE5D5B"/>
    <w:rsid w:val="00CE5F3D"/>
    <w:rsid w:val="00CE63B8"/>
    <w:rsid w:val="00CF0824"/>
    <w:rsid w:val="00CF2135"/>
    <w:rsid w:val="00CF44E8"/>
    <w:rsid w:val="00CF4B23"/>
    <w:rsid w:val="00CF55E1"/>
    <w:rsid w:val="00CF5C4E"/>
    <w:rsid w:val="00CF5FDD"/>
    <w:rsid w:val="00CF60C0"/>
    <w:rsid w:val="00CF79C7"/>
    <w:rsid w:val="00D014B2"/>
    <w:rsid w:val="00D02ADC"/>
    <w:rsid w:val="00D03098"/>
    <w:rsid w:val="00D037CE"/>
    <w:rsid w:val="00D03BF7"/>
    <w:rsid w:val="00D04ABC"/>
    <w:rsid w:val="00D04AF9"/>
    <w:rsid w:val="00D0617D"/>
    <w:rsid w:val="00D06C63"/>
    <w:rsid w:val="00D10299"/>
    <w:rsid w:val="00D105FB"/>
    <w:rsid w:val="00D11EC6"/>
    <w:rsid w:val="00D122A7"/>
    <w:rsid w:val="00D15596"/>
    <w:rsid w:val="00D209CE"/>
    <w:rsid w:val="00D21288"/>
    <w:rsid w:val="00D23137"/>
    <w:rsid w:val="00D23650"/>
    <w:rsid w:val="00D23FC2"/>
    <w:rsid w:val="00D24DB1"/>
    <w:rsid w:val="00D25296"/>
    <w:rsid w:val="00D254DA"/>
    <w:rsid w:val="00D25737"/>
    <w:rsid w:val="00D26001"/>
    <w:rsid w:val="00D27CC6"/>
    <w:rsid w:val="00D3025F"/>
    <w:rsid w:val="00D31288"/>
    <w:rsid w:val="00D31532"/>
    <w:rsid w:val="00D31929"/>
    <w:rsid w:val="00D32292"/>
    <w:rsid w:val="00D32518"/>
    <w:rsid w:val="00D32E43"/>
    <w:rsid w:val="00D335BD"/>
    <w:rsid w:val="00D33646"/>
    <w:rsid w:val="00D33C71"/>
    <w:rsid w:val="00D34F39"/>
    <w:rsid w:val="00D35A4B"/>
    <w:rsid w:val="00D35D38"/>
    <w:rsid w:val="00D36386"/>
    <w:rsid w:val="00D3754A"/>
    <w:rsid w:val="00D41A43"/>
    <w:rsid w:val="00D4307B"/>
    <w:rsid w:val="00D43CB5"/>
    <w:rsid w:val="00D444E4"/>
    <w:rsid w:val="00D44601"/>
    <w:rsid w:val="00D44BEA"/>
    <w:rsid w:val="00D455A1"/>
    <w:rsid w:val="00D45BF9"/>
    <w:rsid w:val="00D46235"/>
    <w:rsid w:val="00D46ADA"/>
    <w:rsid w:val="00D47ED2"/>
    <w:rsid w:val="00D53335"/>
    <w:rsid w:val="00D5337F"/>
    <w:rsid w:val="00D53535"/>
    <w:rsid w:val="00D53887"/>
    <w:rsid w:val="00D5468F"/>
    <w:rsid w:val="00D54AED"/>
    <w:rsid w:val="00D56E25"/>
    <w:rsid w:val="00D60D00"/>
    <w:rsid w:val="00D6220B"/>
    <w:rsid w:val="00D62452"/>
    <w:rsid w:val="00D625D9"/>
    <w:rsid w:val="00D62886"/>
    <w:rsid w:val="00D6364D"/>
    <w:rsid w:val="00D63ED4"/>
    <w:rsid w:val="00D63FCE"/>
    <w:rsid w:val="00D640E1"/>
    <w:rsid w:val="00D649E5"/>
    <w:rsid w:val="00D66FD8"/>
    <w:rsid w:val="00D67078"/>
    <w:rsid w:val="00D70490"/>
    <w:rsid w:val="00D72241"/>
    <w:rsid w:val="00D72757"/>
    <w:rsid w:val="00D731A3"/>
    <w:rsid w:val="00D735DB"/>
    <w:rsid w:val="00D739A1"/>
    <w:rsid w:val="00D73B45"/>
    <w:rsid w:val="00D756A7"/>
    <w:rsid w:val="00D758E0"/>
    <w:rsid w:val="00D75973"/>
    <w:rsid w:val="00D7685E"/>
    <w:rsid w:val="00D76954"/>
    <w:rsid w:val="00D7715E"/>
    <w:rsid w:val="00D811D1"/>
    <w:rsid w:val="00D816EE"/>
    <w:rsid w:val="00D81796"/>
    <w:rsid w:val="00D833A7"/>
    <w:rsid w:val="00D84E11"/>
    <w:rsid w:val="00D85B02"/>
    <w:rsid w:val="00D85B4D"/>
    <w:rsid w:val="00D85B77"/>
    <w:rsid w:val="00D85C6C"/>
    <w:rsid w:val="00D86902"/>
    <w:rsid w:val="00D90FD0"/>
    <w:rsid w:val="00D956B4"/>
    <w:rsid w:val="00D95DC4"/>
    <w:rsid w:val="00D96428"/>
    <w:rsid w:val="00D96DA0"/>
    <w:rsid w:val="00D970AA"/>
    <w:rsid w:val="00D976A6"/>
    <w:rsid w:val="00DA0A2D"/>
    <w:rsid w:val="00DA14DE"/>
    <w:rsid w:val="00DA3D38"/>
    <w:rsid w:val="00DA5979"/>
    <w:rsid w:val="00DA5FD1"/>
    <w:rsid w:val="00DA75D3"/>
    <w:rsid w:val="00DB0B56"/>
    <w:rsid w:val="00DB111E"/>
    <w:rsid w:val="00DB350D"/>
    <w:rsid w:val="00DB36E1"/>
    <w:rsid w:val="00DB404A"/>
    <w:rsid w:val="00DB440E"/>
    <w:rsid w:val="00DB4711"/>
    <w:rsid w:val="00DB5C00"/>
    <w:rsid w:val="00DB63D3"/>
    <w:rsid w:val="00DB68CA"/>
    <w:rsid w:val="00DB6EDA"/>
    <w:rsid w:val="00DC037C"/>
    <w:rsid w:val="00DC08A0"/>
    <w:rsid w:val="00DC0EEB"/>
    <w:rsid w:val="00DC1024"/>
    <w:rsid w:val="00DC1C09"/>
    <w:rsid w:val="00DC33F0"/>
    <w:rsid w:val="00DC3979"/>
    <w:rsid w:val="00DC3E3C"/>
    <w:rsid w:val="00DC3F47"/>
    <w:rsid w:val="00DC6535"/>
    <w:rsid w:val="00DC6720"/>
    <w:rsid w:val="00DC782B"/>
    <w:rsid w:val="00DC7E78"/>
    <w:rsid w:val="00DC7FFB"/>
    <w:rsid w:val="00DD2BCE"/>
    <w:rsid w:val="00DD3279"/>
    <w:rsid w:val="00DD4229"/>
    <w:rsid w:val="00DD48AB"/>
    <w:rsid w:val="00DD4C72"/>
    <w:rsid w:val="00DD4F85"/>
    <w:rsid w:val="00DD6BDA"/>
    <w:rsid w:val="00DD7948"/>
    <w:rsid w:val="00DD79A8"/>
    <w:rsid w:val="00DD7BDF"/>
    <w:rsid w:val="00DE037B"/>
    <w:rsid w:val="00DE09A2"/>
    <w:rsid w:val="00DE168E"/>
    <w:rsid w:val="00DE27EA"/>
    <w:rsid w:val="00DE2889"/>
    <w:rsid w:val="00DE4C2D"/>
    <w:rsid w:val="00DE7595"/>
    <w:rsid w:val="00DF0EC5"/>
    <w:rsid w:val="00DF19AD"/>
    <w:rsid w:val="00DF295C"/>
    <w:rsid w:val="00DF4320"/>
    <w:rsid w:val="00DF4AB5"/>
    <w:rsid w:val="00DF64B2"/>
    <w:rsid w:val="00E0072A"/>
    <w:rsid w:val="00E01759"/>
    <w:rsid w:val="00E017F3"/>
    <w:rsid w:val="00E0360B"/>
    <w:rsid w:val="00E04066"/>
    <w:rsid w:val="00E117AD"/>
    <w:rsid w:val="00E12B1A"/>
    <w:rsid w:val="00E136E1"/>
    <w:rsid w:val="00E139EA"/>
    <w:rsid w:val="00E142C3"/>
    <w:rsid w:val="00E14ECE"/>
    <w:rsid w:val="00E1546E"/>
    <w:rsid w:val="00E15BB8"/>
    <w:rsid w:val="00E16205"/>
    <w:rsid w:val="00E17B07"/>
    <w:rsid w:val="00E20562"/>
    <w:rsid w:val="00E208A0"/>
    <w:rsid w:val="00E21A39"/>
    <w:rsid w:val="00E220B0"/>
    <w:rsid w:val="00E2508F"/>
    <w:rsid w:val="00E253C5"/>
    <w:rsid w:val="00E254F2"/>
    <w:rsid w:val="00E27E01"/>
    <w:rsid w:val="00E27EFA"/>
    <w:rsid w:val="00E3102C"/>
    <w:rsid w:val="00E311F7"/>
    <w:rsid w:val="00E312DC"/>
    <w:rsid w:val="00E322F8"/>
    <w:rsid w:val="00E324C4"/>
    <w:rsid w:val="00E353DF"/>
    <w:rsid w:val="00E3548C"/>
    <w:rsid w:val="00E36A83"/>
    <w:rsid w:val="00E41A49"/>
    <w:rsid w:val="00E445C5"/>
    <w:rsid w:val="00E4630A"/>
    <w:rsid w:val="00E4641B"/>
    <w:rsid w:val="00E46805"/>
    <w:rsid w:val="00E52561"/>
    <w:rsid w:val="00E52C1C"/>
    <w:rsid w:val="00E5353E"/>
    <w:rsid w:val="00E5369A"/>
    <w:rsid w:val="00E53CE8"/>
    <w:rsid w:val="00E54B62"/>
    <w:rsid w:val="00E56A26"/>
    <w:rsid w:val="00E57AC7"/>
    <w:rsid w:val="00E60950"/>
    <w:rsid w:val="00E60FF4"/>
    <w:rsid w:val="00E62B34"/>
    <w:rsid w:val="00E64CDB"/>
    <w:rsid w:val="00E65369"/>
    <w:rsid w:val="00E664F3"/>
    <w:rsid w:val="00E67619"/>
    <w:rsid w:val="00E67760"/>
    <w:rsid w:val="00E67E36"/>
    <w:rsid w:val="00E701D7"/>
    <w:rsid w:val="00E72DA2"/>
    <w:rsid w:val="00E7407F"/>
    <w:rsid w:val="00E75123"/>
    <w:rsid w:val="00E76198"/>
    <w:rsid w:val="00E7681A"/>
    <w:rsid w:val="00E77F0A"/>
    <w:rsid w:val="00E823EB"/>
    <w:rsid w:val="00E82C39"/>
    <w:rsid w:val="00E8449D"/>
    <w:rsid w:val="00E84AD6"/>
    <w:rsid w:val="00E864D2"/>
    <w:rsid w:val="00E86AFB"/>
    <w:rsid w:val="00E87668"/>
    <w:rsid w:val="00E91681"/>
    <w:rsid w:val="00E918A2"/>
    <w:rsid w:val="00E91D49"/>
    <w:rsid w:val="00E91D65"/>
    <w:rsid w:val="00E92892"/>
    <w:rsid w:val="00E928C5"/>
    <w:rsid w:val="00E94839"/>
    <w:rsid w:val="00E94B42"/>
    <w:rsid w:val="00E95045"/>
    <w:rsid w:val="00E95427"/>
    <w:rsid w:val="00E95B40"/>
    <w:rsid w:val="00E97A73"/>
    <w:rsid w:val="00E97C14"/>
    <w:rsid w:val="00EA029B"/>
    <w:rsid w:val="00EA0E92"/>
    <w:rsid w:val="00EA21DA"/>
    <w:rsid w:val="00EA2366"/>
    <w:rsid w:val="00EA46B3"/>
    <w:rsid w:val="00EA685D"/>
    <w:rsid w:val="00EA6A63"/>
    <w:rsid w:val="00EB0EFF"/>
    <w:rsid w:val="00EB1482"/>
    <w:rsid w:val="00EB1A52"/>
    <w:rsid w:val="00EB3B81"/>
    <w:rsid w:val="00EB4362"/>
    <w:rsid w:val="00EB53BE"/>
    <w:rsid w:val="00EB67EB"/>
    <w:rsid w:val="00EB7BD8"/>
    <w:rsid w:val="00EB7F7F"/>
    <w:rsid w:val="00EC015F"/>
    <w:rsid w:val="00EC1996"/>
    <w:rsid w:val="00EC3A4D"/>
    <w:rsid w:val="00EC4629"/>
    <w:rsid w:val="00EC4DBC"/>
    <w:rsid w:val="00EC5A40"/>
    <w:rsid w:val="00ED1BC2"/>
    <w:rsid w:val="00ED3A84"/>
    <w:rsid w:val="00ED492F"/>
    <w:rsid w:val="00ED6665"/>
    <w:rsid w:val="00ED6C73"/>
    <w:rsid w:val="00EE000B"/>
    <w:rsid w:val="00EE009A"/>
    <w:rsid w:val="00EE0E36"/>
    <w:rsid w:val="00EE1EA4"/>
    <w:rsid w:val="00EE304B"/>
    <w:rsid w:val="00EE3BA8"/>
    <w:rsid w:val="00EE3E26"/>
    <w:rsid w:val="00EE5764"/>
    <w:rsid w:val="00EE6101"/>
    <w:rsid w:val="00EE65A4"/>
    <w:rsid w:val="00EE7987"/>
    <w:rsid w:val="00EE7C2B"/>
    <w:rsid w:val="00EF0F32"/>
    <w:rsid w:val="00EF1E7F"/>
    <w:rsid w:val="00EF1E99"/>
    <w:rsid w:val="00EF3B7E"/>
    <w:rsid w:val="00EF4BF0"/>
    <w:rsid w:val="00EF4F79"/>
    <w:rsid w:val="00F02D62"/>
    <w:rsid w:val="00F030C5"/>
    <w:rsid w:val="00F036FF"/>
    <w:rsid w:val="00F045DF"/>
    <w:rsid w:val="00F0481F"/>
    <w:rsid w:val="00F05EF4"/>
    <w:rsid w:val="00F074DB"/>
    <w:rsid w:val="00F07BC8"/>
    <w:rsid w:val="00F10BF4"/>
    <w:rsid w:val="00F11B2C"/>
    <w:rsid w:val="00F12255"/>
    <w:rsid w:val="00F13281"/>
    <w:rsid w:val="00F133BB"/>
    <w:rsid w:val="00F13B5C"/>
    <w:rsid w:val="00F149DB"/>
    <w:rsid w:val="00F158F1"/>
    <w:rsid w:val="00F15C18"/>
    <w:rsid w:val="00F167D0"/>
    <w:rsid w:val="00F200E3"/>
    <w:rsid w:val="00F20180"/>
    <w:rsid w:val="00F221F8"/>
    <w:rsid w:val="00F234AD"/>
    <w:rsid w:val="00F23F2F"/>
    <w:rsid w:val="00F24589"/>
    <w:rsid w:val="00F24BA5"/>
    <w:rsid w:val="00F259BC"/>
    <w:rsid w:val="00F25F8B"/>
    <w:rsid w:val="00F26F3D"/>
    <w:rsid w:val="00F26FFA"/>
    <w:rsid w:val="00F27A61"/>
    <w:rsid w:val="00F301EC"/>
    <w:rsid w:val="00F30940"/>
    <w:rsid w:val="00F30AB6"/>
    <w:rsid w:val="00F31C03"/>
    <w:rsid w:val="00F32010"/>
    <w:rsid w:val="00F348D7"/>
    <w:rsid w:val="00F34FB0"/>
    <w:rsid w:val="00F3561F"/>
    <w:rsid w:val="00F358B7"/>
    <w:rsid w:val="00F358EC"/>
    <w:rsid w:val="00F35E4E"/>
    <w:rsid w:val="00F3695E"/>
    <w:rsid w:val="00F36B34"/>
    <w:rsid w:val="00F36CB7"/>
    <w:rsid w:val="00F36CE4"/>
    <w:rsid w:val="00F40723"/>
    <w:rsid w:val="00F413DC"/>
    <w:rsid w:val="00F417DA"/>
    <w:rsid w:val="00F41D38"/>
    <w:rsid w:val="00F41E37"/>
    <w:rsid w:val="00F4348C"/>
    <w:rsid w:val="00F43B26"/>
    <w:rsid w:val="00F4586F"/>
    <w:rsid w:val="00F45FAE"/>
    <w:rsid w:val="00F47D1D"/>
    <w:rsid w:val="00F52D59"/>
    <w:rsid w:val="00F53189"/>
    <w:rsid w:val="00F53264"/>
    <w:rsid w:val="00F5398B"/>
    <w:rsid w:val="00F545CD"/>
    <w:rsid w:val="00F54E5A"/>
    <w:rsid w:val="00F55C6E"/>
    <w:rsid w:val="00F57494"/>
    <w:rsid w:val="00F61292"/>
    <w:rsid w:val="00F6371D"/>
    <w:rsid w:val="00F6628B"/>
    <w:rsid w:val="00F67544"/>
    <w:rsid w:val="00F67F67"/>
    <w:rsid w:val="00F70555"/>
    <w:rsid w:val="00F709C3"/>
    <w:rsid w:val="00F71E6D"/>
    <w:rsid w:val="00F74CC8"/>
    <w:rsid w:val="00F752BB"/>
    <w:rsid w:val="00F7565B"/>
    <w:rsid w:val="00F75CEE"/>
    <w:rsid w:val="00F7607C"/>
    <w:rsid w:val="00F773E0"/>
    <w:rsid w:val="00F80967"/>
    <w:rsid w:val="00F83246"/>
    <w:rsid w:val="00F83FAA"/>
    <w:rsid w:val="00F85E60"/>
    <w:rsid w:val="00F8628F"/>
    <w:rsid w:val="00F8632C"/>
    <w:rsid w:val="00F86945"/>
    <w:rsid w:val="00F86D5A"/>
    <w:rsid w:val="00F87F5E"/>
    <w:rsid w:val="00F90883"/>
    <w:rsid w:val="00F92168"/>
    <w:rsid w:val="00F945A9"/>
    <w:rsid w:val="00F94A56"/>
    <w:rsid w:val="00F95C58"/>
    <w:rsid w:val="00F97A9C"/>
    <w:rsid w:val="00F97BA0"/>
    <w:rsid w:val="00FA0DB5"/>
    <w:rsid w:val="00FA16FB"/>
    <w:rsid w:val="00FA196D"/>
    <w:rsid w:val="00FA2F40"/>
    <w:rsid w:val="00FA38C4"/>
    <w:rsid w:val="00FA3925"/>
    <w:rsid w:val="00FA3E14"/>
    <w:rsid w:val="00FA44E0"/>
    <w:rsid w:val="00FA484F"/>
    <w:rsid w:val="00FA5665"/>
    <w:rsid w:val="00FB007E"/>
    <w:rsid w:val="00FB0D99"/>
    <w:rsid w:val="00FB1242"/>
    <w:rsid w:val="00FB188A"/>
    <w:rsid w:val="00FB20CC"/>
    <w:rsid w:val="00FB21B0"/>
    <w:rsid w:val="00FB4D5D"/>
    <w:rsid w:val="00FB52FE"/>
    <w:rsid w:val="00FB6148"/>
    <w:rsid w:val="00FB728F"/>
    <w:rsid w:val="00FC077B"/>
    <w:rsid w:val="00FC1F6F"/>
    <w:rsid w:val="00FC32A1"/>
    <w:rsid w:val="00FC33EA"/>
    <w:rsid w:val="00FC34F5"/>
    <w:rsid w:val="00FC3B17"/>
    <w:rsid w:val="00FC41E3"/>
    <w:rsid w:val="00FC522D"/>
    <w:rsid w:val="00FC53BE"/>
    <w:rsid w:val="00FC6167"/>
    <w:rsid w:val="00FC6478"/>
    <w:rsid w:val="00FC6F1E"/>
    <w:rsid w:val="00FC78E6"/>
    <w:rsid w:val="00FD169D"/>
    <w:rsid w:val="00FD1C1A"/>
    <w:rsid w:val="00FD27D5"/>
    <w:rsid w:val="00FD326D"/>
    <w:rsid w:val="00FD3961"/>
    <w:rsid w:val="00FD54FB"/>
    <w:rsid w:val="00FD5B42"/>
    <w:rsid w:val="00FD62AE"/>
    <w:rsid w:val="00FD6B9B"/>
    <w:rsid w:val="00FE0820"/>
    <w:rsid w:val="00FE4D4F"/>
    <w:rsid w:val="00FE4F25"/>
    <w:rsid w:val="00FE5E22"/>
    <w:rsid w:val="00FE6F04"/>
    <w:rsid w:val="00FE7162"/>
    <w:rsid w:val="00FF01F6"/>
    <w:rsid w:val="00FF076C"/>
    <w:rsid w:val="00FF08A1"/>
    <w:rsid w:val="00FF0BB0"/>
    <w:rsid w:val="00FF166F"/>
    <w:rsid w:val="00FF26ED"/>
    <w:rsid w:val="00FF2758"/>
    <w:rsid w:val="00FF3563"/>
    <w:rsid w:val="00FF4697"/>
    <w:rsid w:val="00FF4B1F"/>
    <w:rsid w:val="00FF5AA1"/>
    <w:rsid w:val="00FF5C7E"/>
    <w:rsid w:val="00FF6280"/>
    <w:rsid w:val="00FF749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F76EEE"/>
  <w15:docId w15:val="{F1364A5B-960B-4D0A-AB63-00C9CB38B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lock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4D93"/>
    <w:pPr>
      <w:suppressAutoHyphens/>
    </w:pPr>
    <w:rPr>
      <w:sz w:val="24"/>
      <w:szCs w:val="24"/>
      <w:lang w:eastAsia="ar-SA"/>
    </w:rPr>
  </w:style>
  <w:style w:type="paragraph" w:styleId="1">
    <w:name w:val="heading 1"/>
    <w:basedOn w:val="a"/>
    <w:next w:val="a"/>
    <w:link w:val="10"/>
    <w:uiPriority w:val="99"/>
    <w:qFormat/>
    <w:rsid w:val="00AB197A"/>
    <w:pPr>
      <w:keepNext/>
      <w:numPr>
        <w:numId w:val="1"/>
      </w:numPr>
      <w:suppressAutoHyphens w:val="0"/>
      <w:autoSpaceDE w:val="0"/>
      <w:jc w:val="center"/>
      <w:outlineLvl w:val="0"/>
    </w:pPr>
    <w:rPr>
      <w:b/>
      <w:spacing w:val="48"/>
      <w:sz w:val="36"/>
      <w:szCs w:val="20"/>
    </w:rPr>
  </w:style>
  <w:style w:type="paragraph" w:styleId="2">
    <w:name w:val="heading 2"/>
    <w:basedOn w:val="a"/>
    <w:next w:val="a"/>
    <w:link w:val="20"/>
    <w:uiPriority w:val="99"/>
    <w:qFormat/>
    <w:rsid w:val="00AB197A"/>
    <w:pPr>
      <w:keepNext/>
      <w:tabs>
        <w:tab w:val="num" w:pos="567"/>
      </w:tabs>
      <w:spacing w:before="600" w:after="240"/>
      <w:ind w:left="5111" w:hanging="432"/>
      <w:outlineLvl w:val="1"/>
    </w:pPr>
    <w:rPr>
      <w:sz w:val="32"/>
      <w:szCs w:val="20"/>
      <w:lang w:eastAsia="zh-CN"/>
    </w:rPr>
  </w:style>
  <w:style w:type="paragraph" w:styleId="4">
    <w:name w:val="heading 4"/>
    <w:basedOn w:val="a"/>
    <w:next w:val="a"/>
    <w:link w:val="40"/>
    <w:uiPriority w:val="99"/>
    <w:qFormat/>
    <w:rsid w:val="00AB197A"/>
    <w:pPr>
      <w:keepNext/>
      <w:spacing w:before="240" w:after="60"/>
      <w:outlineLvl w:val="3"/>
    </w:pPr>
    <w:rPr>
      <w:rFonts w:ascii="Calibri" w:hAnsi="Calibri"/>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AB197A"/>
    <w:rPr>
      <w:rFonts w:ascii="Cambria" w:hAnsi="Cambria" w:cs="Times New Roman"/>
      <w:b/>
      <w:kern w:val="32"/>
      <w:sz w:val="32"/>
      <w:lang w:eastAsia="en-US"/>
    </w:rPr>
  </w:style>
  <w:style w:type="character" w:customStyle="1" w:styleId="20">
    <w:name w:val="Заголовок 2 Знак"/>
    <w:basedOn w:val="a0"/>
    <w:link w:val="2"/>
    <w:uiPriority w:val="99"/>
    <w:locked/>
    <w:rsid w:val="00AB197A"/>
    <w:rPr>
      <w:rFonts w:cs="Times New Roman"/>
      <w:sz w:val="32"/>
      <w:lang w:eastAsia="zh-CN"/>
    </w:rPr>
  </w:style>
  <w:style w:type="character" w:customStyle="1" w:styleId="40">
    <w:name w:val="Заголовок 4 Знак"/>
    <w:basedOn w:val="a0"/>
    <w:link w:val="4"/>
    <w:uiPriority w:val="99"/>
    <w:semiHidden/>
    <w:locked/>
    <w:rsid w:val="00AB197A"/>
    <w:rPr>
      <w:rFonts w:ascii="Calibri" w:hAnsi="Calibri" w:cs="Times New Roman"/>
      <w:b/>
      <w:sz w:val="28"/>
      <w:lang w:eastAsia="ar-SA" w:bidi="ar-SA"/>
    </w:rPr>
  </w:style>
  <w:style w:type="character" w:customStyle="1" w:styleId="10">
    <w:name w:val="Заголовок 1 Знак"/>
    <w:link w:val="1"/>
    <w:uiPriority w:val="99"/>
    <w:locked/>
    <w:rsid w:val="00AB197A"/>
    <w:rPr>
      <w:b/>
      <w:spacing w:val="48"/>
      <w:sz w:val="36"/>
      <w:szCs w:val="20"/>
      <w:lang w:eastAsia="ar-SA"/>
    </w:rPr>
  </w:style>
  <w:style w:type="character" w:customStyle="1" w:styleId="Absatz-Standardschriftart">
    <w:name w:val="Absatz-Standardschriftart"/>
    <w:uiPriority w:val="99"/>
    <w:rsid w:val="00AB197A"/>
  </w:style>
  <w:style w:type="character" w:customStyle="1" w:styleId="WW8Num1z0">
    <w:name w:val="WW8Num1z0"/>
    <w:uiPriority w:val="99"/>
    <w:rsid w:val="00AB197A"/>
    <w:rPr>
      <w:color w:val="000000"/>
    </w:rPr>
  </w:style>
  <w:style w:type="character" w:customStyle="1" w:styleId="WW8Num2z1">
    <w:name w:val="WW8Num2z1"/>
    <w:uiPriority w:val="99"/>
    <w:rsid w:val="00AB197A"/>
    <w:rPr>
      <w:rFonts w:ascii="Courier New" w:hAnsi="Courier New"/>
    </w:rPr>
  </w:style>
  <w:style w:type="character" w:customStyle="1" w:styleId="WW8Num2z2">
    <w:name w:val="WW8Num2z2"/>
    <w:uiPriority w:val="99"/>
    <w:rsid w:val="00AB197A"/>
    <w:rPr>
      <w:rFonts w:ascii="Wingdings" w:hAnsi="Wingdings"/>
    </w:rPr>
  </w:style>
  <w:style w:type="character" w:customStyle="1" w:styleId="WW8Num2z3">
    <w:name w:val="WW8Num2z3"/>
    <w:uiPriority w:val="99"/>
    <w:rsid w:val="00AB197A"/>
    <w:rPr>
      <w:rFonts w:ascii="Symbol" w:hAnsi="Symbol"/>
    </w:rPr>
  </w:style>
  <w:style w:type="character" w:customStyle="1" w:styleId="WW8Num6z0">
    <w:name w:val="WW8Num6z0"/>
    <w:uiPriority w:val="99"/>
    <w:rsid w:val="00AB197A"/>
    <w:rPr>
      <w:rFonts w:ascii="Symbol" w:eastAsia="Batang" w:hAnsi="Symbol"/>
    </w:rPr>
  </w:style>
  <w:style w:type="character" w:customStyle="1" w:styleId="WW8Num6z1">
    <w:name w:val="WW8Num6z1"/>
    <w:uiPriority w:val="99"/>
    <w:rsid w:val="00AB197A"/>
    <w:rPr>
      <w:rFonts w:ascii="Courier New" w:hAnsi="Courier New"/>
    </w:rPr>
  </w:style>
  <w:style w:type="character" w:customStyle="1" w:styleId="WW8Num6z2">
    <w:name w:val="WW8Num6z2"/>
    <w:uiPriority w:val="99"/>
    <w:rsid w:val="00AB197A"/>
    <w:rPr>
      <w:rFonts w:ascii="Wingdings" w:hAnsi="Wingdings"/>
    </w:rPr>
  </w:style>
  <w:style w:type="character" w:customStyle="1" w:styleId="WW8Num6z3">
    <w:name w:val="WW8Num6z3"/>
    <w:uiPriority w:val="99"/>
    <w:rsid w:val="00AB197A"/>
    <w:rPr>
      <w:rFonts w:ascii="Symbol" w:hAnsi="Symbol"/>
    </w:rPr>
  </w:style>
  <w:style w:type="character" w:customStyle="1" w:styleId="WW8Num7z1">
    <w:name w:val="WW8Num7z1"/>
    <w:uiPriority w:val="99"/>
    <w:rsid w:val="00AB197A"/>
    <w:rPr>
      <w:rFonts w:ascii="Courier New" w:hAnsi="Courier New"/>
    </w:rPr>
  </w:style>
  <w:style w:type="character" w:customStyle="1" w:styleId="WW8Num7z2">
    <w:name w:val="WW8Num7z2"/>
    <w:uiPriority w:val="99"/>
    <w:rsid w:val="00AB197A"/>
    <w:rPr>
      <w:rFonts w:ascii="Wingdings" w:hAnsi="Wingdings"/>
    </w:rPr>
  </w:style>
  <w:style w:type="character" w:customStyle="1" w:styleId="WW8Num7z3">
    <w:name w:val="WW8Num7z3"/>
    <w:uiPriority w:val="99"/>
    <w:rsid w:val="00AB197A"/>
    <w:rPr>
      <w:rFonts w:ascii="Symbol" w:hAnsi="Symbol"/>
    </w:rPr>
  </w:style>
  <w:style w:type="character" w:customStyle="1" w:styleId="WW8Num9z1">
    <w:name w:val="WW8Num9z1"/>
    <w:uiPriority w:val="99"/>
    <w:rsid w:val="00AB197A"/>
    <w:rPr>
      <w:rFonts w:ascii="Courier New" w:hAnsi="Courier New"/>
    </w:rPr>
  </w:style>
  <w:style w:type="character" w:customStyle="1" w:styleId="WW8Num9z2">
    <w:name w:val="WW8Num9z2"/>
    <w:uiPriority w:val="99"/>
    <w:rsid w:val="00AB197A"/>
    <w:rPr>
      <w:rFonts w:ascii="Wingdings" w:hAnsi="Wingdings"/>
    </w:rPr>
  </w:style>
  <w:style w:type="character" w:customStyle="1" w:styleId="WW8Num9z3">
    <w:name w:val="WW8Num9z3"/>
    <w:uiPriority w:val="99"/>
    <w:rsid w:val="00AB197A"/>
    <w:rPr>
      <w:rFonts w:ascii="Symbol" w:hAnsi="Symbol"/>
    </w:rPr>
  </w:style>
  <w:style w:type="character" w:customStyle="1" w:styleId="WW8Num12z0">
    <w:name w:val="WW8Num12z0"/>
    <w:uiPriority w:val="99"/>
    <w:rsid w:val="00AB197A"/>
    <w:rPr>
      <w:rFonts w:ascii="Symbol" w:hAnsi="Symbol"/>
    </w:rPr>
  </w:style>
  <w:style w:type="character" w:customStyle="1" w:styleId="WW8Num12z1">
    <w:name w:val="WW8Num12z1"/>
    <w:uiPriority w:val="99"/>
    <w:rsid w:val="00AB197A"/>
    <w:rPr>
      <w:rFonts w:ascii="Courier New" w:hAnsi="Courier New"/>
    </w:rPr>
  </w:style>
  <w:style w:type="character" w:customStyle="1" w:styleId="WW8Num12z2">
    <w:name w:val="WW8Num12z2"/>
    <w:uiPriority w:val="99"/>
    <w:rsid w:val="00AB197A"/>
    <w:rPr>
      <w:rFonts w:ascii="Wingdings" w:hAnsi="Wingdings"/>
    </w:rPr>
  </w:style>
  <w:style w:type="character" w:customStyle="1" w:styleId="WW8Num13z0">
    <w:name w:val="WW8Num13z0"/>
    <w:uiPriority w:val="99"/>
    <w:rsid w:val="00AB197A"/>
    <w:rPr>
      <w:rFonts w:ascii="Times New Roman" w:hAnsi="Times New Roman"/>
    </w:rPr>
  </w:style>
  <w:style w:type="character" w:customStyle="1" w:styleId="WW8Num13z1">
    <w:name w:val="WW8Num13z1"/>
    <w:uiPriority w:val="99"/>
    <w:rsid w:val="00AB197A"/>
    <w:rPr>
      <w:rFonts w:ascii="Courier New" w:hAnsi="Courier New"/>
    </w:rPr>
  </w:style>
  <w:style w:type="character" w:customStyle="1" w:styleId="WW8Num13z2">
    <w:name w:val="WW8Num13z2"/>
    <w:uiPriority w:val="99"/>
    <w:rsid w:val="00AB197A"/>
    <w:rPr>
      <w:rFonts w:ascii="Wingdings" w:hAnsi="Wingdings"/>
    </w:rPr>
  </w:style>
  <w:style w:type="character" w:customStyle="1" w:styleId="WW8Num13z3">
    <w:name w:val="WW8Num13z3"/>
    <w:uiPriority w:val="99"/>
    <w:rsid w:val="00AB197A"/>
    <w:rPr>
      <w:rFonts w:ascii="Symbol" w:hAnsi="Symbol"/>
    </w:rPr>
  </w:style>
  <w:style w:type="character" w:customStyle="1" w:styleId="WW8Num14z0">
    <w:name w:val="WW8Num14z0"/>
    <w:uiPriority w:val="99"/>
    <w:rsid w:val="00AB197A"/>
    <w:rPr>
      <w:sz w:val="16"/>
    </w:rPr>
  </w:style>
  <w:style w:type="character" w:customStyle="1" w:styleId="WW8Num14z1">
    <w:name w:val="WW8Num14z1"/>
    <w:uiPriority w:val="99"/>
    <w:rsid w:val="00AB197A"/>
    <w:rPr>
      <w:rFonts w:ascii="Courier New" w:hAnsi="Courier New"/>
    </w:rPr>
  </w:style>
  <w:style w:type="character" w:customStyle="1" w:styleId="WW8Num14z2">
    <w:name w:val="WW8Num14z2"/>
    <w:uiPriority w:val="99"/>
    <w:rsid w:val="00AB197A"/>
    <w:rPr>
      <w:rFonts w:ascii="Wingdings" w:hAnsi="Wingdings"/>
    </w:rPr>
  </w:style>
  <w:style w:type="character" w:customStyle="1" w:styleId="WW8Num14z3">
    <w:name w:val="WW8Num14z3"/>
    <w:uiPriority w:val="99"/>
    <w:rsid w:val="00AB197A"/>
    <w:rPr>
      <w:rFonts w:ascii="Symbol" w:hAnsi="Symbol"/>
    </w:rPr>
  </w:style>
  <w:style w:type="character" w:customStyle="1" w:styleId="WW8Num17z1">
    <w:name w:val="WW8Num17z1"/>
    <w:uiPriority w:val="99"/>
    <w:rsid w:val="00AB197A"/>
    <w:rPr>
      <w:rFonts w:ascii="Courier New" w:hAnsi="Courier New"/>
    </w:rPr>
  </w:style>
  <w:style w:type="character" w:customStyle="1" w:styleId="WW8Num17z2">
    <w:name w:val="WW8Num17z2"/>
    <w:uiPriority w:val="99"/>
    <w:rsid w:val="00AB197A"/>
    <w:rPr>
      <w:rFonts w:ascii="Wingdings" w:hAnsi="Wingdings"/>
    </w:rPr>
  </w:style>
  <w:style w:type="character" w:customStyle="1" w:styleId="WW8Num17z3">
    <w:name w:val="WW8Num17z3"/>
    <w:uiPriority w:val="99"/>
    <w:rsid w:val="00AB197A"/>
    <w:rPr>
      <w:rFonts w:ascii="Symbol" w:hAnsi="Symbol"/>
    </w:rPr>
  </w:style>
  <w:style w:type="character" w:customStyle="1" w:styleId="WW8Num18z0">
    <w:name w:val="WW8Num18z0"/>
    <w:uiPriority w:val="99"/>
    <w:rsid w:val="00AB197A"/>
    <w:rPr>
      <w:rFonts w:ascii="Symbol" w:hAnsi="Symbol"/>
    </w:rPr>
  </w:style>
  <w:style w:type="character" w:customStyle="1" w:styleId="WW8Num18z1">
    <w:name w:val="WW8Num18z1"/>
    <w:uiPriority w:val="99"/>
    <w:rsid w:val="00AB197A"/>
    <w:rPr>
      <w:rFonts w:ascii="Courier New" w:hAnsi="Courier New"/>
    </w:rPr>
  </w:style>
  <w:style w:type="character" w:customStyle="1" w:styleId="WW8Num18z2">
    <w:name w:val="WW8Num18z2"/>
    <w:uiPriority w:val="99"/>
    <w:rsid w:val="00AB197A"/>
    <w:rPr>
      <w:rFonts w:ascii="Wingdings" w:hAnsi="Wingdings"/>
    </w:rPr>
  </w:style>
  <w:style w:type="character" w:customStyle="1" w:styleId="WW8Num23z0">
    <w:name w:val="WW8Num23z0"/>
    <w:uiPriority w:val="99"/>
    <w:rsid w:val="00AB197A"/>
    <w:rPr>
      <w:rFonts w:ascii="Symbol" w:hAnsi="Symbol"/>
    </w:rPr>
  </w:style>
  <w:style w:type="character" w:customStyle="1" w:styleId="WW8Num23z1">
    <w:name w:val="WW8Num23z1"/>
    <w:uiPriority w:val="99"/>
    <w:rsid w:val="00AB197A"/>
    <w:rPr>
      <w:rFonts w:ascii="Courier New" w:hAnsi="Courier New"/>
    </w:rPr>
  </w:style>
  <w:style w:type="character" w:customStyle="1" w:styleId="WW8Num23z2">
    <w:name w:val="WW8Num23z2"/>
    <w:uiPriority w:val="99"/>
    <w:rsid w:val="00AB197A"/>
    <w:rPr>
      <w:rFonts w:ascii="Wingdings" w:hAnsi="Wingdings"/>
    </w:rPr>
  </w:style>
  <w:style w:type="character" w:customStyle="1" w:styleId="WW8Num23z3">
    <w:name w:val="WW8Num23z3"/>
    <w:uiPriority w:val="99"/>
    <w:rsid w:val="00AB197A"/>
    <w:rPr>
      <w:rFonts w:ascii="Symbol" w:hAnsi="Symbol"/>
    </w:rPr>
  </w:style>
  <w:style w:type="character" w:customStyle="1" w:styleId="WW8Num24z1">
    <w:name w:val="WW8Num24z1"/>
    <w:uiPriority w:val="99"/>
    <w:rsid w:val="00AB197A"/>
    <w:rPr>
      <w:rFonts w:ascii="Courier New" w:hAnsi="Courier New"/>
    </w:rPr>
  </w:style>
  <w:style w:type="character" w:customStyle="1" w:styleId="WW8Num24z2">
    <w:name w:val="WW8Num24z2"/>
    <w:uiPriority w:val="99"/>
    <w:rsid w:val="00AB197A"/>
    <w:rPr>
      <w:rFonts w:ascii="Wingdings" w:hAnsi="Wingdings"/>
    </w:rPr>
  </w:style>
  <w:style w:type="character" w:customStyle="1" w:styleId="WW8Num24z3">
    <w:name w:val="WW8Num24z3"/>
    <w:uiPriority w:val="99"/>
    <w:rsid w:val="00AB197A"/>
    <w:rPr>
      <w:rFonts w:ascii="Symbol" w:hAnsi="Symbol"/>
    </w:rPr>
  </w:style>
  <w:style w:type="character" w:customStyle="1" w:styleId="WW8Num25z0">
    <w:name w:val="WW8Num25z0"/>
    <w:uiPriority w:val="99"/>
    <w:rsid w:val="00AB197A"/>
    <w:rPr>
      <w:rFonts w:ascii="Symbol" w:hAnsi="Symbol"/>
    </w:rPr>
  </w:style>
  <w:style w:type="character" w:customStyle="1" w:styleId="WW8Num25z1">
    <w:name w:val="WW8Num25z1"/>
    <w:uiPriority w:val="99"/>
    <w:rsid w:val="00AB197A"/>
    <w:rPr>
      <w:rFonts w:ascii="Courier New" w:hAnsi="Courier New"/>
    </w:rPr>
  </w:style>
  <w:style w:type="character" w:customStyle="1" w:styleId="WW8Num25z2">
    <w:name w:val="WW8Num25z2"/>
    <w:uiPriority w:val="99"/>
    <w:rsid w:val="00AB197A"/>
    <w:rPr>
      <w:rFonts w:ascii="Wingdings" w:hAnsi="Wingdings"/>
    </w:rPr>
  </w:style>
  <w:style w:type="character" w:customStyle="1" w:styleId="WW8Num30z0">
    <w:name w:val="WW8Num30z0"/>
    <w:uiPriority w:val="99"/>
    <w:rsid w:val="00AB197A"/>
    <w:rPr>
      <w:rFonts w:ascii="Symbol" w:eastAsia="Batang" w:hAnsi="Symbol"/>
    </w:rPr>
  </w:style>
  <w:style w:type="character" w:customStyle="1" w:styleId="WW8Num30z1">
    <w:name w:val="WW8Num30z1"/>
    <w:uiPriority w:val="99"/>
    <w:rsid w:val="00AB197A"/>
    <w:rPr>
      <w:rFonts w:ascii="Courier New" w:hAnsi="Courier New"/>
    </w:rPr>
  </w:style>
  <w:style w:type="character" w:customStyle="1" w:styleId="WW8Num30z2">
    <w:name w:val="WW8Num30z2"/>
    <w:uiPriority w:val="99"/>
    <w:rsid w:val="00AB197A"/>
    <w:rPr>
      <w:rFonts w:ascii="Wingdings" w:hAnsi="Wingdings"/>
    </w:rPr>
  </w:style>
  <w:style w:type="character" w:customStyle="1" w:styleId="WW8Num30z3">
    <w:name w:val="WW8Num30z3"/>
    <w:uiPriority w:val="99"/>
    <w:rsid w:val="00AB197A"/>
    <w:rPr>
      <w:rFonts w:ascii="Symbol" w:hAnsi="Symbol"/>
    </w:rPr>
  </w:style>
  <w:style w:type="character" w:customStyle="1" w:styleId="WW8Num32z0">
    <w:name w:val="WW8Num32z0"/>
    <w:uiPriority w:val="99"/>
    <w:rsid w:val="00AB197A"/>
    <w:rPr>
      <w:rFonts w:ascii="Symbol" w:hAnsi="Symbol"/>
      <w:color w:val="auto"/>
    </w:rPr>
  </w:style>
  <w:style w:type="character" w:customStyle="1" w:styleId="WW8Num32z1">
    <w:name w:val="WW8Num32z1"/>
    <w:uiPriority w:val="99"/>
    <w:rsid w:val="00AB197A"/>
    <w:rPr>
      <w:rFonts w:ascii="Symbol" w:hAnsi="Symbol"/>
      <w:color w:val="auto"/>
      <w:sz w:val="20"/>
    </w:rPr>
  </w:style>
  <w:style w:type="character" w:customStyle="1" w:styleId="WW8Num32z2">
    <w:name w:val="WW8Num32z2"/>
    <w:uiPriority w:val="99"/>
    <w:rsid w:val="00AB197A"/>
    <w:rPr>
      <w:color w:val="auto"/>
    </w:rPr>
  </w:style>
  <w:style w:type="character" w:customStyle="1" w:styleId="WW8Num32z3">
    <w:name w:val="WW8Num32z3"/>
    <w:uiPriority w:val="99"/>
    <w:rsid w:val="00AB197A"/>
    <w:rPr>
      <w:rFonts w:ascii="Symbol" w:hAnsi="Symbol"/>
    </w:rPr>
  </w:style>
  <w:style w:type="character" w:customStyle="1" w:styleId="WW8Num32z4">
    <w:name w:val="WW8Num32z4"/>
    <w:uiPriority w:val="99"/>
    <w:rsid w:val="00AB197A"/>
    <w:rPr>
      <w:rFonts w:ascii="Courier New" w:hAnsi="Courier New"/>
    </w:rPr>
  </w:style>
  <w:style w:type="character" w:customStyle="1" w:styleId="WW8Num32z5">
    <w:name w:val="WW8Num32z5"/>
    <w:uiPriority w:val="99"/>
    <w:rsid w:val="00AB197A"/>
    <w:rPr>
      <w:rFonts w:ascii="Wingdings" w:hAnsi="Wingdings"/>
    </w:rPr>
  </w:style>
  <w:style w:type="character" w:customStyle="1" w:styleId="WW8Num37z0">
    <w:name w:val="WW8Num37z0"/>
    <w:uiPriority w:val="99"/>
    <w:rsid w:val="00AB197A"/>
    <w:rPr>
      <w:rFonts w:ascii="Times New Roman" w:hAnsi="Times New Roman"/>
    </w:rPr>
  </w:style>
  <w:style w:type="character" w:customStyle="1" w:styleId="WW8Num37z1">
    <w:name w:val="WW8Num37z1"/>
    <w:uiPriority w:val="99"/>
    <w:rsid w:val="00AB197A"/>
    <w:rPr>
      <w:rFonts w:ascii="Courier New" w:hAnsi="Courier New"/>
    </w:rPr>
  </w:style>
  <w:style w:type="character" w:customStyle="1" w:styleId="WW8Num37z2">
    <w:name w:val="WW8Num37z2"/>
    <w:uiPriority w:val="99"/>
    <w:rsid w:val="00AB197A"/>
    <w:rPr>
      <w:rFonts w:ascii="Wingdings" w:hAnsi="Wingdings"/>
    </w:rPr>
  </w:style>
  <w:style w:type="character" w:customStyle="1" w:styleId="WW8Num37z3">
    <w:name w:val="WW8Num37z3"/>
    <w:uiPriority w:val="99"/>
    <w:rsid w:val="00AB197A"/>
    <w:rPr>
      <w:rFonts w:ascii="Symbol" w:hAnsi="Symbol"/>
    </w:rPr>
  </w:style>
  <w:style w:type="character" w:customStyle="1" w:styleId="WW8Num40z0">
    <w:name w:val="WW8Num40z0"/>
    <w:uiPriority w:val="99"/>
    <w:rsid w:val="00AB197A"/>
    <w:rPr>
      <w:rFonts w:ascii="Symbol" w:hAnsi="Symbol"/>
    </w:rPr>
  </w:style>
  <w:style w:type="character" w:customStyle="1" w:styleId="WW8Num40z1">
    <w:name w:val="WW8Num40z1"/>
    <w:uiPriority w:val="99"/>
    <w:rsid w:val="00AB197A"/>
    <w:rPr>
      <w:rFonts w:ascii="Courier New" w:hAnsi="Courier New"/>
    </w:rPr>
  </w:style>
  <w:style w:type="character" w:customStyle="1" w:styleId="WW8Num40z2">
    <w:name w:val="WW8Num40z2"/>
    <w:uiPriority w:val="99"/>
    <w:rsid w:val="00AB197A"/>
    <w:rPr>
      <w:rFonts w:ascii="Wingdings" w:hAnsi="Wingdings"/>
    </w:rPr>
  </w:style>
  <w:style w:type="character" w:customStyle="1" w:styleId="WW8Num42z0">
    <w:name w:val="WW8Num42z0"/>
    <w:uiPriority w:val="99"/>
    <w:rsid w:val="00AB197A"/>
    <w:rPr>
      <w:rFonts w:ascii="Symbol" w:hAnsi="Symbol"/>
    </w:rPr>
  </w:style>
  <w:style w:type="character" w:customStyle="1" w:styleId="WW8Num42z1">
    <w:name w:val="WW8Num42z1"/>
    <w:uiPriority w:val="99"/>
    <w:rsid w:val="00AB197A"/>
    <w:rPr>
      <w:rFonts w:ascii="Courier New" w:hAnsi="Courier New"/>
    </w:rPr>
  </w:style>
  <w:style w:type="character" w:customStyle="1" w:styleId="WW8Num42z2">
    <w:name w:val="WW8Num42z2"/>
    <w:uiPriority w:val="99"/>
    <w:rsid w:val="00AB197A"/>
    <w:rPr>
      <w:rFonts w:ascii="Wingdings" w:hAnsi="Wingdings"/>
    </w:rPr>
  </w:style>
  <w:style w:type="character" w:customStyle="1" w:styleId="WW8Num44z0">
    <w:name w:val="WW8Num44z0"/>
    <w:uiPriority w:val="99"/>
    <w:rsid w:val="00AB197A"/>
    <w:rPr>
      <w:rFonts w:ascii="Symbol" w:hAnsi="Symbol"/>
    </w:rPr>
  </w:style>
  <w:style w:type="character" w:customStyle="1" w:styleId="WW8Num44z1">
    <w:name w:val="WW8Num44z1"/>
    <w:uiPriority w:val="99"/>
    <w:rsid w:val="00AB197A"/>
    <w:rPr>
      <w:rFonts w:ascii="Courier New" w:hAnsi="Courier New"/>
    </w:rPr>
  </w:style>
  <w:style w:type="character" w:customStyle="1" w:styleId="WW8Num44z2">
    <w:name w:val="WW8Num44z2"/>
    <w:uiPriority w:val="99"/>
    <w:rsid w:val="00AB197A"/>
    <w:rPr>
      <w:rFonts w:ascii="Wingdings" w:hAnsi="Wingdings"/>
    </w:rPr>
  </w:style>
  <w:style w:type="character" w:customStyle="1" w:styleId="WW8Num45z0">
    <w:name w:val="WW8Num45z0"/>
    <w:uiPriority w:val="99"/>
    <w:rsid w:val="00AB197A"/>
    <w:rPr>
      <w:rFonts w:ascii="Times New Roman" w:hAnsi="Times New Roman"/>
    </w:rPr>
  </w:style>
  <w:style w:type="character" w:customStyle="1" w:styleId="WW8Num45z1">
    <w:name w:val="WW8Num45z1"/>
    <w:uiPriority w:val="99"/>
    <w:rsid w:val="00AB197A"/>
    <w:rPr>
      <w:rFonts w:ascii="Courier New" w:hAnsi="Courier New"/>
    </w:rPr>
  </w:style>
  <w:style w:type="character" w:customStyle="1" w:styleId="WW8Num45z2">
    <w:name w:val="WW8Num45z2"/>
    <w:uiPriority w:val="99"/>
    <w:rsid w:val="00AB197A"/>
    <w:rPr>
      <w:rFonts w:ascii="Wingdings" w:hAnsi="Wingdings"/>
    </w:rPr>
  </w:style>
  <w:style w:type="character" w:customStyle="1" w:styleId="WW8Num45z3">
    <w:name w:val="WW8Num45z3"/>
    <w:uiPriority w:val="99"/>
    <w:rsid w:val="00AB197A"/>
    <w:rPr>
      <w:rFonts w:ascii="Symbol" w:hAnsi="Symbol"/>
    </w:rPr>
  </w:style>
  <w:style w:type="character" w:customStyle="1" w:styleId="WW8Num46z0">
    <w:name w:val="WW8Num46z0"/>
    <w:uiPriority w:val="99"/>
    <w:rsid w:val="00AB197A"/>
    <w:rPr>
      <w:rFonts w:ascii="Wingdings" w:hAnsi="Wingdings"/>
    </w:rPr>
  </w:style>
  <w:style w:type="character" w:customStyle="1" w:styleId="WW8Num46z1">
    <w:name w:val="WW8Num46z1"/>
    <w:uiPriority w:val="99"/>
    <w:rsid w:val="00AB197A"/>
    <w:rPr>
      <w:rFonts w:ascii="Courier New" w:hAnsi="Courier New"/>
    </w:rPr>
  </w:style>
  <w:style w:type="character" w:customStyle="1" w:styleId="WW8Num46z3">
    <w:name w:val="WW8Num46z3"/>
    <w:uiPriority w:val="99"/>
    <w:rsid w:val="00AB197A"/>
    <w:rPr>
      <w:rFonts w:ascii="Symbol" w:hAnsi="Symbol"/>
    </w:rPr>
  </w:style>
  <w:style w:type="character" w:customStyle="1" w:styleId="WW8Num48z0">
    <w:name w:val="WW8Num48z0"/>
    <w:uiPriority w:val="99"/>
    <w:rsid w:val="00AB197A"/>
    <w:rPr>
      <w:sz w:val="16"/>
    </w:rPr>
  </w:style>
  <w:style w:type="character" w:customStyle="1" w:styleId="WW8Num48z1">
    <w:name w:val="WW8Num48z1"/>
    <w:uiPriority w:val="99"/>
    <w:rsid w:val="00AB197A"/>
    <w:rPr>
      <w:rFonts w:ascii="Courier New" w:hAnsi="Courier New"/>
    </w:rPr>
  </w:style>
  <w:style w:type="character" w:customStyle="1" w:styleId="WW8Num48z2">
    <w:name w:val="WW8Num48z2"/>
    <w:uiPriority w:val="99"/>
    <w:rsid w:val="00AB197A"/>
    <w:rPr>
      <w:rFonts w:ascii="Wingdings" w:hAnsi="Wingdings"/>
    </w:rPr>
  </w:style>
  <w:style w:type="character" w:customStyle="1" w:styleId="WW8Num48z3">
    <w:name w:val="WW8Num48z3"/>
    <w:uiPriority w:val="99"/>
    <w:rsid w:val="00AB197A"/>
    <w:rPr>
      <w:rFonts w:ascii="Symbol" w:hAnsi="Symbol"/>
    </w:rPr>
  </w:style>
  <w:style w:type="character" w:customStyle="1" w:styleId="21">
    <w:name w:val="Основной шрифт абзаца2"/>
    <w:uiPriority w:val="99"/>
    <w:rsid w:val="00AB197A"/>
  </w:style>
  <w:style w:type="character" w:customStyle="1" w:styleId="WW-Absatz-Standardschriftart">
    <w:name w:val="WW-Absatz-Standardschriftart"/>
    <w:uiPriority w:val="99"/>
    <w:rsid w:val="00AB197A"/>
  </w:style>
  <w:style w:type="character" w:customStyle="1" w:styleId="WW-Absatz-Standardschriftart1">
    <w:name w:val="WW-Absatz-Standardschriftart1"/>
    <w:uiPriority w:val="99"/>
    <w:rsid w:val="00AB197A"/>
  </w:style>
  <w:style w:type="character" w:customStyle="1" w:styleId="WW-Absatz-Standardschriftart11">
    <w:name w:val="WW-Absatz-Standardschriftart11"/>
    <w:uiPriority w:val="99"/>
    <w:rsid w:val="00AB197A"/>
  </w:style>
  <w:style w:type="character" w:customStyle="1" w:styleId="WW-Absatz-Standardschriftart111">
    <w:name w:val="WW-Absatz-Standardschriftart111"/>
    <w:uiPriority w:val="99"/>
    <w:rsid w:val="00AB197A"/>
  </w:style>
  <w:style w:type="character" w:customStyle="1" w:styleId="11">
    <w:name w:val="Основной шрифт абзаца1"/>
    <w:uiPriority w:val="99"/>
    <w:rsid w:val="00AB197A"/>
  </w:style>
  <w:style w:type="character" w:customStyle="1" w:styleId="a3">
    <w:name w:val="Символ сноски"/>
    <w:uiPriority w:val="99"/>
    <w:rsid w:val="00AB197A"/>
    <w:rPr>
      <w:vertAlign w:val="superscript"/>
    </w:rPr>
  </w:style>
  <w:style w:type="character" w:customStyle="1" w:styleId="a4">
    <w:name w:val="Маркеры списка"/>
    <w:uiPriority w:val="99"/>
    <w:rsid w:val="00AB197A"/>
    <w:rPr>
      <w:rFonts w:ascii="OpenSymbol" w:eastAsia="Times New Roman"/>
    </w:rPr>
  </w:style>
  <w:style w:type="character" w:customStyle="1" w:styleId="5">
    <w:name w:val="Знак Знак5"/>
    <w:uiPriority w:val="99"/>
    <w:rsid w:val="00AB197A"/>
    <w:rPr>
      <w:rFonts w:ascii="Calibri" w:hAnsi="Calibri"/>
      <w:sz w:val="22"/>
    </w:rPr>
  </w:style>
  <w:style w:type="character" w:customStyle="1" w:styleId="6">
    <w:name w:val="Знак Знак6"/>
    <w:uiPriority w:val="99"/>
    <w:rsid w:val="00AB197A"/>
    <w:rPr>
      <w:sz w:val="24"/>
    </w:rPr>
  </w:style>
  <w:style w:type="character" w:customStyle="1" w:styleId="41">
    <w:name w:val="Знак Знак4"/>
    <w:uiPriority w:val="99"/>
    <w:rsid w:val="00AB197A"/>
    <w:rPr>
      <w:sz w:val="16"/>
    </w:rPr>
  </w:style>
  <w:style w:type="character" w:customStyle="1" w:styleId="FontStyle27">
    <w:name w:val="Font Style27"/>
    <w:uiPriority w:val="99"/>
    <w:rsid w:val="00AB197A"/>
    <w:rPr>
      <w:rFonts w:ascii="Times New Roman" w:hAnsi="Times New Roman"/>
      <w:spacing w:val="10"/>
      <w:sz w:val="18"/>
    </w:rPr>
  </w:style>
  <w:style w:type="character" w:customStyle="1" w:styleId="8">
    <w:name w:val="Знак Знак8"/>
    <w:uiPriority w:val="99"/>
    <w:rsid w:val="00AB197A"/>
    <w:rPr>
      <w:b/>
      <w:spacing w:val="48"/>
      <w:sz w:val="36"/>
    </w:rPr>
  </w:style>
  <w:style w:type="character" w:styleId="a5">
    <w:name w:val="Hyperlink"/>
    <w:basedOn w:val="a0"/>
    <w:uiPriority w:val="99"/>
    <w:rsid w:val="00AB197A"/>
    <w:rPr>
      <w:rFonts w:cs="Times New Roman"/>
      <w:color w:val="0000FF"/>
      <w:u w:val="single"/>
    </w:rPr>
  </w:style>
  <w:style w:type="character" w:styleId="a6">
    <w:name w:val="Emphasis"/>
    <w:basedOn w:val="a0"/>
    <w:uiPriority w:val="99"/>
    <w:qFormat/>
    <w:rsid w:val="00AB197A"/>
    <w:rPr>
      <w:rFonts w:cs="Times New Roman"/>
      <w:i/>
    </w:rPr>
  </w:style>
  <w:style w:type="character" w:customStyle="1" w:styleId="3">
    <w:name w:val="Знак Знак3"/>
    <w:uiPriority w:val="99"/>
    <w:rsid w:val="00AB197A"/>
    <w:rPr>
      <w:rFonts w:ascii="Tahoma" w:hAnsi="Tahoma"/>
      <w:sz w:val="16"/>
    </w:rPr>
  </w:style>
  <w:style w:type="character" w:customStyle="1" w:styleId="22">
    <w:name w:val="Знак Знак2"/>
    <w:uiPriority w:val="99"/>
    <w:rsid w:val="00AB197A"/>
    <w:rPr>
      <w:sz w:val="24"/>
    </w:rPr>
  </w:style>
  <w:style w:type="character" w:customStyle="1" w:styleId="7">
    <w:name w:val="Знак Знак7"/>
    <w:uiPriority w:val="99"/>
    <w:rsid w:val="00AB197A"/>
    <w:rPr>
      <w:rFonts w:ascii="Arial" w:hAnsi="Arial"/>
      <w:sz w:val="28"/>
    </w:rPr>
  </w:style>
  <w:style w:type="character" w:customStyle="1" w:styleId="12">
    <w:name w:val="Знак Знак1"/>
    <w:uiPriority w:val="99"/>
    <w:rsid w:val="00AB197A"/>
    <w:rPr>
      <w:sz w:val="24"/>
    </w:rPr>
  </w:style>
  <w:style w:type="character" w:customStyle="1" w:styleId="a7">
    <w:name w:val="Знак Знак"/>
    <w:uiPriority w:val="99"/>
    <w:rsid w:val="00AB197A"/>
    <w:rPr>
      <w:sz w:val="16"/>
    </w:rPr>
  </w:style>
  <w:style w:type="character" w:customStyle="1" w:styleId="13">
    <w:name w:val="Знак сноски1"/>
    <w:uiPriority w:val="99"/>
    <w:rsid w:val="00AB197A"/>
    <w:rPr>
      <w:vertAlign w:val="superscript"/>
    </w:rPr>
  </w:style>
  <w:style w:type="character" w:styleId="a8">
    <w:name w:val="page number"/>
    <w:basedOn w:val="a0"/>
    <w:uiPriority w:val="99"/>
    <w:rsid w:val="00AB197A"/>
    <w:rPr>
      <w:rFonts w:cs="Times New Roman"/>
    </w:rPr>
  </w:style>
  <w:style w:type="character" w:customStyle="1" w:styleId="14">
    <w:name w:val="Знак примечания1"/>
    <w:uiPriority w:val="99"/>
    <w:rsid w:val="00AB197A"/>
    <w:rPr>
      <w:sz w:val="16"/>
    </w:rPr>
  </w:style>
  <w:style w:type="character" w:customStyle="1" w:styleId="a9">
    <w:name w:val="Основной текст_"/>
    <w:uiPriority w:val="99"/>
    <w:rsid w:val="00AB197A"/>
    <w:rPr>
      <w:sz w:val="28"/>
      <w:shd w:val="clear" w:color="auto" w:fill="FFFFFF"/>
      <w:lang w:eastAsia="ar-SA" w:bidi="ar-SA"/>
    </w:rPr>
  </w:style>
  <w:style w:type="character" w:styleId="aa">
    <w:name w:val="Strong"/>
    <w:basedOn w:val="a0"/>
    <w:uiPriority w:val="99"/>
    <w:qFormat/>
    <w:rsid w:val="00AB197A"/>
    <w:rPr>
      <w:rFonts w:cs="Times New Roman"/>
      <w:b/>
    </w:rPr>
  </w:style>
  <w:style w:type="character" w:customStyle="1" w:styleId="ab">
    <w:name w:val="Символ нумерации"/>
    <w:uiPriority w:val="99"/>
    <w:rsid w:val="00AB197A"/>
  </w:style>
  <w:style w:type="paragraph" w:customStyle="1" w:styleId="15">
    <w:name w:val="Заголовок1"/>
    <w:basedOn w:val="a"/>
    <w:next w:val="ac"/>
    <w:uiPriority w:val="99"/>
    <w:rsid w:val="00AB197A"/>
    <w:pPr>
      <w:keepNext/>
      <w:spacing w:before="240" w:after="120"/>
    </w:pPr>
    <w:rPr>
      <w:rFonts w:ascii="Arial" w:hAnsi="Arial" w:cs="Mangal"/>
      <w:sz w:val="28"/>
      <w:szCs w:val="28"/>
    </w:rPr>
  </w:style>
  <w:style w:type="paragraph" w:styleId="ac">
    <w:name w:val="Body Text"/>
    <w:basedOn w:val="a"/>
    <w:link w:val="ad"/>
    <w:uiPriority w:val="99"/>
    <w:rsid w:val="00AB197A"/>
    <w:pPr>
      <w:spacing w:after="120"/>
    </w:pPr>
    <w:rPr>
      <w:szCs w:val="20"/>
    </w:rPr>
  </w:style>
  <w:style w:type="character" w:customStyle="1" w:styleId="BodyTextChar">
    <w:name w:val="Body Text Char"/>
    <w:basedOn w:val="a0"/>
    <w:uiPriority w:val="99"/>
    <w:locked/>
    <w:rsid w:val="00AB197A"/>
    <w:rPr>
      <w:rFonts w:cs="Times New Roman"/>
      <w:lang w:val="ru-RU" w:eastAsia="ru-RU"/>
    </w:rPr>
  </w:style>
  <w:style w:type="character" w:customStyle="1" w:styleId="ad">
    <w:name w:val="Основной текст Знак"/>
    <w:link w:val="ac"/>
    <w:uiPriority w:val="99"/>
    <w:locked/>
    <w:rsid w:val="00AB197A"/>
    <w:rPr>
      <w:sz w:val="24"/>
      <w:lang w:eastAsia="ar-SA" w:bidi="ar-SA"/>
    </w:rPr>
  </w:style>
  <w:style w:type="paragraph" w:styleId="ae">
    <w:name w:val="List"/>
    <w:basedOn w:val="ac"/>
    <w:uiPriority w:val="99"/>
    <w:rsid w:val="00AB197A"/>
    <w:rPr>
      <w:rFonts w:ascii="Arial" w:hAnsi="Arial" w:cs="Mangal"/>
    </w:rPr>
  </w:style>
  <w:style w:type="paragraph" w:customStyle="1" w:styleId="23">
    <w:name w:val="Название2"/>
    <w:basedOn w:val="a"/>
    <w:uiPriority w:val="99"/>
    <w:rsid w:val="00AB197A"/>
    <w:pPr>
      <w:suppressLineNumbers/>
      <w:spacing w:before="120" w:after="120"/>
    </w:pPr>
    <w:rPr>
      <w:rFonts w:cs="Mangal"/>
      <w:i/>
      <w:iCs/>
    </w:rPr>
  </w:style>
  <w:style w:type="paragraph" w:customStyle="1" w:styleId="24">
    <w:name w:val="Указатель2"/>
    <w:basedOn w:val="a"/>
    <w:uiPriority w:val="99"/>
    <w:rsid w:val="00AB197A"/>
    <w:pPr>
      <w:suppressLineNumbers/>
    </w:pPr>
    <w:rPr>
      <w:rFonts w:cs="Mangal"/>
    </w:rPr>
  </w:style>
  <w:style w:type="paragraph" w:customStyle="1" w:styleId="16">
    <w:name w:val="Название1"/>
    <w:basedOn w:val="a"/>
    <w:uiPriority w:val="99"/>
    <w:rsid w:val="00AB197A"/>
    <w:pPr>
      <w:suppressLineNumbers/>
      <w:spacing w:before="120" w:after="120"/>
    </w:pPr>
    <w:rPr>
      <w:rFonts w:ascii="Arial" w:hAnsi="Arial" w:cs="Mangal"/>
      <w:i/>
      <w:iCs/>
      <w:sz w:val="20"/>
    </w:rPr>
  </w:style>
  <w:style w:type="paragraph" w:customStyle="1" w:styleId="17">
    <w:name w:val="Указатель1"/>
    <w:basedOn w:val="a"/>
    <w:uiPriority w:val="99"/>
    <w:rsid w:val="00AB197A"/>
    <w:pPr>
      <w:suppressLineNumbers/>
    </w:pPr>
    <w:rPr>
      <w:rFonts w:ascii="Arial" w:hAnsi="Arial" w:cs="Mangal"/>
    </w:rPr>
  </w:style>
  <w:style w:type="paragraph" w:styleId="af">
    <w:name w:val="Title"/>
    <w:basedOn w:val="15"/>
    <w:next w:val="af0"/>
    <w:link w:val="af1"/>
    <w:uiPriority w:val="99"/>
    <w:qFormat/>
    <w:rsid w:val="00AB197A"/>
    <w:rPr>
      <w:rFonts w:cs="Times New Roman"/>
      <w:szCs w:val="20"/>
    </w:rPr>
  </w:style>
  <w:style w:type="character" w:customStyle="1" w:styleId="TitleChar">
    <w:name w:val="Title Char"/>
    <w:basedOn w:val="a0"/>
    <w:uiPriority w:val="99"/>
    <w:locked/>
    <w:rsid w:val="00AB197A"/>
    <w:rPr>
      <w:rFonts w:ascii="Cambria" w:hAnsi="Cambria" w:cs="Times New Roman"/>
      <w:b/>
      <w:kern w:val="28"/>
      <w:sz w:val="32"/>
      <w:lang w:eastAsia="en-US"/>
    </w:rPr>
  </w:style>
  <w:style w:type="paragraph" w:styleId="af0">
    <w:name w:val="Subtitle"/>
    <w:basedOn w:val="15"/>
    <w:next w:val="ac"/>
    <w:link w:val="af2"/>
    <w:uiPriority w:val="99"/>
    <w:qFormat/>
    <w:rsid w:val="00AB197A"/>
    <w:pPr>
      <w:jc w:val="center"/>
    </w:pPr>
    <w:rPr>
      <w:rFonts w:cs="Times New Roman"/>
      <w:i/>
      <w:szCs w:val="20"/>
    </w:rPr>
  </w:style>
  <w:style w:type="character" w:customStyle="1" w:styleId="af2">
    <w:name w:val="Подзаголовок Знак"/>
    <w:basedOn w:val="a0"/>
    <w:link w:val="af0"/>
    <w:uiPriority w:val="99"/>
    <w:locked/>
    <w:rsid w:val="00AB197A"/>
    <w:rPr>
      <w:rFonts w:ascii="Arial" w:hAnsi="Arial" w:cs="Times New Roman"/>
      <w:i/>
      <w:sz w:val="28"/>
      <w:lang w:eastAsia="ar-SA" w:bidi="ar-SA"/>
    </w:rPr>
  </w:style>
  <w:style w:type="character" w:customStyle="1" w:styleId="af1">
    <w:name w:val="Заголовок Знак"/>
    <w:link w:val="af"/>
    <w:uiPriority w:val="99"/>
    <w:locked/>
    <w:rsid w:val="00AB197A"/>
    <w:rPr>
      <w:rFonts w:ascii="Arial" w:hAnsi="Arial"/>
      <w:sz w:val="28"/>
      <w:lang w:eastAsia="ar-SA" w:bidi="ar-SA"/>
    </w:rPr>
  </w:style>
  <w:style w:type="paragraph" w:styleId="af3">
    <w:name w:val="Body Text Indent"/>
    <w:basedOn w:val="a"/>
    <w:link w:val="af4"/>
    <w:uiPriority w:val="99"/>
    <w:rsid w:val="00AB197A"/>
    <w:pPr>
      <w:ind w:firstLine="540"/>
      <w:jc w:val="both"/>
    </w:pPr>
    <w:rPr>
      <w:szCs w:val="20"/>
    </w:rPr>
  </w:style>
  <w:style w:type="character" w:customStyle="1" w:styleId="af4">
    <w:name w:val="Основной текст с отступом Знак"/>
    <w:basedOn w:val="a0"/>
    <w:link w:val="af3"/>
    <w:uiPriority w:val="99"/>
    <w:semiHidden/>
    <w:locked/>
    <w:rsid w:val="00AB197A"/>
    <w:rPr>
      <w:rFonts w:cs="Times New Roman"/>
      <w:sz w:val="24"/>
      <w:lang w:eastAsia="ar-SA" w:bidi="ar-SA"/>
    </w:rPr>
  </w:style>
  <w:style w:type="paragraph" w:styleId="af5">
    <w:name w:val="footnote text"/>
    <w:basedOn w:val="a"/>
    <w:link w:val="af6"/>
    <w:uiPriority w:val="99"/>
    <w:rsid w:val="00AB197A"/>
    <w:rPr>
      <w:sz w:val="20"/>
      <w:szCs w:val="20"/>
    </w:rPr>
  </w:style>
  <w:style w:type="character" w:customStyle="1" w:styleId="af6">
    <w:name w:val="Текст сноски Знак"/>
    <w:basedOn w:val="a0"/>
    <w:link w:val="af5"/>
    <w:uiPriority w:val="99"/>
    <w:locked/>
    <w:rsid w:val="00AB197A"/>
    <w:rPr>
      <w:rFonts w:cs="Times New Roman"/>
      <w:lang w:eastAsia="ar-SA" w:bidi="ar-SA"/>
    </w:rPr>
  </w:style>
  <w:style w:type="paragraph" w:customStyle="1" w:styleId="af7">
    <w:name w:val="Содержимое таблицы"/>
    <w:basedOn w:val="a"/>
    <w:uiPriority w:val="99"/>
    <w:rsid w:val="00AB197A"/>
    <w:pPr>
      <w:suppressLineNumbers/>
    </w:pPr>
  </w:style>
  <w:style w:type="paragraph" w:customStyle="1" w:styleId="af8">
    <w:name w:val="Заголовок таблицы"/>
    <w:basedOn w:val="af7"/>
    <w:uiPriority w:val="99"/>
    <w:rsid w:val="00AB197A"/>
    <w:pPr>
      <w:jc w:val="center"/>
    </w:pPr>
    <w:rPr>
      <w:b/>
      <w:bCs/>
    </w:rPr>
  </w:style>
  <w:style w:type="paragraph" w:customStyle="1" w:styleId="18">
    <w:name w:val="Абзац списка1"/>
    <w:basedOn w:val="a"/>
    <w:uiPriority w:val="99"/>
    <w:rsid w:val="00AB197A"/>
    <w:pPr>
      <w:suppressAutoHyphens w:val="0"/>
      <w:spacing w:after="200" w:line="276" w:lineRule="auto"/>
      <w:ind w:left="720"/>
    </w:pPr>
    <w:rPr>
      <w:rFonts w:ascii="Calibri" w:hAnsi="Calibri"/>
      <w:sz w:val="22"/>
      <w:szCs w:val="22"/>
    </w:rPr>
  </w:style>
  <w:style w:type="paragraph" w:styleId="af9">
    <w:name w:val="header"/>
    <w:basedOn w:val="a"/>
    <w:link w:val="afa"/>
    <w:uiPriority w:val="99"/>
    <w:rsid w:val="00AB197A"/>
    <w:pPr>
      <w:tabs>
        <w:tab w:val="center" w:pos="4677"/>
        <w:tab w:val="right" w:pos="9355"/>
      </w:tabs>
      <w:suppressAutoHyphens w:val="0"/>
    </w:pPr>
    <w:rPr>
      <w:rFonts w:ascii="Calibri" w:hAnsi="Calibri"/>
      <w:sz w:val="22"/>
      <w:szCs w:val="20"/>
    </w:rPr>
  </w:style>
  <w:style w:type="character" w:customStyle="1" w:styleId="afa">
    <w:name w:val="Верхний колонтитул Знак"/>
    <w:basedOn w:val="a0"/>
    <w:link w:val="af9"/>
    <w:uiPriority w:val="99"/>
    <w:locked/>
    <w:rsid w:val="00AB197A"/>
    <w:rPr>
      <w:rFonts w:ascii="Calibri" w:hAnsi="Calibri" w:cs="Times New Roman"/>
      <w:sz w:val="22"/>
      <w:lang w:eastAsia="ar-SA" w:bidi="ar-SA"/>
    </w:rPr>
  </w:style>
  <w:style w:type="paragraph" w:customStyle="1" w:styleId="ConsPlusNormal">
    <w:name w:val="ConsPlusNormal"/>
    <w:link w:val="ConsPlusNormal1"/>
    <w:qFormat/>
    <w:rsid w:val="00AB197A"/>
    <w:pPr>
      <w:widowControl w:val="0"/>
      <w:suppressAutoHyphens/>
      <w:autoSpaceDE w:val="0"/>
      <w:ind w:firstLine="720"/>
    </w:pPr>
    <w:rPr>
      <w:rFonts w:ascii="Arial" w:hAnsi="Arial" w:cs="Arial"/>
      <w:sz w:val="20"/>
      <w:szCs w:val="20"/>
      <w:lang w:eastAsia="ar-SA"/>
    </w:rPr>
  </w:style>
  <w:style w:type="paragraph" w:customStyle="1" w:styleId="31">
    <w:name w:val="Основной текст 31"/>
    <w:basedOn w:val="a"/>
    <w:uiPriority w:val="99"/>
    <w:rsid w:val="00AB197A"/>
    <w:pPr>
      <w:spacing w:after="120"/>
    </w:pPr>
    <w:rPr>
      <w:sz w:val="16"/>
      <w:szCs w:val="16"/>
    </w:rPr>
  </w:style>
  <w:style w:type="paragraph" w:customStyle="1" w:styleId="19">
    <w:name w:val="Без интервала1"/>
    <w:uiPriority w:val="99"/>
    <w:rsid w:val="00AB197A"/>
    <w:pPr>
      <w:suppressAutoHyphens/>
    </w:pPr>
    <w:rPr>
      <w:rFonts w:ascii="Calibri" w:hAnsi="Calibri"/>
      <w:lang w:eastAsia="ar-SA"/>
    </w:rPr>
  </w:style>
  <w:style w:type="paragraph" w:styleId="afb">
    <w:name w:val="Normal (Web)"/>
    <w:aliases w:val="Обычный (Web) Знак,Обычный (Web) Знак Знак Знак,Обычный (Web) Знак Знак Знак Знак"/>
    <w:basedOn w:val="a"/>
    <w:link w:val="afc"/>
    <w:uiPriority w:val="99"/>
    <w:rsid w:val="00AB197A"/>
    <w:pPr>
      <w:suppressAutoHyphens w:val="0"/>
      <w:spacing w:before="280" w:after="280"/>
    </w:pPr>
    <w:rPr>
      <w:szCs w:val="20"/>
    </w:rPr>
  </w:style>
  <w:style w:type="character" w:customStyle="1" w:styleId="afc">
    <w:name w:val="Обычный (веб) Знак"/>
    <w:aliases w:val="Обычный (Web) Знак Знак1,Обычный (Web) Знак Знак Знак Знак2,Обычный (Web) Знак Знак Знак Знак Знак"/>
    <w:link w:val="afb"/>
    <w:uiPriority w:val="99"/>
    <w:locked/>
    <w:rsid w:val="00AB197A"/>
    <w:rPr>
      <w:sz w:val="24"/>
      <w:lang w:val="ru-RU" w:eastAsia="ar-SA" w:bidi="ar-SA"/>
    </w:rPr>
  </w:style>
  <w:style w:type="paragraph" w:customStyle="1" w:styleId="Default">
    <w:name w:val="Default"/>
    <w:rsid w:val="00AB197A"/>
    <w:pPr>
      <w:suppressAutoHyphens/>
      <w:autoSpaceDE w:val="0"/>
    </w:pPr>
    <w:rPr>
      <w:color w:val="000000"/>
      <w:sz w:val="24"/>
      <w:szCs w:val="24"/>
      <w:lang w:eastAsia="ar-SA"/>
    </w:rPr>
  </w:style>
  <w:style w:type="paragraph" w:customStyle="1" w:styleId="1a">
    <w:name w:val="Обычный+1"/>
    <w:basedOn w:val="Default"/>
    <w:next w:val="Default"/>
    <w:uiPriority w:val="99"/>
    <w:rsid w:val="00AB197A"/>
    <w:rPr>
      <w:rFonts w:ascii="Tahoma" w:hAnsi="Tahoma" w:cs="Tahoma"/>
      <w:color w:val="auto"/>
    </w:rPr>
  </w:style>
  <w:style w:type="paragraph" w:styleId="afd">
    <w:name w:val="Balloon Text"/>
    <w:basedOn w:val="a"/>
    <w:link w:val="afe"/>
    <w:uiPriority w:val="99"/>
    <w:rsid w:val="00AB197A"/>
    <w:rPr>
      <w:rFonts w:ascii="Tahoma" w:hAnsi="Tahoma"/>
      <w:sz w:val="16"/>
      <w:szCs w:val="20"/>
    </w:rPr>
  </w:style>
  <w:style w:type="character" w:customStyle="1" w:styleId="afe">
    <w:name w:val="Текст выноски Знак"/>
    <w:basedOn w:val="a0"/>
    <w:link w:val="afd"/>
    <w:uiPriority w:val="99"/>
    <w:locked/>
    <w:rsid w:val="00AB197A"/>
    <w:rPr>
      <w:rFonts w:ascii="Tahoma" w:hAnsi="Tahoma" w:cs="Times New Roman"/>
      <w:sz w:val="16"/>
      <w:lang w:eastAsia="ar-SA" w:bidi="ar-SA"/>
    </w:rPr>
  </w:style>
  <w:style w:type="paragraph" w:styleId="aff">
    <w:name w:val="footer"/>
    <w:basedOn w:val="a"/>
    <w:link w:val="1b"/>
    <w:uiPriority w:val="99"/>
    <w:rsid w:val="00AB197A"/>
    <w:pPr>
      <w:tabs>
        <w:tab w:val="center" w:pos="4677"/>
        <w:tab w:val="right" w:pos="9355"/>
      </w:tabs>
    </w:pPr>
    <w:rPr>
      <w:szCs w:val="20"/>
    </w:rPr>
  </w:style>
  <w:style w:type="character" w:customStyle="1" w:styleId="1b">
    <w:name w:val="Нижний колонтитул Знак1"/>
    <w:basedOn w:val="a0"/>
    <w:link w:val="aff"/>
    <w:uiPriority w:val="99"/>
    <w:locked/>
    <w:rsid w:val="00AB197A"/>
    <w:rPr>
      <w:rFonts w:cs="Times New Roman"/>
      <w:sz w:val="24"/>
      <w:lang w:eastAsia="ar-SA" w:bidi="ar-SA"/>
    </w:rPr>
  </w:style>
  <w:style w:type="paragraph" w:customStyle="1" w:styleId="210">
    <w:name w:val="Основной текст с отступом 21"/>
    <w:basedOn w:val="a"/>
    <w:uiPriority w:val="99"/>
    <w:rsid w:val="00AB197A"/>
    <w:pPr>
      <w:spacing w:after="120" w:line="480" w:lineRule="auto"/>
      <w:ind w:left="283"/>
    </w:pPr>
  </w:style>
  <w:style w:type="paragraph" w:customStyle="1" w:styleId="310">
    <w:name w:val="Основной текст с отступом 31"/>
    <w:basedOn w:val="a"/>
    <w:uiPriority w:val="99"/>
    <w:rsid w:val="00AB197A"/>
    <w:pPr>
      <w:spacing w:after="120"/>
      <w:ind w:left="283"/>
    </w:pPr>
    <w:rPr>
      <w:sz w:val="16"/>
      <w:szCs w:val="16"/>
    </w:rPr>
  </w:style>
  <w:style w:type="paragraph" w:customStyle="1" w:styleId="211">
    <w:name w:val="Основной текст 21"/>
    <w:basedOn w:val="a"/>
    <w:uiPriority w:val="99"/>
    <w:rsid w:val="00AB197A"/>
    <w:pPr>
      <w:spacing w:after="120" w:line="480" w:lineRule="auto"/>
    </w:pPr>
  </w:style>
  <w:style w:type="paragraph" w:customStyle="1" w:styleId="1c">
    <w:name w:val="заголовок 1"/>
    <w:basedOn w:val="a"/>
    <w:next w:val="a"/>
    <w:uiPriority w:val="99"/>
    <w:rsid w:val="00AB197A"/>
    <w:pPr>
      <w:keepNext/>
      <w:suppressAutoHyphens w:val="0"/>
      <w:autoSpaceDE w:val="0"/>
      <w:jc w:val="center"/>
    </w:pPr>
    <w:rPr>
      <w:b/>
      <w:bCs/>
      <w:spacing w:val="60"/>
      <w:sz w:val="18"/>
      <w:szCs w:val="18"/>
    </w:rPr>
  </w:style>
  <w:style w:type="paragraph" w:customStyle="1" w:styleId="ConsPlusCell">
    <w:name w:val="ConsPlusCell"/>
    <w:link w:val="ConsPlusCell0"/>
    <w:uiPriority w:val="99"/>
    <w:rsid w:val="00AB197A"/>
    <w:pPr>
      <w:widowControl w:val="0"/>
      <w:suppressAutoHyphens/>
      <w:autoSpaceDE w:val="0"/>
    </w:pPr>
    <w:rPr>
      <w:rFonts w:ascii="Calibri" w:hAnsi="Calibri"/>
      <w:lang w:eastAsia="ar-SA"/>
    </w:rPr>
  </w:style>
  <w:style w:type="paragraph" w:customStyle="1" w:styleId="120">
    <w:name w:val="Абзац списка12"/>
    <w:basedOn w:val="a"/>
    <w:uiPriority w:val="99"/>
    <w:rsid w:val="00AB197A"/>
    <w:pPr>
      <w:ind w:left="720"/>
    </w:pPr>
  </w:style>
  <w:style w:type="paragraph" w:customStyle="1" w:styleId="1d">
    <w:name w:val="Текст примечания1"/>
    <w:basedOn w:val="a"/>
    <w:uiPriority w:val="99"/>
    <w:rsid w:val="00AB197A"/>
    <w:rPr>
      <w:sz w:val="20"/>
      <w:szCs w:val="20"/>
    </w:rPr>
  </w:style>
  <w:style w:type="paragraph" w:styleId="aff0">
    <w:name w:val="annotation text"/>
    <w:basedOn w:val="a"/>
    <w:link w:val="aff1"/>
    <w:uiPriority w:val="99"/>
    <w:rsid w:val="00AB197A"/>
    <w:rPr>
      <w:sz w:val="20"/>
      <w:szCs w:val="20"/>
    </w:rPr>
  </w:style>
  <w:style w:type="character" w:customStyle="1" w:styleId="aff1">
    <w:name w:val="Текст примечания Знак"/>
    <w:basedOn w:val="a0"/>
    <w:link w:val="aff0"/>
    <w:uiPriority w:val="99"/>
    <w:locked/>
    <w:rsid w:val="00AB197A"/>
    <w:rPr>
      <w:rFonts w:cs="Times New Roman"/>
      <w:lang w:eastAsia="ar-SA" w:bidi="ar-SA"/>
    </w:rPr>
  </w:style>
  <w:style w:type="paragraph" w:styleId="aff2">
    <w:name w:val="annotation subject"/>
    <w:basedOn w:val="1d"/>
    <w:next w:val="1d"/>
    <w:link w:val="aff3"/>
    <w:uiPriority w:val="99"/>
    <w:rsid w:val="00AB197A"/>
    <w:rPr>
      <w:b/>
    </w:rPr>
  </w:style>
  <w:style w:type="character" w:customStyle="1" w:styleId="aff3">
    <w:name w:val="Тема примечания Знак"/>
    <w:basedOn w:val="aff1"/>
    <w:link w:val="aff2"/>
    <w:uiPriority w:val="99"/>
    <w:locked/>
    <w:rsid w:val="00AB197A"/>
    <w:rPr>
      <w:rFonts w:cs="Times New Roman"/>
      <w:b/>
      <w:lang w:eastAsia="ar-SA" w:bidi="ar-SA"/>
    </w:rPr>
  </w:style>
  <w:style w:type="paragraph" w:customStyle="1" w:styleId="ConsPlusNonformat">
    <w:name w:val="ConsPlusNonformat"/>
    <w:uiPriority w:val="99"/>
    <w:rsid w:val="00AB197A"/>
    <w:pPr>
      <w:widowControl w:val="0"/>
      <w:suppressAutoHyphens/>
      <w:autoSpaceDE w:val="0"/>
    </w:pPr>
    <w:rPr>
      <w:rFonts w:ascii="Courier New" w:hAnsi="Courier New" w:cs="Courier New"/>
      <w:sz w:val="20"/>
      <w:szCs w:val="20"/>
      <w:lang w:eastAsia="ar-SA"/>
    </w:rPr>
  </w:style>
  <w:style w:type="paragraph" w:customStyle="1" w:styleId="25">
    <w:name w:val="Основной текст2"/>
    <w:basedOn w:val="a"/>
    <w:uiPriority w:val="99"/>
    <w:rsid w:val="00AB197A"/>
    <w:pPr>
      <w:shd w:val="clear" w:color="auto" w:fill="FFFFFF"/>
      <w:suppressAutoHyphens w:val="0"/>
      <w:spacing w:after="600" w:line="302" w:lineRule="exact"/>
      <w:ind w:hanging="420"/>
    </w:pPr>
    <w:rPr>
      <w:sz w:val="28"/>
      <w:szCs w:val="28"/>
      <w:shd w:val="clear" w:color="auto" w:fill="FFFFFF"/>
    </w:rPr>
  </w:style>
  <w:style w:type="paragraph" w:customStyle="1" w:styleId="aff4">
    <w:name w:val="Îáû÷íûé"/>
    <w:uiPriority w:val="99"/>
    <w:rsid w:val="00AB197A"/>
    <w:pPr>
      <w:widowControl w:val="0"/>
      <w:suppressAutoHyphens/>
      <w:spacing w:line="360" w:lineRule="auto"/>
    </w:pPr>
    <w:rPr>
      <w:rFonts w:ascii="Arial" w:hAnsi="Arial"/>
      <w:sz w:val="24"/>
      <w:szCs w:val="20"/>
      <w:lang w:eastAsia="ar-SA"/>
    </w:rPr>
  </w:style>
  <w:style w:type="paragraph" w:customStyle="1" w:styleId="Standard">
    <w:name w:val="Standard"/>
    <w:uiPriority w:val="99"/>
    <w:rsid w:val="00AB197A"/>
    <w:pPr>
      <w:widowControl w:val="0"/>
      <w:suppressAutoHyphens/>
      <w:autoSpaceDE w:val="0"/>
    </w:pPr>
    <w:rPr>
      <w:kern w:val="1"/>
      <w:sz w:val="20"/>
      <w:szCs w:val="20"/>
      <w:lang w:eastAsia="ar-SA"/>
    </w:rPr>
  </w:style>
  <w:style w:type="paragraph" w:customStyle="1" w:styleId="aff5">
    <w:name w:val="Содержимое врезки"/>
    <w:basedOn w:val="ac"/>
    <w:uiPriority w:val="99"/>
    <w:rsid w:val="00AB197A"/>
  </w:style>
  <w:style w:type="character" w:styleId="aff6">
    <w:name w:val="footnote reference"/>
    <w:basedOn w:val="a0"/>
    <w:uiPriority w:val="99"/>
    <w:rsid w:val="00AB197A"/>
    <w:rPr>
      <w:rFonts w:cs="Times New Roman"/>
      <w:vertAlign w:val="superscript"/>
    </w:rPr>
  </w:style>
  <w:style w:type="character" w:styleId="aff7">
    <w:name w:val="annotation reference"/>
    <w:basedOn w:val="a0"/>
    <w:uiPriority w:val="99"/>
    <w:rsid w:val="00AB197A"/>
    <w:rPr>
      <w:rFonts w:cs="Times New Roman"/>
      <w:sz w:val="16"/>
    </w:rPr>
  </w:style>
  <w:style w:type="character" w:customStyle="1" w:styleId="aff8">
    <w:name w:val="Нижний колонтитул Знак"/>
    <w:uiPriority w:val="99"/>
    <w:rsid w:val="00AB197A"/>
    <w:rPr>
      <w:lang w:eastAsia="en-US"/>
    </w:rPr>
  </w:style>
  <w:style w:type="paragraph" w:styleId="26">
    <w:name w:val="Body Text Indent 2"/>
    <w:basedOn w:val="a"/>
    <w:link w:val="27"/>
    <w:uiPriority w:val="99"/>
    <w:rsid w:val="00AB197A"/>
    <w:pPr>
      <w:spacing w:after="120" w:line="480" w:lineRule="auto"/>
      <w:ind w:left="283"/>
    </w:pPr>
    <w:rPr>
      <w:szCs w:val="20"/>
    </w:rPr>
  </w:style>
  <w:style w:type="character" w:customStyle="1" w:styleId="27">
    <w:name w:val="Основной текст с отступом 2 Знак"/>
    <w:basedOn w:val="a0"/>
    <w:link w:val="26"/>
    <w:uiPriority w:val="99"/>
    <w:locked/>
    <w:rsid w:val="00AB197A"/>
    <w:rPr>
      <w:rFonts w:cs="Times New Roman"/>
      <w:sz w:val="24"/>
      <w:lang w:eastAsia="ar-SA" w:bidi="ar-SA"/>
    </w:rPr>
  </w:style>
  <w:style w:type="paragraph" w:customStyle="1" w:styleId="110">
    <w:name w:val="Без интервала11"/>
    <w:uiPriority w:val="99"/>
    <w:rsid w:val="00AB197A"/>
    <w:rPr>
      <w:rFonts w:ascii="Calibri" w:hAnsi="Calibri"/>
      <w:lang w:eastAsia="en-US"/>
    </w:rPr>
  </w:style>
  <w:style w:type="character" w:customStyle="1" w:styleId="link">
    <w:name w:val="link"/>
    <w:uiPriority w:val="99"/>
    <w:rsid w:val="00AB197A"/>
    <w:rPr>
      <w:u w:val="none"/>
      <w:effect w:val="none"/>
    </w:rPr>
  </w:style>
  <w:style w:type="character" w:customStyle="1" w:styleId="aff9">
    <w:name w:val="Цветовое выделение"/>
    <w:uiPriority w:val="99"/>
    <w:rsid w:val="00AB197A"/>
    <w:rPr>
      <w:b/>
      <w:color w:val="26282F"/>
    </w:rPr>
  </w:style>
  <w:style w:type="paragraph" w:styleId="affa">
    <w:name w:val="Plain Text"/>
    <w:basedOn w:val="a"/>
    <w:link w:val="affb"/>
    <w:uiPriority w:val="99"/>
    <w:rsid w:val="00AB197A"/>
    <w:pPr>
      <w:suppressAutoHyphens w:val="0"/>
    </w:pPr>
    <w:rPr>
      <w:rFonts w:ascii="Courier New" w:hAnsi="Courier New"/>
      <w:sz w:val="20"/>
      <w:szCs w:val="20"/>
      <w:lang w:eastAsia="ru-RU"/>
    </w:rPr>
  </w:style>
  <w:style w:type="character" w:customStyle="1" w:styleId="affb">
    <w:name w:val="Текст Знак"/>
    <w:basedOn w:val="a0"/>
    <w:link w:val="affa"/>
    <w:uiPriority w:val="99"/>
    <w:locked/>
    <w:rsid w:val="00AB197A"/>
    <w:rPr>
      <w:rFonts w:ascii="Courier New" w:hAnsi="Courier New" w:cs="Times New Roman"/>
    </w:rPr>
  </w:style>
  <w:style w:type="character" w:customStyle="1" w:styleId="affc">
    <w:name w:val="Гипертекстовая ссылка"/>
    <w:uiPriority w:val="99"/>
    <w:rsid w:val="00AB197A"/>
    <w:rPr>
      <w:b/>
      <w:color w:val="106BBE"/>
    </w:rPr>
  </w:style>
  <w:style w:type="character" w:customStyle="1" w:styleId="9">
    <w:name w:val="Знак Знак9"/>
    <w:uiPriority w:val="99"/>
    <w:rsid w:val="00AB197A"/>
    <w:rPr>
      <w:rFonts w:ascii="Tahoma" w:hAnsi="Tahoma"/>
      <w:sz w:val="16"/>
    </w:rPr>
  </w:style>
  <w:style w:type="character" w:customStyle="1" w:styleId="111">
    <w:name w:val="Знак Знак11"/>
    <w:uiPriority w:val="99"/>
    <w:rsid w:val="00AB197A"/>
    <w:rPr>
      <w:rFonts w:ascii="Tahoma" w:hAnsi="Tahoma"/>
      <w:sz w:val="16"/>
    </w:rPr>
  </w:style>
  <w:style w:type="paragraph" w:styleId="28">
    <w:name w:val="Body Text 2"/>
    <w:basedOn w:val="a"/>
    <w:link w:val="29"/>
    <w:uiPriority w:val="99"/>
    <w:rsid w:val="00AB197A"/>
    <w:pPr>
      <w:suppressAutoHyphens w:val="0"/>
      <w:spacing w:after="120" w:line="480" w:lineRule="auto"/>
    </w:pPr>
    <w:rPr>
      <w:rFonts w:ascii="Calibri" w:hAnsi="Calibri"/>
      <w:sz w:val="22"/>
      <w:szCs w:val="20"/>
      <w:lang w:eastAsia="en-US"/>
    </w:rPr>
  </w:style>
  <w:style w:type="character" w:customStyle="1" w:styleId="29">
    <w:name w:val="Основной текст 2 Знак"/>
    <w:basedOn w:val="a0"/>
    <w:link w:val="28"/>
    <w:uiPriority w:val="99"/>
    <w:locked/>
    <w:rsid w:val="00AB197A"/>
    <w:rPr>
      <w:rFonts w:ascii="Calibri" w:hAnsi="Calibri" w:cs="Times New Roman"/>
      <w:sz w:val="22"/>
      <w:lang w:eastAsia="en-US"/>
    </w:rPr>
  </w:style>
  <w:style w:type="character" w:customStyle="1" w:styleId="apple-converted-space">
    <w:name w:val="apple-converted-space"/>
    <w:uiPriority w:val="99"/>
    <w:rsid w:val="00AB197A"/>
  </w:style>
  <w:style w:type="paragraph" w:customStyle="1" w:styleId="112">
    <w:name w:val="Абзац списка11"/>
    <w:basedOn w:val="a"/>
    <w:uiPriority w:val="99"/>
    <w:rsid w:val="00AB197A"/>
    <w:pPr>
      <w:spacing w:after="200" w:line="276" w:lineRule="auto"/>
      <w:ind w:left="720"/>
    </w:pPr>
    <w:rPr>
      <w:rFonts w:ascii="Calibri" w:hAnsi="Calibri"/>
      <w:sz w:val="22"/>
      <w:szCs w:val="22"/>
      <w:lang w:eastAsia="zh-CN"/>
    </w:rPr>
  </w:style>
  <w:style w:type="paragraph" w:customStyle="1" w:styleId="80">
    <w:name w:val="заголовок 8"/>
    <w:basedOn w:val="a"/>
    <w:next w:val="a"/>
    <w:uiPriority w:val="99"/>
    <w:rsid w:val="00AB197A"/>
    <w:pPr>
      <w:keepNext/>
      <w:suppressAutoHyphens w:val="0"/>
      <w:autoSpaceDE w:val="0"/>
      <w:autoSpaceDN w:val="0"/>
      <w:ind w:right="-57"/>
    </w:pPr>
    <w:rPr>
      <w:b/>
      <w:bCs/>
      <w:sz w:val="28"/>
      <w:szCs w:val="28"/>
      <w:lang w:eastAsia="ru-RU"/>
    </w:rPr>
  </w:style>
  <w:style w:type="paragraph" w:customStyle="1" w:styleId="affd">
    <w:name w:val="Нормальный (таблица)"/>
    <w:basedOn w:val="a"/>
    <w:next w:val="a"/>
    <w:uiPriority w:val="99"/>
    <w:rsid w:val="00AB197A"/>
    <w:pPr>
      <w:widowControl w:val="0"/>
      <w:suppressAutoHyphens w:val="0"/>
      <w:autoSpaceDE w:val="0"/>
      <w:autoSpaceDN w:val="0"/>
      <w:adjustRightInd w:val="0"/>
      <w:jc w:val="both"/>
    </w:pPr>
    <w:rPr>
      <w:rFonts w:ascii="Arial" w:hAnsi="Arial" w:cs="Arial"/>
      <w:sz w:val="26"/>
      <w:szCs w:val="26"/>
      <w:lang w:eastAsia="ru-RU"/>
    </w:rPr>
  </w:style>
  <w:style w:type="paragraph" w:customStyle="1" w:styleId="affe">
    <w:name w:val="Прижатый влево"/>
    <w:basedOn w:val="a"/>
    <w:next w:val="a"/>
    <w:uiPriority w:val="99"/>
    <w:rsid w:val="00AB197A"/>
    <w:pPr>
      <w:widowControl w:val="0"/>
      <w:suppressAutoHyphens w:val="0"/>
      <w:autoSpaceDE w:val="0"/>
      <w:autoSpaceDN w:val="0"/>
      <w:adjustRightInd w:val="0"/>
    </w:pPr>
    <w:rPr>
      <w:rFonts w:ascii="Arial" w:hAnsi="Arial" w:cs="Arial"/>
      <w:sz w:val="26"/>
      <w:szCs w:val="26"/>
      <w:lang w:eastAsia="ru-RU"/>
    </w:rPr>
  </w:style>
  <w:style w:type="paragraph" w:customStyle="1" w:styleId="afff">
    <w:name w:val="Таблицы (моноширинный)"/>
    <w:basedOn w:val="a"/>
    <w:next w:val="a"/>
    <w:uiPriority w:val="99"/>
    <w:rsid w:val="00AB197A"/>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grame">
    <w:name w:val="grame"/>
    <w:uiPriority w:val="99"/>
    <w:rsid w:val="00AB197A"/>
  </w:style>
  <w:style w:type="paragraph" w:customStyle="1" w:styleId="LO-Normal">
    <w:name w:val="LO-Normal"/>
    <w:uiPriority w:val="99"/>
    <w:rsid w:val="00AB197A"/>
    <w:pPr>
      <w:suppressAutoHyphens/>
      <w:spacing w:before="100" w:after="100"/>
    </w:pPr>
    <w:rPr>
      <w:color w:val="00000A"/>
      <w:kern w:val="1"/>
      <w:sz w:val="24"/>
      <w:szCs w:val="20"/>
      <w:lang w:eastAsia="zh-CN"/>
    </w:rPr>
  </w:style>
  <w:style w:type="paragraph" w:customStyle="1" w:styleId="1e">
    <w:name w:val="Стиль1"/>
    <w:basedOn w:val="a"/>
    <w:uiPriority w:val="99"/>
    <w:rsid w:val="00AB197A"/>
    <w:rPr>
      <w:b/>
      <w:sz w:val="26"/>
      <w:szCs w:val="26"/>
    </w:rPr>
  </w:style>
  <w:style w:type="paragraph" w:customStyle="1" w:styleId="2a">
    <w:name w:val="Абзац списка2"/>
    <w:basedOn w:val="a"/>
    <w:uiPriority w:val="99"/>
    <w:rsid w:val="00AB197A"/>
    <w:pPr>
      <w:suppressAutoHyphens w:val="0"/>
      <w:spacing w:after="200" w:line="276" w:lineRule="auto"/>
      <w:ind w:left="720"/>
    </w:pPr>
    <w:rPr>
      <w:rFonts w:ascii="Calibri" w:hAnsi="Calibri"/>
      <w:sz w:val="22"/>
      <w:szCs w:val="22"/>
    </w:rPr>
  </w:style>
  <w:style w:type="character" w:customStyle="1" w:styleId="BodyTextIndent3Char1">
    <w:name w:val="Body Text Indent 3 Char1"/>
    <w:uiPriority w:val="99"/>
    <w:locked/>
    <w:rsid w:val="00AB197A"/>
    <w:rPr>
      <w:sz w:val="16"/>
    </w:rPr>
  </w:style>
  <w:style w:type="paragraph" w:customStyle="1" w:styleId="2b">
    <w:name w:val="Без интервала2"/>
    <w:uiPriority w:val="99"/>
    <w:rsid w:val="00AB197A"/>
    <w:pPr>
      <w:suppressAutoHyphens/>
    </w:pPr>
    <w:rPr>
      <w:rFonts w:ascii="Calibri" w:hAnsi="Calibri"/>
      <w:lang w:eastAsia="ar-SA"/>
    </w:rPr>
  </w:style>
  <w:style w:type="character" w:customStyle="1" w:styleId="91">
    <w:name w:val="Знак Знак91"/>
    <w:uiPriority w:val="99"/>
    <w:rsid w:val="00AB197A"/>
    <w:rPr>
      <w:lang w:eastAsia="ar-SA" w:bidi="ar-SA"/>
    </w:rPr>
  </w:style>
  <w:style w:type="character" w:customStyle="1" w:styleId="410">
    <w:name w:val="Знак Знак41"/>
    <w:uiPriority w:val="99"/>
    <w:rsid w:val="00AB197A"/>
    <w:rPr>
      <w:lang w:eastAsia="ar-SA" w:bidi="ar-SA"/>
    </w:rPr>
  </w:style>
  <w:style w:type="character" w:customStyle="1" w:styleId="71">
    <w:name w:val="Знак Знак71"/>
    <w:uiPriority w:val="99"/>
    <w:rsid w:val="00AB197A"/>
    <w:rPr>
      <w:rFonts w:ascii="Tahoma" w:hAnsi="Tahoma"/>
      <w:sz w:val="16"/>
      <w:lang w:eastAsia="ar-SA" w:bidi="ar-SA"/>
    </w:rPr>
  </w:style>
  <w:style w:type="character" w:customStyle="1" w:styleId="61">
    <w:name w:val="Знак Знак61"/>
    <w:uiPriority w:val="99"/>
    <w:locked/>
    <w:rsid w:val="00AB197A"/>
    <w:rPr>
      <w:sz w:val="24"/>
      <w:lang w:eastAsia="ar-SA" w:bidi="ar-SA"/>
    </w:rPr>
  </w:style>
  <w:style w:type="character" w:customStyle="1" w:styleId="81">
    <w:name w:val="Знак Знак81"/>
    <w:uiPriority w:val="99"/>
    <w:rsid w:val="00AB197A"/>
    <w:rPr>
      <w:rFonts w:ascii="Calibri" w:hAnsi="Calibri"/>
      <w:sz w:val="22"/>
      <w:lang w:eastAsia="ar-SA" w:bidi="ar-SA"/>
    </w:rPr>
  </w:style>
  <w:style w:type="character" w:customStyle="1" w:styleId="32">
    <w:name w:val="Знак Знак32"/>
    <w:uiPriority w:val="99"/>
    <w:rsid w:val="00AB197A"/>
    <w:rPr>
      <w:sz w:val="24"/>
      <w:lang w:eastAsia="ar-SA" w:bidi="ar-SA"/>
    </w:rPr>
  </w:style>
  <w:style w:type="character" w:customStyle="1" w:styleId="130">
    <w:name w:val="Знак Знак13"/>
    <w:uiPriority w:val="99"/>
    <w:rsid w:val="00AB197A"/>
    <w:rPr>
      <w:sz w:val="32"/>
      <w:lang w:eastAsia="zh-CN"/>
    </w:rPr>
  </w:style>
  <w:style w:type="character" w:customStyle="1" w:styleId="212">
    <w:name w:val="Знак Знак21"/>
    <w:uiPriority w:val="99"/>
    <w:rsid w:val="00AB197A"/>
    <w:rPr>
      <w:rFonts w:ascii="Courier New" w:hAnsi="Courier New"/>
    </w:rPr>
  </w:style>
  <w:style w:type="character" w:customStyle="1" w:styleId="51">
    <w:name w:val="Знак Знак51"/>
    <w:uiPriority w:val="99"/>
    <w:locked/>
    <w:rsid w:val="00AB197A"/>
    <w:rPr>
      <w:b/>
      <w:lang w:eastAsia="ar-SA" w:bidi="ar-SA"/>
    </w:rPr>
  </w:style>
  <w:style w:type="character" w:customStyle="1" w:styleId="150">
    <w:name w:val="Знак Знак15"/>
    <w:uiPriority w:val="99"/>
    <w:rsid w:val="00AB197A"/>
    <w:rPr>
      <w:rFonts w:ascii="Calibri" w:hAnsi="Calibri"/>
      <w:sz w:val="22"/>
      <w:lang w:eastAsia="en-US"/>
    </w:rPr>
  </w:style>
  <w:style w:type="character" w:customStyle="1" w:styleId="121">
    <w:name w:val="Знак Знак12"/>
    <w:uiPriority w:val="99"/>
    <w:locked/>
    <w:rsid w:val="00AB197A"/>
    <w:rPr>
      <w:sz w:val="24"/>
      <w:lang w:eastAsia="ar-SA" w:bidi="ar-SA"/>
    </w:rPr>
  </w:style>
  <w:style w:type="character" w:customStyle="1" w:styleId="140">
    <w:name w:val="Знак Знак14"/>
    <w:uiPriority w:val="99"/>
    <w:locked/>
    <w:rsid w:val="00AB197A"/>
    <w:rPr>
      <w:b/>
      <w:spacing w:val="48"/>
      <w:sz w:val="36"/>
      <w:lang w:eastAsia="ar-SA" w:bidi="ar-SA"/>
    </w:rPr>
  </w:style>
  <w:style w:type="character" w:customStyle="1" w:styleId="1110">
    <w:name w:val="Знак Знак111"/>
    <w:uiPriority w:val="99"/>
    <w:locked/>
    <w:rsid w:val="00AB197A"/>
    <w:rPr>
      <w:rFonts w:ascii="Arial" w:hAnsi="Arial"/>
      <w:sz w:val="28"/>
      <w:lang w:eastAsia="ar-SA" w:bidi="ar-SA"/>
    </w:rPr>
  </w:style>
  <w:style w:type="character" w:customStyle="1" w:styleId="101">
    <w:name w:val="Знак Знак101"/>
    <w:uiPriority w:val="99"/>
    <w:locked/>
    <w:rsid w:val="00AB197A"/>
    <w:rPr>
      <w:rFonts w:ascii="Arial" w:hAnsi="Arial"/>
      <w:i/>
      <w:sz w:val="28"/>
      <w:lang w:eastAsia="ar-SA" w:bidi="ar-SA"/>
    </w:rPr>
  </w:style>
  <w:style w:type="paragraph" w:styleId="30">
    <w:name w:val="Body Text Indent 3"/>
    <w:basedOn w:val="a"/>
    <w:link w:val="33"/>
    <w:uiPriority w:val="99"/>
    <w:rsid w:val="00AB197A"/>
    <w:pPr>
      <w:widowControl w:val="0"/>
      <w:suppressAutoHyphens w:val="0"/>
      <w:autoSpaceDE w:val="0"/>
      <w:autoSpaceDN w:val="0"/>
      <w:adjustRightInd w:val="0"/>
      <w:spacing w:after="120"/>
      <w:ind w:left="283"/>
    </w:pPr>
    <w:rPr>
      <w:sz w:val="16"/>
      <w:szCs w:val="20"/>
    </w:rPr>
  </w:style>
  <w:style w:type="character" w:customStyle="1" w:styleId="33">
    <w:name w:val="Основной текст с отступом 3 Знак"/>
    <w:basedOn w:val="a0"/>
    <w:link w:val="30"/>
    <w:uiPriority w:val="99"/>
    <w:semiHidden/>
    <w:locked/>
    <w:rsid w:val="00AB197A"/>
    <w:rPr>
      <w:rFonts w:cs="Times New Roman"/>
      <w:sz w:val="16"/>
      <w:lang w:eastAsia="ar-SA" w:bidi="ar-SA"/>
    </w:rPr>
  </w:style>
  <w:style w:type="character" w:customStyle="1" w:styleId="FontStyle19">
    <w:name w:val="Font Style19"/>
    <w:uiPriority w:val="99"/>
    <w:rsid w:val="00AB197A"/>
    <w:rPr>
      <w:rFonts w:ascii="Times New Roman" w:hAnsi="Times New Roman"/>
      <w:color w:val="000000"/>
      <w:sz w:val="20"/>
    </w:rPr>
  </w:style>
  <w:style w:type="paragraph" w:customStyle="1" w:styleId="2c">
    <w:name w:val="Стиль2"/>
    <w:basedOn w:val="18"/>
    <w:uiPriority w:val="99"/>
    <w:rsid w:val="00AB197A"/>
    <w:pPr>
      <w:shd w:val="clear" w:color="auto" w:fill="FFFFFF"/>
      <w:ind w:left="0" w:firstLine="540"/>
      <w:jc w:val="both"/>
    </w:pPr>
    <w:rPr>
      <w:rFonts w:ascii="Times New Roman" w:hAnsi="Times New Roman"/>
      <w:iCs/>
      <w:sz w:val="26"/>
      <w:szCs w:val="26"/>
    </w:rPr>
  </w:style>
  <w:style w:type="character" w:customStyle="1" w:styleId="170">
    <w:name w:val="Знак Знак17"/>
    <w:uiPriority w:val="99"/>
    <w:rsid w:val="00AB197A"/>
    <w:rPr>
      <w:sz w:val="16"/>
    </w:rPr>
  </w:style>
  <w:style w:type="paragraph" w:customStyle="1" w:styleId="34">
    <w:name w:val="Абзац списка3"/>
    <w:basedOn w:val="a"/>
    <w:uiPriority w:val="99"/>
    <w:rsid w:val="00AB197A"/>
    <w:pPr>
      <w:suppressAutoHyphens w:val="0"/>
      <w:spacing w:after="200" w:line="276" w:lineRule="auto"/>
      <w:ind w:left="720"/>
    </w:pPr>
    <w:rPr>
      <w:rFonts w:ascii="Calibri" w:hAnsi="Calibri"/>
      <w:sz w:val="22"/>
      <w:szCs w:val="22"/>
    </w:rPr>
  </w:style>
  <w:style w:type="paragraph" w:customStyle="1" w:styleId="35">
    <w:name w:val="Без интервала3"/>
    <w:uiPriority w:val="99"/>
    <w:rsid w:val="00AB197A"/>
    <w:pPr>
      <w:suppressAutoHyphens/>
    </w:pPr>
    <w:rPr>
      <w:rFonts w:ascii="Calibri" w:hAnsi="Calibri"/>
      <w:lang w:eastAsia="ar-SA"/>
    </w:rPr>
  </w:style>
  <w:style w:type="character" w:customStyle="1" w:styleId="92">
    <w:name w:val="Знак Знак92"/>
    <w:uiPriority w:val="99"/>
    <w:rsid w:val="00AB197A"/>
    <w:rPr>
      <w:lang w:eastAsia="ar-SA" w:bidi="ar-SA"/>
    </w:rPr>
  </w:style>
  <w:style w:type="character" w:customStyle="1" w:styleId="42">
    <w:name w:val="Знак Знак42"/>
    <w:uiPriority w:val="99"/>
    <w:rsid w:val="00AB197A"/>
    <w:rPr>
      <w:lang w:val="ru-RU" w:eastAsia="ar-SA" w:bidi="ar-SA"/>
    </w:rPr>
  </w:style>
  <w:style w:type="character" w:customStyle="1" w:styleId="72">
    <w:name w:val="Знак Знак72"/>
    <w:uiPriority w:val="99"/>
    <w:rsid w:val="00AB197A"/>
    <w:rPr>
      <w:rFonts w:ascii="Tahoma" w:hAnsi="Tahoma"/>
      <w:sz w:val="16"/>
      <w:lang w:eastAsia="ar-SA" w:bidi="ar-SA"/>
    </w:rPr>
  </w:style>
  <w:style w:type="character" w:customStyle="1" w:styleId="62">
    <w:name w:val="Знак Знак62"/>
    <w:uiPriority w:val="99"/>
    <w:locked/>
    <w:rsid w:val="00AB197A"/>
    <w:rPr>
      <w:sz w:val="24"/>
      <w:lang w:eastAsia="ar-SA" w:bidi="ar-SA"/>
    </w:rPr>
  </w:style>
  <w:style w:type="character" w:customStyle="1" w:styleId="82">
    <w:name w:val="Знак Знак82"/>
    <w:uiPriority w:val="99"/>
    <w:rsid w:val="00AB197A"/>
    <w:rPr>
      <w:rFonts w:ascii="Calibri" w:hAnsi="Calibri"/>
      <w:sz w:val="22"/>
      <w:lang w:eastAsia="ar-SA" w:bidi="ar-SA"/>
    </w:rPr>
  </w:style>
  <w:style w:type="character" w:customStyle="1" w:styleId="330">
    <w:name w:val="Знак Знак33"/>
    <w:uiPriority w:val="99"/>
    <w:rsid w:val="00AB197A"/>
    <w:rPr>
      <w:sz w:val="24"/>
      <w:lang w:eastAsia="ar-SA" w:bidi="ar-SA"/>
    </w:rPr>
  </w:style>
  <w:style w:type="character" w:customStyle="1" w:styleId="131">
    <w:name w:val="Знак Знак131"/>
    <w:uiPriority w:val="99"/>
    <w:rsid w:val="00AB197A"/>
    <w:rPr>
      <w:sz w:val="32"/>
      <w:lang w:eastAsia="zh-CN"/>
    </w:rPr>
  </w:style>
  <w:style w:type="character" w:customStyle="1" w:styleId="220">
    <w:name w:val="Знак Знак22"/>
    <w:uiPriority w:val="99"/>
    <w:rsid w:val="00AB197A"/>
    <w:rPr>
      <w:rFonts w:ascii="Courier New" w:hAnsi="Courier New"/>
    </w:rPr>
  </w:style>
  <w:style w:type="character" w:customStyle="1" w:styleId="52">
    <w:name w:val="Знак Знак52"/>
    <w:uiPriority w:val="99"/>
    <w:locked/>
    <w:rsid w:val="00AB197A"/>
    <w:rPr>
      <w:b/>
      <w:lang w:eastAsia="ar-SA" w:bidi="ar-SA"/>
    </w:rPr>
  </w:style>
  <w:style w:type="character" w:customStyle="1" w:styleId="160">
    <w:name w:val="Знак Знак16"/>
    <w:uiPriority w:val="99"/>
    <w:rsid w:val="00AB197A"/>
    <w:rPr>
      <w:rFonts w:ascii="Calibri" w:hAnsi="Calibri"/>
      <w:sz w:val="22"/>
      <w:lang w:eastAsia="en-US"/>
    </w:rPr>
  </w:style>
  <w:style w:type="character" w:customStyle="1" w:styleId="1210">
    <w:name w:val="Знак Знак121"/>
    <w:uiPriority w:val="99"/>
    <w:locked/>
    <w:rsid w:val="00AB197A"/>
    <w:rPr>
      <w:sz w:val="24"/>
      <w:lang w:eastAsia="ar-SA" w:bidi="ar-SA"/>
    </w:rPr>
  </w:style>
  <w:style w:type="character" w:customStyle="1" w:styleId="141">
    <w:name w:val="Знак Знак141"/>
    <w:uiPriority w:val="99"/>
    <w:locked/>
    <w:rsid w:val="00AB197A"/>
    <w:rPr>
      <w:b/>
      <w:spacing w:val="48"/>
      <w:sz w:val="36"/>
      <w:lang w:eastAsia="ar-SA" w:bidi="ar-SA"/>
    </w:rPr>
  </w:style>
  <w:style w:type="character" w:customStyle="1" w:styleId="1120">
    <w:name w:val="Знак Знак112"/>
    <w:uiPriority w:val="99"/>
    <w:locked/>
    <w:rsid w:val="00AB197A"/>
    <w:rPr>
      <w:rFonts w:ascii="Arial" w:hAnsi="Arial"/>
      <w:sz w:val="28"/>
      <w:lang w:eastAsia="ar-SA" w:bidi="ar-SA"/>
    </w:rPr>
  </w:style>
  <w:style w:type="character" w:customStyle="1" w:styleId="102">
    <w:name w:val="Знак Знак102"/>
    <w:uiPriority w:val="99"/>
    <w:locked/>
    <w:rsid w:val="00AB197A"/>
    <w:rPr>
      <w:rFonts w:ascii="Arial" w:hAnsi="Arial"/>
      <w:i/>
      <w:sz w:val="28"/>
      <w:lang w:eastAsia="ar-SA" w:bidi="ar-SA"/>
    </w:rPr>
  </w:style>
  <w:style w:type="character" w:customStyle="1" w:styleId="Web">
    <w:name w:val="Обычный (Web) Знак Знак"/>
    <w:aliases w:val="Обычный (Web) Знак Знак Знак Знак1,Обычный (Web) Знак Знак Знак Знак Знак Знак"/>
    <w:uiPriority w:val="99"/>
    <w:locked/>
    <w:rsid w:val="00AB197A"/>
    <w:rPr>
      <w:sz w:val="24"/>
      <w:lang w:eastAsia="ar-SA" w:bidi="ar-SA"/>
    </w:rPr>
  </w:style>
  <w:style w:type="character" w:customStyle="1" w:styleId="b1">
    <w:name w:val="b1"/>
    <w:uiPriority w:val="99"/>
    <w:rsid w:val="00AB197A"/>
  </w:style>
  <w:style w:type="paragraph" w:customStyle="1" w:styleId="afff0">
    <w:name w:val="Знак"/>
    <w:basedOn w:val="a"/>
    <w:uiPriority w:val="99"/>
    <w:rsid w:val="00AB197A"/>
    <w:pPr>
      <w:suppressAutoHyphens w:val="0"/>
      <w:spacing w:before="100" w:beforeAutospacing="1" w:after="100" w:afterAutospacing="1"/>
    </w:pPr>
    <w:rPr>
      <w:rFonts w:ascii="Tahoma" w:hAnsi="Tahoma" w:cs="Tahoma"/>
      <w:sz w:val="20"/>
      <w:szCs w:val="20"/>
      <w:lang w:val="en-US" w:eastAsia="en-US"/>
    </w:rPr>
  </w:style>
  <w:style w:type="paragraph" w:customStyle="1" w:styleId="rtejustify">
    <w:name w:val="rtejustify"/>
    <w:basedOn w:val="a"/>
    <w:uiPriority w:val="99"/>
    <w:rsid w:val="00AB197A"/>
    <w:pPr>
      <w:suppressAutoHyphens w:val="0"/>
      <w:spacing w:before="100" w:beforeAutospacing="1" w:after="100" w:afterAutospacing="1"/>
    </w:pPr>
    <w:rPr>
      <w:lang w:eastAsia="ru-RU"/>
    </w:rPr>
  </w:style>
  <w:style w:type="paragraph" w:styleId="afff1">
    <w:name w:val="List Paragraph"/>
    <w:basedOn w:val="a"/>
    <w:uiPriority w:val="34"/>
    <w:qFormat/>
    <w:rsid w:val="00AB197A"/>
    <w:pPr>
      <w:suppressAutoHyphens w:val="0"/>
      <w:ind w:left="720"/>
      <w:contextualSpacing/>
    </w:pPr>
    <w:rPr>
      <w:sz w:val="20"/>
      <w:szCs w:val="20"/>
      <w:lang w:eastAsia="ru-RU"/>
    </w:rPr>
  </w:style>
  <w:style w:type="character" w:customStyle="1" w:styleId="ConsPlusCell0">
    <w:name w:val="ConsPlusCell Знак"/>
    <w:link w:val="ConsPlusCell"/>
    <w:uiPriority w:val="99"/>
    <w:locked/>
    <w:rsid w:val="009C335A"/>
    <w:rPr>
      <w:rFonts w:ascii="Calibri" w:hAnsi="Calibri"/>
      <w:sz w:val="22"/>
      <w:lang w:eastAsia="ar-SA" w:bidi="ar-SA"/>
    </w:rPr>
  </w:style>
  <w:style w:type="character" w:customStyle="1" w:styleId="w3">
    <w:name w:val="w3"/>
    <w:uiPriority w:val="99"/>
    <w:rsid w:val="00C92B1F"/>
    <w:rPr>
      <w:rFonts w:ascii="Tahoma" w:hAnsi="Tahoma"/>
      <w:color w:val="333333"/>
      <w:sz w:val="15"/>
      <w:u w:val="none"/>
      <w:effect w:val="none"/>
    </w:rPr>
  </w:style>
  <w:style w:type="paragraph" w:styleId="1f">
    <w:name w:val="toc 1"/>
    <w:basedOn w:val="a"/>
    <w:next w:val="a"/>
    <w:autoRedefine/>
    <w:uiPriority w:val="99"/>
    <w:rsid w:val="00C92B1F"/>
    <w:pPr>
      <w:suppressAutoHyphens w:val="0"/>
      <w:spacing w:after="100"/>
    </w:pPr>
    <w:rPr>
      <w:lang w:eastAsia="ru-RU"/>
    </w:rPr>
  </w:style>
  <w:style w:type="paragraph" w:customStyle="1" w:styleId="p13">
    <w:name w:val="p13"/>
    <w:basedOn w:val="a"/>
    <w:uiPriority w:val="99"/>
    <w:rsid w:val="00AC74DB"/>
    <w:pPr>
      <w:suppressAutoHyphens w:val="0"/>
      <w:spacing w:before="100" w:beforeAutospacing="1" w:after="100" w:afterAutospacing="1"/>
    </w:pPr>
    <w:rPr>
      <w:lang w:eastAsia="ru-RU"/>
    </w:rPr>
  </w:style>
  <w:style w:type="table" w:styleId="afff2">
    <w:name w:val="Table Grid"/>
    <w:basedOn w:val="a1"/>
    <w:uiPriority w:val="39"/>
    <w:rsid w:val="009E59E4"/>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il">
    <w:name w:val="gmail-il"/>
    <w:uiPriority w:val="99"/>
    <w:rsid w:val="00FA0DB5"/>
  </w:style>
  <w:style w:type="paragraph" w:styleId="afff3">
    <w:name w:val="No Spacing"/>
    <w:link w:val="afff4"/>
    <w:uiPriority w:val="99"/>
    <w:qFormat/>
    <w:rsid w:val="00980CDF"/>
  </w:style>
  <w:style w:type="character" w:customStyle="1" w:styleId="afff4">
    <w:name w:val="Без интервала Знак"/>
    <w:link w:val="afff3"/>
    <w:uiPriority w:val="99"/>
    <w:locked/>
    <w:rsid w:val="00980CDF"/>
    <w:rPr>
      <w:sz w:val="22"/>
    </w:rPr>
  </w:style>
  <w:style w:type="paragraph" w:customStyle="1" w:styleId="Style2">
    <w:name w:val="Style2"/>
    <w:basedOn w:val="a"/>
    <w:uiPriority w:val="99"/>
    <w:rsid w:val="003B6199"/>
    <w:pPr>
      <w:widowControl w:val="0"/>
      <w:suppressAutoHyphens w:val="0"/>
      <w:autoSpaceDE w:val="0"/>
      <w:autoSpaceDN w:val="0"/>
      <w:adjustRightInd w:val="0"/>
      <w:spacing w:line="298" w:lineRule="exact"/>
      <w:ind w:firstLine="571"/>
      <w:jc w:val="both"/>
    </w:pPr>
    <w:rPr>
      <w:lang w:eastAsia="ru-RU"/>
    </w:rPr>
  </w:style>
  <w:style w:type="character" w:customStyle="1" w:styleId="FontStyle15">
    <w:name w:val="Font Style15"/>
    <w:uiPriority w:val="99"/>
    <w:rsid w:val="003B6199"/>
    <w:rPr>
      <w:rFonts w:ascii="Times New Roman" w:hAnsi="Times New Roman"/>
      <w:sz w:val="24"/>
    </w:rPr>
  </w:style>
  <w:style w:type="paragraph" w:customStyle="1" w:styleId="Style3">
    <w:name w:val="Style3"/>
    <w:basedOn w:val="a"/>
    <w:uiPriority w:val="99"/>
    <w:rsid w:val="001C4695"/>
    <w:pPr>
      <w:widowControl w:val="0"/>
      <w:suppressAutoHyphens w:val="0"/>
      <w:autoSpaceDE w:val="0"/>
      <w:autoSpaceDN w:val="0"/>
      <w:adjustRightInd w:val="0"/>
      <w:spacing w:line="293" w:lineRule="exact"/>
      <w:jc w:val="both"/>
    </w:pPr>
    <w:rPr>
      <w:lang w:eastAsia="ru-RU"/>
    </w:rPr>
  </w:style>
  <w:style w:type="paragraph" w:customStyle="1" w:styleId="Style4">
    <w:name w:val="Style4"/>
    <w:basedOn w:val="a"/>
    <w:uiPriority w:val="99"/>
    <w:rsid w:val="001C4695"/>
    <w:pPr>
      <w:widowControl w:val="0"/>
      <w:suppressAutoHyphens w:val="0"/>
      <w:autoSpaceDE w:val="0"/>
      <w:autoSpaceDN w:val="0"/>
      <w:adjustRightInd w:val="0"/>
      <w:spacing w:line="202" w:lineRule="exact"/>
      <w:ind w:firstLine="446"/>
    </w:pPr>
    <w:rPr>
      <w:lang w:eastAsia="ru-RU"/>
    </w:rPr>
  </w:style>
  <w:style w:type="character" w:customStyle="1" w:styleId="FontStyle11">
    <w:name w:val="Font Style11"/>
    <w:uiPriority w:val="99"/>
    <w:rsid w:val="001C4695"/>
    <w:rPr>
      <w:rFonts w:ascii="Times New Roman" w:hAnsi="Times New Roman"/>
      <w:sz w:val="24"/>
    </w:rPr>
  </w:style>
  <w:style w:type="character" w:customStyle="1" w:styleId="2d">
    <w:name w:val="Основной текст (2)_"/>
    <w:link w:val="2e"/>
    <w:uiPriority w:val="99"/>
    <w:locked/>
    <w:rsid w:val="00703C0E"/>
    <w:rPr>
      <w:sz w:val="26"/>
      <w:shd w:val="clear" w:color="auto" w:fill="FFFFFF"/>
    </w:rPr>
  </w:style>
  <w:style w:type="paragraph" w:customStyle="1" w:styleId="2e">
    <w:name w:val="Основной текст (2)"/>
    <w:basedOn w:val="a"/>
    <w:link w:val="2d"/>
    <w:uiPriority w:val="99"/>
    <w:rsid w:val="00703C0E"/>
    <w:pPr>
      <w:widowControl w:val="0"/>
      <w:shd w:val="clear" w:color="auto" w:fill="FFFFFF"/>
      <w:suppressAutoHyphens w:val="0"/>
      <w:spacing w:before="180" w:after="60" w:line="240" w:lineRule="atLeast"/>
    </w:pPr>
    <w:rPr>
      <w:sz w:val="26"/>
      <w:szCs w:val="20"/>
      <w:lang w:eastAsia="ru-RU"/>
    </w:rPr>
  </w:style>
  <w:style w:type="character" w:customStyle="1" w:styleId="2110">
    <w:name w:val="Основной текст (2) + 11"/>
    <w:aliases w:val="5 pt"/>
    <w:uiPriority w:val="99"/>
    <w:rsid w:val="00703C0E"/>
    <w:rPr>
      <w:rFonts w:ascii="Times New Roman" w:hAnsi="Times New Roman"/>
      <w:color w:val="000000"/>
      <w:spacing w:val="0"/>
      <w:w w:val="100"/>
      <w:position w:val="0"/>
      <w:sz w:val="23"/>
      <w:u w:val="none"/>
      <w:shd w:val="clear" w:color="auto" w:fill="FFFFFF"/>
      <w:lang w:val="ru-RU" w:eastAsia="ru-RU"/>
    </w:rPr>
  </w:style>
  <w:style w:type="character" w:customStyle="1" w:styleId="ConsPlusNormal1">
    <w:name w:val="ConsPlusNormal1"/>
    <w:link w:val="ConsPlusNormal"/>
    <w:locked/>
    <w:rsid w:val="00A04461"/>
    <w:rPr>
      <w:rFonts w:ascii="Arial" w:hAnsi="Arial" w:cs="Arial"/>
      <w:sz w:val="20"/>
      <w:szCs w:val="20"/>
      <w:lang w:eastAsia="ar-SA"/>
    </w:rPr>
  </w:style>
  <w:style w:type="character" w:customStyle="1" w:styleId="UnresolvedMention">
    <w:name w:val="Unresolved Mention"/>
    <w:basedOn w:val="a0"/>
    <w:uiPriority w:val="99"/>
    <w:semiHidden/>
    <w:unhideWhenUsed/>
    <w:rsid w:val="00F045DF"/>
    <w:rPr>
      <w:color w:val="605E5C"/>
      <w:shd w:val="clear" w:color="auto" w:fill="E1DFDD"/>
    </w:rPr>
  </w:style>
  <w:style w:type="character" w:styleId="afff5">
    <w:name w:val="FollowedHyperlink"/>
    <w:basedOn w:val="a0"/>
    <w:uiPriority w:val="99"/>
    <w:semiHidden/>
    <w:unhideWhenUsed/>
    <w:rsid w:val="00EE65A4"/>
    <w:rPr>
      <w:color w:val="800080" w:themeColor="followedHyperlink"/>
      <w:u w:val="single"/>
    </w:rPr>
  </w:style>
  <w:style w:type="paragraph" w:customStyle="1" w:styleId="213">
    <w:name w:val="Основной текст (2)1"/>
    <w:basedOn w:val="a"/>
    <w:uiPriority w:val="99"/>
    <w:rsid w:val="00323845"/>
    <w:pPr>
      <w:widowControl w:val="0"/>
      <w:shd w:val="clear" w:color="auto" w:fill="FFFFFF"/>
      <w:suppressAutoHyphens w:val="0"/>
      <w:spacing w:after="120" w:line="240" w:lineRule="atLeast"/>
      <w:ind w:hanging="1180"/>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2202">
      <w:bodyDiv w:val="1"/>
      <w:marLeft w:val="0"/>
      <w:marRight w:val="0"/>
      <w:marTop w:val="0"/>
      <w:marBottom w:val="0"/>
      <w:divBdr>
        <w:top w:val="none" w:sz="0" w:space="0" w:color="auto"/>
        <w:left w:val="none" w:sz="0" w:space="0" w:color="auto"/>
        <w:bottom w:val="none" w:sz="0" w:space="0" w:color="auto"/>
        <w:right w:val="none" w:sz="0" w:space="0" w:color="auto"/>
      </w:divBdr>
    </w:div>
    <w:div w:id="208685218">
      <w:bodyDiv w:val="1"/>
      <w:marLeft w:val="0"/>
      <w:marRight w:val="0"/>
      <w:marTop w:val="0"/>
      <w:marBottom w:val="0"/>
      <w:divBdr>
        <w:top w:val="none" w:sz="0" w:space="0" w:color="auto"/>
        <w:left w:val="none" w:sz="0" w:space="0" w:color="auto"/>
        <w:bottom w:val="none" w:sz="0" w:space="0" w:color="auto"/>
        <w:right w:val="none" w:sz="0" w:space="0" w:color="auto"/>
      </w:divBdr>
    </w:div>
    <w:div w:id="321785271">
      <w:bodyDiv w:val="1"/>
      <w:marLeft w:val="0"/>
      <w:marRight w:val="0"/>
      <w:marTop w:val="0"/>
      <w:marBottom w:val="0"/>
      <w:divBdr>
        <w:top w:val="none" w:sz="0" w:space="0" w:color="auto"/>
        <w:left w:val="none" w:sz="0" w:space="0" w:color="auto"/>
        <w:bottom w:val="none" w:sz="0" w:space="0" w:color="auto"/>
        <w:right w:val="none" w:sz="0" w:space="0" w:color="auto"/>
      </w:divBdr>
    </w:div>
    <w:div w:id="377433841">
      <w:bodyDiv w:val="1"/>
      <w:marLeft w:val="0"/>
      <w:marRight w:val="0"/>
      <w:marTop w:val="0"/>
      <w:marBottom w:val="0"/>
      <w:divBdr>
        <w:top w:val="none" w:sz="0" w:space="0" w:color="auto"/>
        <w:left w:val="none" w:sz="0" w:space="0" w:color="auto"/>
        <w:bottom w:val="none" w:sz="0" w:space="0" w:color="auto"/>
        <w:right w:val="none" w:sz="0" w:space="0" w:color="auto"/>
      </w:divBdr>
    </w:div>
    <w:div w:id="382678626">
      <w:bodyDiv w:val="1"/>
      <w:marLeft w:val="0"/>
      <w:marRight w:val="0"/>
      <w:marTop w:val="0"/>
      <w:marBottom w:val="0"/>
      <w:divBdr>
        <w:top w:val="none" w:sz="0" w:space="0" w:color="auto"/>
        <w:left w:val="none" w:sz="0" w:space="0" w:color="auto"/>
        <w:bottom w:val="none" w:sz="0" w:space="0" w:color="auto"/>
        <w:right w:val="none" w:sz="0" w:space="0" w:color="auto"/>
      </w:divBdr>
    </w:div>
    <w:div w:id="493452405">
      <w:bodyDiv w:val="1"/>
      <w:marLeft w:val="0"/>
      <w:marRight w:val="0"/>
      <w:marTop w:val="0"/>
      <w:marBottom w:val="0"/>
      <w:divBdr>
        <w:top w:val="none" w:sz="0" w:space="0" w:color="auto"/>
        <w:left w:val="none" w:sz="0" w:space="0" w:color="auto"/>
        <w:bottom w:val="none" w:sz="0" w:space="0" w:color="auto"/>
        <w:right w:val="none" w:sz="0" w:space="0" w:color="auto"/>
      </w:divBdr>
    </w:div>
    <w:div w:id="596208331">
      <w:bodyDiv w:val="1"/>
      <w:marLeft w:val="0"/>
      <w:marRight w:val="0"/>
      <w:marTop w:val="0"/>
      <w:marBottom w:val="0"/>
      <w:divBdr>
        <w:top w:val="none" w:sz="0" w:space="0" w:color="auto"/>
        <w:left w:val="none" w:sz="0" w:space="0" w:color="auto"/>
        <w:bottom w:val="none" w:sz="0" w:space="0" w:color="auto"/>
        <w:right w:val="none" w:sz="0" w:space="0" w:color="auto"/>
      </w:divBdr>
    </w:div>
    <w:div w:id="706105229">
      <w:bodyDiv w:val="1"/>
      <w:marLeft w:val="0"/>
      <w:marRight w:val="0"/>
      <w:marTop w:val="0"/>
      <w:marBottom w:val="0"/>
      <w:divBdr>
        <w:top w:val="none" w:sz="0" w:space="0" w:color="auto"/>
        <w:left w:val="none" w:sz="0" w:space="0" w:color="auto"/>
        <w:bottom w:val="none" w:sz="0" w:space="0" w:color="auto"/>
        <w:right w:val="none" w:sz="0" w:space="0" w:color="auto"/>
      </w:divBdr>
    </w:div>
    <w:div w:id="1404372025">
      <w:marLeft w:val="0"/>
      <w:marRight w:val="0"/>
      <w:marTop w:val="0"/>
      <w:marBottom w:val="0"/>
      <w:divBdr>
        <w:top w:val="none" w:sz="0" w:space="0" w:color="auto"/>
        <w:left w:val="none" w:sz="0" w:space="0" w:color="auto"/>
        <w:bottom w:val="none" w:sz="0" w:space="0" w:color="auto"/>
        <w:right w:val="none" w:sz="0" w:space="0" w:color="auto"/>
      </w:divBdr>
    </w:div>
    <w:div w:id="1404372026">
      <w:marLeft w:val="0"/>
      <w:marRight w:val="0"/>
      <w:marTop w:val="0"/>
      <w:marBottom w:val="0"/>
      <w:divBdr>
        <w:top w:val="none" w:sz="0" w:space="0" w:color="auto"/>
        <w:left w:val="none" w:sz="0" w:space="0" w:color="auto"/>
        <w:bottom w:val="none" w:sz="0" w:space="0" w:color="auto"/>
        <w:right w:val="none" w:sz="0" w:space="0" w:color="auto"/>
      </w:divBdr>
    </w:div>
    <w:div w:id="1404372027">
      <w:marLeft w:val="0"/>
      <w:marRight w:val="0"/>
      <w:marTop w:val="0"/>
      <w:marBottom w:val="0"/>
      <w:divBdr>
        <w:top w:val="none" w:sz="0" w:space="0" w:color="auto"/>
        <w:left w:val="none" w:sz="0" w:space="0" w:color="auto"/>
        <w:bottom w:val="none" w:sz="0" w:space="0" w:color="auto"/>
        <w:right w:val="none" w:sz="0" w:space="0" w:color="auto"/>
      </w:divBdr>
    </w:div>
    <w:div w:id="1404372028">
      <w:marLeft w:val="0"/>
      <w:marRight w:val="0"/>
      <w:marTop w:val="0"/>
      <w:marBottom w:val="0"/>
      <w:divBdr>
        <w:top w:val="none" w:sz="0" w:space="0" w:color="auto"/>
        <w:left w:val="none" w:sz="0" w:space="0" w:color="auto"/>
        <w:bottom w:val="none" w:sz="0" w:space="0" w:color="auto"/>
        <w:right w:val="none" w:sz="0" w:space="0" w:color="auto"/>
      </w:divBdr>
    </w:div>
    <w:div w:id="1404372029">
      <w:marLeft w:val="0"/>
      <w:marRight w:val="0"/>
      <w:marTop w:val="0"/>
      <w:marBottom w:val="0"/>
      <w:divBdr>
        <w:top w:val="none" w:sz="0" w:space="0" w:color="auto"/>
        <w:left w:val="none" w:sz="0" w:space="0" w:color="auto"/>
        <w:bottom w:val="none" w:sz="0" w:space="0" w:color="auto"/>
        <w:right w:val="none" w:sz="0" w:space="0" w:color="auto"/>
      </w:divBdr>
    </w:div>
    <w:div w:id="1404372030">
      <w:marLeft w:val="0"/>
      <w:marRight w:val="0"/>
      <w:marTop w:val="0"/>
      <w:marBottom w:val="0"/>
      <w:divBdr>
        <w:top w:val="none" w:sz="0" w:space="0" w:color="auto"/>
        <w:left w:val="none" w:sz="0" w:space="0" w:color="auto"/>
        <w:bottom w:val="none" w:sz="0" w:space="0" w:color="auto"/>
        <w:right w:val="none" w:sz="0" w:space="0" w:color="auto"/>
      </w:divBdr>
    </w:div>
    <w:div w:id="1404372031">
      <w:marLeft w:val="0"/>
      <w:marRight w:val="0"/>
      <w:marTop w:val="0"/>
      <w:marBottom w:val="0"/>
      <w:divBdr>
        <w:top w:val="none" w:sz="0" w:space="0" w:color="auto"/>
        <w:left w:val="none" w:sz="0" w:space="0" w:color="auto"/>
        <w:bottom w:val="none" w:sz="0" w:space="0" w:color="auto"/>
        <w:right w:val="none" w:sz="0" w:space="0" w:color="auto"/>
      </w:divBdr>
    </w:div>
    <w:div w:id="1404372032">
      <w:marLeft w:val="0"/>
      <w:marRight w:val="0"/>
      <w:marTop w:val="0"/>
      <w:marBottom w:val="0"/>
      <w:divBdr>
        <w:top w:val="none" w:sz="0" w:space="0" w:color="auto"/>
        <w:left w:val="none" w:sz="0" w:space="0" w:color="auto"/>
        <w:bottom w:val="none" w:sz="0" w:space="0" w:color="auto"/>
        <w:right w:val="none" w:sz="0" w:space="0" w:color="auto"/>
      </w:divBdr>
    </w:div>
    <w:div w:id="1404372033">
      <w:marLeft w:val="0"/>
      <w:marRight w:val="0"/>
      <w:marTop w:val="0"/>
      <w:marBottom w:val="0"/>
      <w:divBdr>
        <w:top w:val="none" w:sz="0" w:space="0" w:color="auto"/>
        <w:left w:val="none" w:sz="0" w:space="0" w:color="auto"/>
        <w:bottom w:val="none" w:sz="0" w:space="0" w:color="auto"/>
        <w:right w:val="none" w:sz="0" w:space="0" w:color="auto"/>
      </w:divBdr>
    </w:div>
    <w:div w:id="1404372034">
      <w:marLeft w:val="0"/>
      <w:marRight w:val="0"/>
      <w:marTop w:val="0"/>
      <w:marBottom w:val="0"/>
      <w:divBdr>
        <w:top w:val="none" w:sz="0" w:space="0" w:color="auto"/>
        <w:left w:val="none" w:sz="0" w:space="0" w:color="auto"/>
        <w:bottom w:val="none" w:sz="0" w:space="0" w:color="auto"/>
        <w:right w:val="none" w:sz="0" w:space="0" w:color="auto"/>
      </w:divBdr>
    </w:div>
    <w:div w:id="1404372035">
      <w:marLeft w:val="0"/>
      <w:marRight w:val="0"/>
      <w:marTop w:val="0"/>
      <w:marBottom w:val="0"/>
      <w:divBdr>
        <w:top w:val="none" w:sz="0" w:space="0" w:color="auto"/>
        <w:left w:val="none" w:sz="0" w:space="0" w:color="auto"/>
        <w:bottom w:val="none" w:sz="0" w:space="0" w:color="auto"/>
        <w:right w:val="none" w:sz="0" w:space="0" w:color="auto"/>
      </w:divBdr>
    </w:div>
    <w:div w:id="1404372036">
      <w:marLeft w:val="0"/>
      <w:marRight w:val="0"/>
      <w:marTop w:val="0"/>
      <w:marBottom w:val="0"/>
      <w:divBdr>
        <w:top w:val="none" w:sz="0" w:space="0" w:color="auto"/>
        <w:left w:val="none" w:sz="0" w:space="0" w:color="auto"/>
        <w:bottom w:val="none" w:sz="0" w:space="0" w:color="auto"/>
        <w:right w:val="none" w:sz="0" w:space="0" w:color="auto"/>
      </w:divBdr>
    </w:div>
    <w:div w:id="1521972622">
      <w:bodyDiv w:val="1"/>
      <w:marLeft w:val="0"/>
      <w:marRight w:val="0"/>
      <w:marTop w:val="0"/>
      <w:marBottom w:val="0"/>
      <w:divBdr>
        <w:top w:val="none" w:sz="0" w:space="0" w:color="auto"/>
        <w:left w:val="none" w:sz="0" w:space="0" w:color="auto"/>
        <w:bottom w:val="none" w:sz="0" w:space="0" w:color="auto"/>
        <w:right w:val="none" w:sz="0" w:space="0" w:color="auto"/>
      </w:divBdr>
    </w:div>
    <w:div w:id="172491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vk.com/arhanqelsky_to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uprava_4"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vk.com/club70517489"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465F71-B6E2-4057-B65A-9DFD417DD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57</Pages>
  <Words>14053</Words>
  <Characters>103071</Characters>
  <Application>Microsoft Office Word</Application>
  <DocSecurity>0</DocSecurity>
  <Lines>858</Lines>
  <Paragraphs>233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SamLab.ws</Company>
  <LinksUpToDate>false</LinksUpToDate>
  <CharactersWithSpaces>116891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klochkovaoa</dc:creator>
  <cp:keywords/>
  <dc:description/>
  <cp:lastModifiedBy>Тагаева Елена Александровна</cp:lastModifiedBy>
  <cp:revision>8</cp:revision>
  <cp:lastPrinted>2023-04-06T05:52:00Z</cp:lastPrinted>
  <dcterms:created xsi:type="dcterms:W3CDTF">2023-03-23T05:27:00Z</dcterms:created>
  <dcterms:modified xsi:type="dcterms:W3CDTF">2023-04-20T07:13:00Z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2049611432</vt:i4>
  </property>
  <property fmtid="{D5CDD505-2E9C-101B-9397-08002B2CF9AE}" pid="4" name="_EmailSubject">
    <vt:lpwstr>отчет мп</vt:lpwstr>
  </property>
  <property fmtid="{D5CDD505-2E9C-101B-9397-08002B2CF9AE}" pid="5" name="_AuthorEmail">
    <vt:lpwstr>tagaeva.ea@cherepovetscity.ru</vt:lpwstr>
  </property>
  <property fmtid="{D5CDD505-2E9C-101B-9397-08002B2CF9AE}" pid="6" name="_AuthorEmailDisplayName">
    <vt:lpwstr>Тагаева Елена Александровна</vt:lpwstr>
  </property>
  <property fmtid="{D5CDD505-2E9C-101B-9397-08002B2CF9AE}" pid="7" name="_PreviousAdHocReviewCycleID">
    <vt:i4>1626956041</vt:i4>
  </property>
</Properties>
</file>