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DB235" w14:textId="77777777" w:rsidR="009C6D8F" w:rsidRPr="00175105" w:rsidRDefault="009C6D8F" w:rsidP="001C6E59">
      <w:pPr>
        <w:ind w:firstLine="708"/>
        <w:jc w:val="both"/>
        <w:rPr>
          <w:color w:val="17365D" w:themeColor="text2" w:themeShade="BF"/>
          <w:sz w:val="26"/>
          <w:szCs w:val="26"/>
        </w:rPr>
      </w:pPr>
    </w:p>
    <w:p w14:paraId="788A9289" w14:textId="77777777" w:rsidR="009C6D8F" w:rsidRPr="00175105" w:rsidRDefault="009C6D8F" w:rsidP="001C6E59">
      <w:pPr>
        <w:ind w:firstLine="708"/>
        <w:jc w:val="both"/>
        <w:rPr>
          <w:color w:val="17365D" w:themeColor="text2" w:themeShade="BF"/>
          <w:sz w:val="26"/>
          <w:szCs w:val="26"/>
        </w:rPr>
      </w:pPr>
    </w:p>
    <w:p w14:paraId="77249890" w14:textId="77777777" w:rsidR="009C6D8F" w:rsidRPr="003F3B59" w:rsidRDefault="00AA47A0" w:rsidP="00AA47A0">
      <w:pPr>
        <w:ind w:hanging="567"/>
        <w:jc w:val="center"/>
        <w:rPr>
          <w:sz w:val="26"/>
          <w:szCs w:val="26"/>
        </w:rPr>
      </w:pPr>
      <w:r>
        <w:rPr>
          <w:noProof/>
        </w:rPr>
        <w:drawing>
          <wp:inline distT="0" distB="0" distL="0" distR="0" wp14:anchorId="13A95334" wp14:editId="61E9A464">
            <wp:extent cx="6480175" cy="836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8369300"/>
                    </a:xfrm>
                    <a:prstGeom prst="rect">
                      <a:avLst/>
                    </a:prstGeom>
                  </pic:spPr>
                </pic:pic>
              </a:graphicData>
            </a:graphic>
          </wp:inline>
        </w:drawing>
      </w:r>
    </w:p>
    <w:p w14:paraId="51FDC3D3" w14:textId="77777777" w:rsidR="009C6D8F" w:rsidRPr="003F3B59" w:rsidRDefault="009C6D8F" w:rsidP="001C6E59">
      <w:pPr>
        <w:ind w:firstLine="708"/>
        <w:jc w:val="both"/>
        <w:rPr>
          <w:sz w:val="26"/>
          <w:szCs w:val="26"/>
        </w:rPr>
      </w:pPr>
    </w:p>
    <w:p w14:paraId="0F4E44B4" w14:textId="77777777" w:rsidR="009C6D8F" w:rsidRPr="003F3B59" w:rsidRDefault="009C6D8F" w:rsidP="001C6E59">
      <w:pPr>
        <w:ind w:firstLine="708"/>
        <w:jc w:val="both"/>
        <w:rPr>
          <w:sz w:val="26"/>
          <w:szCs w:val="26"/>
        </w:rPr>
      </w:pPr>
    </w:p>
    <w:p w14:paraId="68676C8C" w14:textId="77777777" w:rsidR="00EC6EC9" w:rsidRPr="003F3B59" w:rsidRDefault="00EC6EC9" w:rsidP="001C6E59">
      <w:pPr>
        <w:ind w:firstLine="708"/>
        <w:jc w:val="both"/>
        <w:rPr>
          <w:sz w:val="26"/>
          <w:szCs w:val="26"/>
        </w:rPr>
      </w:pPr>
    </w:p>
    <w:p w14:paraId="62BC1BDC" w14:textId="5E663B60" w:rsidR="004C098C" w:rsidRPr="0056671F" w:rsidRDefault="004C098C" w:rsidP="00D23962">
      <w:pPr>
        <w:jc w:val="center"/>
        <w:rPr>
          <w:sz w:val="26"/>
          <w:szCs w:val="26"/>
        </w:rPr>
      </w:pPr>
      <w:bookmarkStart w:id="0" w:name="sub_991"/>
      <w:bookmarkStart w:id="1" w:name="sub_1319"/>
      <w:r w:rsidRPr="0056671F">
        <w:rPr>
          <w:sz w:val="26"/>
          <w:szCs w:val="26"/>
        </w:rPr>
        <w:t>Сведения о достижении значений целевых показателей (индикаторов) муниципальной программы, сведения о порядке сбора информации и методике расчета значений целевых показателей (индикаторов)</w:t>
      </w:r>
      <w:r w:rsidR="00DE09CA" w:rsidRPr="0056671F">
        <w:rPr>
          <w:sz w:val="26"/>
          <w:szCs w:val="26"/>
        </w:rPr>
        <w:t xml:space="preserve"> за 1 полугодие 2023 года</w:t>
      </w:r>
      <w:r w:rsidR="00F43D81" w:rsidRPr="0056671F">
        <w:rPr>
          <w:sz w:val="26"/>
          <w:szCs w:val="26"/>
        </w:rPr>
        <w:t xml:space="preserve">  </w:t>
      </w:r>
    </w:p>
    <w:p w14:paraId="6585C16D" w14:textId="77777777" w:rsidR="00DE09CA" w:rsidRPr="008925AF" w:rsidRDefault="00DE09CA" w:rsidP="00DE09CA">
      <w:pPr>
        <w:ind w:left="709"/>
        <w:rPr>
          <w:sz w:val="26"/>
          <w:szCs w:val="26"/>
        </w:rPr>
      </w:pPr>
    </w:p>
    <w:p w14:paraId="575A7220" w14:textId="24128589" w:rsidR="00EC6EC9" w:rsidRPr="008925AF" w:rsidRDefault="00474719" w:rsidP="00441704">
      <w:pPr>
        <w:ind w:firstLine="708"/>
        <w:jc w:val="both"/>
        <w:rPr>
          <w:strike/>
          <w:sz w:val="26"/>
          <w:szCs w:val="26"/>
        </w:rPr>
      </w:pPr>
      <w:r>
        <w:rPr>
          <w:bCs/>
          <w:sz w:val="26"/>
          <w:szCs w:val="26"/>
        </w:rPr>
        <w:t>М</w:t>
      </w:r>
      <w:r w:rsidR="00276721" w:rsidRPr="001A57B8">
        <w:rPr>
          <w:bCs/>
          <w:sz w:val="26"/>
          <w:szCs w:val="26"/>
        </w:rPr>
        <w:t>униципальн</w:t>
      </w:r>
      <w:r w:rsidR="008925AF">
        <w:rPr>
          <w:bCs/>
          <w:sz w:val="26"/>
          <w:szCs w:val="26"/>
        </w:rPr>
        <w:t>ая</w:t>
      </w:r>
      <w:r w:rsidR="00276721" w:rsidRPr="001A57B8">
        <w:rPr>
          <w:bCs/>
          <w:sz w:val="26"/>
          <w:szCs w:val="26"/>
        </w:rPr>
        <w:t xml:space="preserve"> программ</w:t>
      </w:r>
      <w:bookmarkEnd w:id="0"/>
      <w:r w:rsidR="008925AF">
        <w:rPr>
          <w:bCs/>
          <w:sz w:val="26"/>
          <w:szCs w:val="26"/>
        </w:rPr>
        <w:t>а</w:t>
      </w:r>
      <w:r w:rsidR="006130CC" w:rsidRPr="001A57B8">
        <w:rPr>
          <w:bCs/>
          <w:sz w:val="26"/>
          <w:szCs w:val="26"/>
        </w:rPr>
        <w:t xml:space="preserve"> </w:t>
      </w:r>
      <w:r w:rsidR="00D77FFB" w:rsidRPr="001A57B8">
        <w:rPr>
          <w:sz w:val="26"/>
          <w:szCs w:val="26"/>
        </w:rPr>
        <w:t>«</w:t>
      </w:r>
      <w:r w:rsidR="00276721" w:rsidRPr="001A57B8">
        <w:rPr>
          <w:sz w:val="26"/>
          <w:szCs w:val="26"/>
        </w:rPr>
        <w:t>Охрана окружающей среды</w:t>
      </w:r>
      <w:r w:rsidR="00D77FFB" w:rsidRPr="001A57B8">
        <w:rPr>
          <w:sz w:val="26"/>
          <w:szCs w:val="26"/>
        </w:rPr>
        <w:t>»</w:t>
      </w:r>
      <w:r w:rsidR="00276721" w:rsidRPr="001A57B8">
        <w:rPr>
          <w:sz w:val="26"/>
          <w:szCs w:val="26"/>
        </w:rPr>
        <w:t xml:space="preserve"> на 20</w:t>
      </w:r>
      <w:r w:rsidR="001A57B8" w:rsidRPr="001A57B8">
        <w:rPr>
          <w:sz w:val="26"/>
          <w:szCs w:val="26"/>
        </w:rPr>
        <w:t>23</w:t>
      </w:r>
      <w:r w:rsidR="00276721" w:rsidRPr="001A57B8">
        <w:rPr>
          <w:sz w:val="26"/>
          <w:szCs w:val="26"/>
        </w:rPr>
        <w:t>-202</w:t>
      </w:r>
      <w:r w:rsidR="001A57B8" w:rsidRPr="001A57B8">
        <w:rPr>
          <w:sz w:val="26"/>
          <w:szCs w:val="26"/>
        </w:rPr>
        <w:t>8</w:t>
      </w:r>
      <w:r w:rsidR="008925AF">
        <w:rPr>
          <w:sz w:val="26"/>
          <w:szCs w:val="26"/>
        </w:rPr>
        <w:t xml:space="preserve"> годы, утверждена</w:t>
      </w:r>
      <w:r w:rsidR="00276721" w:rsidRPr="001A57B8">
        <w:rPr>
          <w:sz w:val="26"/>
          <w:szCs w:val="26"/>
        </w:rPr>
        <w:t xml:space="preserve"> постановлением мэрии г. Череповца от </w:t>
      </w:r>
      <w:r w:rsidR="001A57B8" w:rsidRPr="001A57B8">
        <w:rPr>
          <w:sz w:val="26"/>
          <w:szCs w:val="26"/>
        </w:rPr>
        <w:t>22.12.2022</w:t>
      </w:r>
      <w:r w:rsidR="00276721" w:rsidRPr="001A57B8">
        <w:rPr>
          <w:sz w:val="26"/>
          <w:szCs w:val="26"/>
        </w:rPr>
        <w:t> № </w:t>
      </w:r>
      <w:r w:rsidR="001A57B8" w:rsidRPr="001A57B8">
        <w:rPr>
          <w:sz w:val="26"/>
          <w:szCs w:val="26"/>
        </w:rPr>
        <w:t>3861</w:t>
      </w:r>
      <w:r w:rsidR="00276721" w:rsidRPr="001A57B8">
        <w:rPr>
          <w:sz w:val="26"/>
          <w:szCs w:val="26"/>
        </w:rPr>
        <w:t xml:space="preserve"> (</w:t>
      </w:r>
      <w:r w:rsidR="008925AF">
        <w:rPr>
          <w:sz w:val="26"/>
          <w:szCs w:val="26"/>
        </w:rPr>
        <w:t>в редакции от 22.12.2022 № 3681)</w:t>
      </w:r>
      <w:r>
        <w:rPr>
          <w:sz w:val="26"/>
          <w:szCs w:val="26"/>
        </w:rPr>
        <w:t xml:space="preserve">, </w:t>
      </w:r>
      <w:r w:rsidR="0056671F">
        <w:rPr>
          <w:sz w:val="26"/>
          <w:szCs w:val="26"/>
        </w:rPr>
        <w:t>(</w:t>
      </w:r>
      <w:r w:rsidR="00276721" w:rsidRPr="001A57B8">
        <w:rPr>
          <w:sz w:val="26"/>
          <w:szCs w:val="26"/>
        </w:rPr>
        <w:t>далее – муниципальная программа</w:t>
      </w:r>
      <w:r w:rsidR="00751398" w:rsidRPr="001A57B8">
        <w:rPr>
          <w:sz w:val="26"/>
          <w:szCs w:val="26"/>
        </w:rPr>
        <w:t>)</w:t>
      </w:r>
      <w:r>
        <w:rPr>
          <w:sz w:val="26"/>
          <w:szCs w:val="26"/>
        </w:rPr>
        <w:t>.</w:t>
      </w:r>
    </w:p>
    <w:p w14:paraId="7A134FD0" w14:textId="13502CDF" w:rsidR="00C94B3F" w:rsidRPr="008925AF" w:rsidRDefault="00C94B3F" w:rsidP="00474719">
      <w:pPr>
        <w:ind w:firstLine="708"/>
        <w:jc w:val="both"/>
        <w:rPr>
          <w:strike/>
          <w:sz w:val="26"/>
          <w:szCs w:val="26"/>
        </w:rPr>
      </w:pPr>
      <w:r w:rsidRPr="00C94B3F">
        <w:rPr>
          <w:bCs/>
          <w:sz w:val="26"/>
          <w:szCs w:val="26"/>
        </w:rPr>
        <w:t>Ответственным исполнителем муниципальной программы является мэрия города (комитет охраны окружающей среды) (далее – КООС</w:t>
      </w:r>
      <w:r w:rsidR="008725DE">
        <w:rPr>
          <w:bCs/>
          <w:sz w:val="26"/>
          <w:szCs w:val="26"/>
        </w:rPr>
        <w:t>).</w:t>
      </w:r>
      <w:r w:rsidRPr="008925AF">
        <w:rPr>
          <w:bCs/>
          <w:strike/>
          <w:sz w:val="26"/>
          <w:szCs w:val="26"/>
        </w:rPr>
        <w:t xml:space="preserve"> </w:t>
      </w:r>
    </w:p>
    <w:p w14:paraId="51E9CFC7" w14:textId="77777777" w:rsidR="00D3675F" w:rsidRDefault="00D3675F" w:rsidP="00441704">
      <w:pPr>
        <w:ind w:firstLine="708"/>
        <w:jc w:val="both"/>
        <w:rPr>
          <w:sz w:val="26"/>
          <w:szCs w:val="26"/>
        </w:rPr>
      </w:pPr>
      <w:r>
        <w:rPr>
          <w:sz w:val="26"/>
          <w:szCs w:val="26"/>
        </w:rPr>
        <w:t>Цель муниципальной программы:</w:t>
      </w:r>
    </w:p>
    <w:p w14:paraId="11D4F0D1" w14:textId="77777777" w:rsidR="00D3675F" w:rsidRDefault="00D3675F" w:rsidP="00441704">
      <w:pPr>
        <w:ind w:firstLine="708"/>
        <w:jc w:val="both"/>
        <w:rPr>
          <w:sz w:val="26"/>
          <w:szCs w:val="26"/>
        </w:rPr>
      </w:pPr>
      <w:r w:rsidRPr="00D3675F">
        <w:rPr>
          <w:sz w:val="26"/>
          <w:szCs w:val="26"/>
        </w:rPr>
        <w:t>Улучшение состояния окружающей среды в городе Череповце</w:t>
      </w:r>
      <w:r>
        <w:rPr>
          <w:sz w:val="26"/>
          <w:szCs w:val="26"/>
        </w:rPr>
        <w:t>.</w:t>
      </w:r>
    </w:p>
    <w:p w14:paraId="31274E81" w14:textId="77777777" w:rsidR="00C94B3F" w:rsidRDefault="00C94B3F" w:rsidP="00441704">
      <w:pPr>
        <w:ind w:firstLine="708"/>
        <w:jc w:val="both"/>
        <w:rPr>
          <w:sz w:val="26"/>
          <w:szCs w:val="26"/>
        </w:rPr>
      </w:pPr>
      <w:r w:rsidRPr="00C94B3F">
        <w:rPr>
          <w:sz w:val="26"/>
          <w:szCs w:val="26"/>
        </w:rPr>
        <w:t>Задачи муниципальной программы</w:t>
      </w:r>
      <w:r>
        <w:rPr>
          <w:sz w:val="26"/>
          <w:szCs w:val="26"/>
        </w:rPr>
        <w:t>:</w:t>
      </w:r>
    </w:p>
    <w:p w14:paraId="4BFB76C4" w14:textId="5BF5CB9F" w:rsidR="00724878" w:rsidRPr="00EF296B" w:rsidRDefault="00724878" w:rsidP="00724878">
      <w:pPr>
        <w:ind w:firstLine="708"/>
        <w:jc w:val="both"/>
        <w:rPr>
          <w:sz w:val="26"/>
          <w:szCs w:val="26"/>
        </w:rPr>
      </w:pPr>
      <w:r w:rsidRPr="00EF296B">
        <w:rPr>
          <w:sz w:val="26"/>
          <w:szCs w:val="26"/>
        </w:rPr>
        <w:t>1. Реализация полномочий по осуществлению регионального государственного экологического надзора.</w:t>
      </w:r>
      <w:r w:rsidR="00FE294D">
        <w:rPr>
          <w:sz w:val="26"/>
          <w:szCs w:val="26"/>
        </w:rPr>
        <w:t xml:space="preserve"> </w:t>
      </w:r>
    </w:p>
    <w:p w14:paraId="0908171F" w14:textId="77777777" w:rsidR="00724878" w:rsidRPr="00EF296B" w:rsidRDefault="00724878" w:rsidP="00724878">
      <w:pPr>
        <w:ind w:firstLine="708"/>
        <w:jc w:val="both"/>
        <w:rPr>
          <w:sz w:val="26"/>
          <w:szCs w:val="26"/>
        </w:rPr>
      </w:pPr>
      <w:r w:rsidRPr="00EF296B">
        <w:rPr>
          <w:sz w:val="26"/>
          <w:szCs w:val="26"/>
        </w:rPr>
        <w:t>2. Получение актуальной информации о состояния окружающей среды в городе Череповце.</w:t>
      </w:r>
    </w:p>
    <w:p w14:paraId="166BB28B" w14:textId="77777777" w:rsidR="00724878" w:rsidRPr="00EF296B" w:rsidRDefault="00724878" w:rsidP="00724878">
      <w:pPr>
        <w:ind w:firstLine="708"/>
        <w:jc w:val="both"/>
        <w:rPr>
          <w:sz w:val="26"/>
          <w:szCs w:val="26"/>
        </w:rPr>
      </w:pPr>
      <w:r w:rsidRPr="00EF296B">
        <w:rPr>
          <w:sz w:val="26"/>
          <w:szCs w:val="26"/>
        </w:rPr>
        <w:t>3. Развитие экологического образования и просвещения, формирование экологической культуры в г. Череповце.</w:t>
      </w:r>
    </w:p>
    <w:p w14:paraId="3CAD2D67" w14:textId="77777777" w:rsidR="00724878" w:rsidRPr="00EF296B" w:rsidRDefault="00724878" w:rsidP="00724878">
      <w:pPr>
        <w:ind w:firstLine="708"/>
        <w:jc w:val="both"/>
        <w:rPr>
          <w:sz w:val="26"/>
          <w:szCs w:val="26"/>
        </w:rPr>
      </w:pPr>
      <w:r w:rsidRPr="00EF296B">
        <w:rPr>
          <w:sz w:val="26"/>
          <w:szCs w:val="26"/>
        </w:rPr>
        <w:t>4. Реализация мероприятий по снижению негативного воздействия хозяйственной и иной деятельности на компоненты окружающей среды: атмосферный воздух, почву, водные объекты.</w:t>
      </w:r>
    </w:p>
    <w:p w14:paraId="5AB39704" w14:textId="77777777" w:rsidR="00C94B3F" w:rsidRPr="00EF296B" w:rsidRDefault="00724878" w:rsidP="00724878">
      <w:pPr>
        <w:ind w:firstLine="708"/>
        <w:jc w:val="both"/>
        <w:rPr>
          <w:sz w:val="26"/>
          <w:szCs w:val="26"/>
        </w:rPr>
      </w:pPr>
      <w:r w:rsidRPr="00EF296B">
        <w:rPr>
          <w:sz w:val="26"/>
          <w:szCs w:val="26"/>
        </w:rPr>
        <w:t>5. Участие мэрии города в реализации национальных проектов, влияющих на изменение экологии города.</w:t>
      </w:r>
    </w:p>
    <w:p w14:paraId="36B5630C" w14:textId="77777777" w:rsidR="008925AF" w:rsidRPr="008725DE" w:rsidRDefault="008925AF" w:rsidP="008725DE">
      <w:pPr>
        <w:ind w:firstLine="709"/>
        <w:jc w:val="both"/>
        <w:rPr>
          <w:sz w:val="26"/>
        </w:rPr>
      </w:pPr>
      <w:r w:rsidRPr="008725DE">
        <w:rPr>
          <w:sz w:val="26"/>
        </w:rPr>
        <w:t>Сведения о достижении значений целевых показателей (индикаторов) муниципальной программы, за 1 полугодие 2023 года представлены в приложении 1.</w:t>
      </w:r>
    </w:p>
    <w:p w14:paraId="67A5A118" w14:textId="77777777" w:rsidR="008925AF" w:rsidRPr="00652133" w:rsidRDefault="008925AF" w:rsidP="008725DE">
      <w:pPr>
        <w:ind w:firstLine="709"/>
        <w:jc w:val="both"/>
        <w:rPr>
          <w:sz w:val="26"/>
        </w:rPr>
      </w:pPr>
      <w:r w:rsidRPr="008725DE">
        <w:rPr>
          <w:sz w:val="26"/>
        </w:rPr>
        <w:t>Сведения о порядке сбора информации и методике расчета значений целевых показателей (индикаторов) муниципальной программы представлены в приложении 2.</w:t>
      </w:r>
    </w:p>
    <w:p w14:paraId="5821F879" w14:textId="77777777" w:rsidR="00724878" w:rsidRPr="00EF296B" w:rsidRDefault="00724878" w:rsidP="00724878">
      <w:pPr>
        <w:ind w:firstLine="708"/>
        <w:jc w:val="both"/>
        <w:rPr>
          <w:sz w:val="26"/>
          <w:szCs w:val="26"/>
        </w:rPr>
      </w:pPr>
    </w:p>
    <w:p w14:paraId="7059905A" w14:textId="77777777" w:rsidR="008725DE" w:rsidRPr="0056671F" w:rsidRDefault="008725DE" w:rsidP="008725DE">
      <w:pPr>
        <w:pStyle w:val="ae"/>
        <w:jc w:val="center"/>
        <w:rPr>
          <w:rFonts w:ascii="Times New Roman" w:hAnsi="Times New Roman" w:cs="Times New Roman"/>
          <w:sz w:val="26"/>
          <w:szCs w:val="26"/>
        </w:rPr>
      </w:pPr>
      <w:r w:rsidRPr="0056671F">
        <w:rPr>
          <w:rFonts w:ascii="Times New Roman" w:hAnsi="Times New Roman" w:cs="Times New Roman"/>
          <w:sz w:val="26"/>
          <w:szCs w:val="26"/>
        </w:rPr>
        <w:t>Результаты реализации основных мероприятий муниципальной программы,</w:t>
      </w:r>
      <w:r w:rsidR="00DE09CA" w:rsidRPr="0056671F">
        <w:rPr>
          <w:rFonts w:ascii="Times New Roman" w:hAnsi="Times New Roman" w:cs="Times New Roman"/>
          <w:sz w:val="26"/>
          <w:szCs w:val="26"/>
        </w:rPr>
        <w:t xml:space="preserve"> </w:t>
      </w:r>
    </w:p>
    <w:p w14:paraId="2A46233C" w14:textId="7FBC280E" w:rsidR="00DE09CA" w:rsidRPr="0056671F" w:rsidRDefault="00DE09CA" w:rsidP="008725DE">
      <w:pPr>
        <w:pStyle w:val="ae"/>
        <w:jc w:val="center"/>
        <w:rPr>
          <w:rFonts w:ascii="Times New Roman" w:hAnsi="Times New Roman" w:cs="Times New Roman"/>
          <w:sz w:val="26"/>
          <w:szCs w:val="26"/>
        </w:rPr>
      </w:pPr>
      <w:r w:rsidRPr="0056671F">
        <w:rPr>
          <w:rFonts w:ascii="Times New Roman" w:hAnsi="Times New Roman" w:cs="Times New Roman"/>
          <w:sz w:val="26"/>
          <w:szCs w:val="26"/>
        </w:rPr>
        <w:t>достигнутые за 1 полугодие 2023 года</w:t>
      </w:r>
    </w:p>
    <w:p w14:paraId="5FC27023" w14:textId="77777777" w:rsidR="00DE09CA" w:rsidRPr="008925AF" w:rsidRDefault="00DE09CA" w:rsidP="00441704">
      <w:pPr>
        <w:pStyle w:val="ae"/>
        <w:jc w:val="center"/>
        <w:rPr>
          <w:rFonts w:ascii="Times New Roman" w:hAnsi="Times New Roman" w:cs="Times New Roman"/>
          <w:sz w:val="26"/>
          <w:szCs w:val="26"/>
        </w:rPr>
      </w:pPr>
    </w:p>
    <w:p w14:paraId="4154E986" w14:textId="55E33CC0" w:rsidR="00C52380" w:rsidRPr="00AC79E4" w:rsidRDefault="006B5054" w:rsidP="006B5054">
      <w:pPr>
        <w:ind w:firstLine="851"/>
        <w:jc w:val="both"/>
        <w:rPr>
          <w:color w:val="17365D" w:themeColor="text2" w:themeShade="BF"/>
        </w:rPr>
      </w:pPr>
      <w:r w:rsidRPr="0056671F">
        <w:rPr>
          <w:sz w:val="26"/>
          <w:szCs w:val="26"/>
        </w:rPr>
        <w:t>В рамках решения задачи 1</w:t>
      </w:r>
      <w:r w:rsidR="00C01710" w:rsidRPr="0056671F">
        <w:rPr>
          <w:sz w:val="26"/>
          <w:szCs w:val="26"/>
        </w:rPr>
        <w:t>:</w:t>
      </w:r>
      <w:r w:rsidRPr="0056671F">
        <w:rPr>
          <w:sz w:val="26"/>
          <w:szCs w:val="26"/>
        </w:rPr>
        <w:t xml:space="preserve"> </w:t>
      </w:r>
      <w:r w:rsidRPr="00F12F78">
        <w:rPr>
          <w:sz w:val="26"/>
          <w:szCs w:val="26"/>
        </w:rPr>
        <w:t>«</w:t>
      </w:r>
      <w:r w:rsidR="003041C9" w:rsidRPr="00F12F78">
        <w:rPr>
          <w:sz w:val="26"/>
          <w:szCs w:val="26"/>
        </w:rPr>
        <w:t>Реализация полномочий по осуществлению регионального государственного экологического надзора</w:t>
      </w:r>
      <w:r w:rsidRPr="00F12F78">
        <w:rPr>
          <w:sz w:val="26"/>
          <w:szCs w:val="26"/>
        </w:rPr>
        <w:t>»</w:t>
      </w:r>
      <w:r w:rsidRPr="006B5054">
        <w:rPr>
          <w:sz w:val="26"/>
          <w:szCs w:val="26"/>
        </w:rPr>
        <w:t xml:space="preserve"> при реализации </w:t>
      </w:r>
      <w:r w:rsidRPr="00AC79E4">
        <w:rPr>
          <w:sz w:val="26"/>
          <w:szCs w:val="26"/>
        </w:rPr>
        <w:t>основн</w:t>
      </w:r>
      <w:r w:rsidR="00AC79E4" w:rsidRPr="00AC79E4">
        <w:rPr>
          <w:sz w:val="26"/>
          <w:szCs w:val="26"/>
        </w:rPr>
        <w:t>ого</w:t>
      </w:r>
      <w:r w:rsidRPr="00AC79E4">
        <w:rPr>
          <w:sz w:val="26"/>
          <w:szCs w:val="26"/>
        </w:rPr>
        <w:t xml:space="preserve"> мероприяти</w:t>
      </w:r>
      <w:r w:rsidR="00AC79E4" w:rsidRPr="00AC79E4">
        <w:rPr>
          <w:sz w:val="26"/>
          <w:szCs w:val="26"/>
        </w:rPr>
        <w:t xml:space="preserve">я 4. «Выполнение целей, задач и функциональных обязанностей комитета охраны окружающей среды мэрии» </w:t>
      </w:r>
      <w:r w:rsidRPr="00AC79E4">
        <w:rPr>
          <w:sz w:val="26"/>
          <w:szCs w:val="26"/>
        </w:rPr>
        <w:t xml:space="preserve">муниципальной программы в 1 полугодии 2023 года достигнуты следующие </w:t>
      </w:r>
      <w:r w:rsidRPr="00CB466A">
        <w:rPr>
          <w:sz w:val="26"/>
          <w:szCs w:val="26"/>
        </w:rPr>
        <w:t>результаты:</w:t>
      </w:r>
    </w:p>
    <w:p w14:paraId="718F885A" w14:textId="321AE0D9" w:rsidR="00247F81" w:rsidRPr="00247F81" w:rsidRDefault="00247F81" w:rsidP="00247F81">
      <w:pPr>
        <w:ind w:firstLine="708"/>
        <w:jc w:val="both"/>
        <w:rPr>
          <w:sz w:val="26"/>
          <w:szCs w:val="26"/>
        </w:rPr>
      </w:pPr>
      <w:r w:rsidRPr="00247F81">
        <w:rPr>
          <w:sz w:val="26"/>
          <w:szCs w:val="26"/>
        </w:rPr>
        <w:t xml:space="preserve">В соответствии с Федеральным </w:t>
      </w:r>
      <w:r w:rsidR="008925AF">
        <w:rPr>
          <w:sz w:val="26"/>
          <w:szCs w:val="26"/>
        </w:rPr>
        <w:t>законом от 31.07.2020 № 248-ФЗ «</w:t>
      </w:r>
      <w:r w:rsidRPr="00247F81">
        <w:rPr>
          <w:sz w:val="26"/>
          <w:szCs w:val="26"/>
        </w:rPr>
        <w:t xml:space="preserve">О государственном контроле (надзоре) и муниципальном контроле в Российской Федерации» (далее - ФЗ № 248), положением о региональном государственном экологическом контроле (надзоре), утвержденном постановлением Правительства области от 08.11.2021 № 1269, положением о комитете охраны окружающей среды мэрии города Череповца, утвержденным постановлением мэрии города от 22.01.2018 № 175, комитет наделен полномочиями по осуществлению регионального государственного экологического контроля (надзора). </w:t>
      </w:r>
      <w:r w:rsidRPr="001E1F77">
        <w:rPr>
          <w:sz w:val="26"/>
          <w:szCs w:val="26"/>
        </w:rPr>
        <w:t>Полномочия по иным видам контролей у комитета отсутствуют.</w:t>
      </w:r>
    </w:p>
    <w:p w14:paraId="260175EF" w14:textId="51AB075E" w:rsidR="009647E0" w:rsidRDefault="009647E0" w:rsidP="003041C9">
      <w:pPr>
        <w:pStyle w:val="ae"/>
        <w:ind w:firstLine="709"/>
        <w:jc w:val="both"/>
        <w:rPr>
          <w:rFonts w:ascii="Times New Roman" w:hAnsi="Times New Roman" w:cs="Times New Roman"/>
          <w:sz w:val="26"/>
          <w:szCs w:val="26"/>
        </w:rPr>
      </w:pPr>
      <w:r w:rsidRPr="0056671F">
        <w:rPr>
          <w:rFonts w:ascii="Times New Roman" w:hAnsi="Times New Roman" w:cs="Times New Roman"/>
          <w:sz w:val="26"/>
          <w:szCs w:val="26"/>
        </w:rPr>
        <w:t>В рамках решения задачи 2</w:t>
      </w:r>
      <w:r w:rsidR="00C01710" w:rsidRPr="0056671F">
        <w:rPr>
          <w:rFonts w:ascii="Times New Roman" w:hAnsi="Times New Roman" w:cs="Times New Roman"/>
          <w:sz w:val="26"/>
          <w:szCs w:val="26"/>
        </w:rPr>
        <w:t>:</w:t>
      </w:r>
      <w:r w:rsidRPr="00A63528">
        <w:rPr>
          <w:rFonts w:ascii="Times New Roman" w:hAnsi="Times New Roman" w:cs="Times New Roman"/>
          <w:b/>
          <w:sz w:val="26"/>
          <w:szCs w:val="26"/>
        </w:rPr>
        <w:t xml:space="preserve"> </w:t>
      </w:r>
      <w:r w:rsidRPr="00AA453F">
        <w:rPr>
          <w:rFonts w:ascii="Times New Roman" w:hAnsi="Times New Roman" w:cs="Times New Roman"/>
          <w:sz w:val="26"/>
          <w:szCs w:val="26"/>
        </w:rPr>
        <w:t>«Получение актуальной информации о состояния окружающей среды в городе Череповце»</w:t>
      </w:r>
      <w:r w:rsidRPr="00A63528">
        <w:rPr>
          <w:rFonts w:ascii="Times New Roman" w:hAnsi="Times New Roman" w:cs="Times New Roman"/>
          <w:sz w:val="26"/>
          <w:szCs w:val="26"/>
        </w:rPr>
        <w:t xml:space="preserve"> </w:t>
      </w:r>
      <w:r w:rsidRPr="009647E0">
        <w:rPr>
          <w:rFonts w:ascii="Times New Roman" w:hAnsi="Times New Roman" w:cs="Times New Roman"/>
          <w:sz w:val="26"/>
          <w:szCs w:val="26"/>
        </w:rPr>
        <w:t>при реализации основн</w:t>
      </w:r>
      <w:r w:rsidR="00E40CA2">
        <w:rPr>
          <w:rFonts w:ascii="Times New Roman" w:hAnsi="Times New Roman" w:cs="Times New Roman"/>
          <w:sz w:val="26"/>
          <w:szCs w:val="26"/>
        </w:rPr>
        <w:t>ого</w:t>
      </w:r>
      <w:r w:rsidRPr="009647E0">
        <w:rPr>
          <w:rFonts w:ascii="Times New Roman" w:hAnsi="Times New Roman" w:cs="Times New Roman"/>
          <w:sz w:val="26"/>
          <w:szCs w:val="26"/>
        </w:rPr>
        <w:t xml:space="preserve"> мероприяти</w:t>
      </w:r>
      <w:r w:rsidR="00E40CA2">
        <w:rPr>
          <w:rFonts w:ascii="Times New Roman" w:hAnsi="Times New Roman" w:cs="Times New Roman"/>
          <w:sz w:val="26"/>
          <w:szCs w:val="26"/>
        </w:rPr>
        <w:t>я</w:t>
      </w:r>
      <w:r w:rsidR="001C5970">
        <w:rPr>
          <w:rFonts w:ascii="Times New Roman" w:hAnsi="Times New Roman" w:cs="Times New Roman"/>
          <w:sz w:val="26"/>
          <w:szCs w:val="26"/>
        </w:rPr>
        <w:t xml:space="preserve"> </w:t>
      </w:r>
      <w:r w:rsidR="001C5970" w:rsidRPr="001C5970">
        <w:rPr>
          <w:rFonts w:ascii="Times New Roman" w:hAnsi="Times New Roman" w:cs="Times New Roman"/>
          <w:sz w:val="26"/>
          <w:szCs w:val="26"/>
        </w:rPr>
        <w:t xml:space="preserve">1. </w:t>
      </w:r>
      <w:r w:rsidR="001C5970">
        <w:rPr>
          <w:rFonts w:ascii="Times New Roman" w:hAnsi="Times New Roman" w:cs="Times New Roman"/>
          <w:sz w:val="26"/>
          <w:szCs w:val="26"/>
        </w:rPr>
        <w:t>«</w:t>
      </w:r>
      <w:r w:rsidR="001C5970" w:rsidRPr="001C5970">
        <w:rPr>
          <w:rFonts w:ascii="Times New Roman" w:hAnsi="Times New Roman" w:cs="Times New Roman"/>
          <w:sz w:val="26"/>
          <w:szCs w:val="26"/>
        </w:rPr>
        <w:t>Получение актуальной информации о состоянии окружающей среды в городе Череповце</w:t>
      </w:r>
      <w:r w:rsidR="001C5970">
        <w:rPr>
          <w:rFonts w:ascii="Times New Roman" w:hAnsi="Times New Roman" w:cs="Times New Roman"/>
          <w:sz w:val="26"/>
          <w:szCs w:val="26"/>
        </w:rPr>
        <w:t>»; о</w:t>
      </w:r>
      <w:r w:rsidR="001C5970" w:rsidRPr="001C5970">
        <w:rPr>
          <w:rFonts w:ascii="Times New Roman" w:hAnsi="Times New Roman" w:cs="Times New Roman"/>
          <w:sz w:val="26"/>
          <w:szCs w:val="26"/>
        </w:rPr>
        <w:t>сновно</w:t>
      </w:r>
      <w:r w:rsidR="001C5970">
        <w:rPr>
          <w:rFonts w:ascii="Times New Roman" w:hAnsi="Times New Roman" w:cs="Times New Roman"/>
          <w:sz w:val="26"/>
          <w:szCs w:val="26"/>
        </w:rPr>
        <w:t>го</w:t>
      </w:r>
      <w:r w:rsidR="001C5970" w:rsidRPr="001C5970">
        <w:rPr>
          <w:rFonts w:ascii="Times New Roman" w:hAnsi="Times New Roman" w:cs="Times New Roman"/>
          <w:sz w:val="26"/>
          <w:szCs w:val="26"/>
        </w:rPr>
        <w:t xml:space="preserve"> мероприяти</w:t>
      </w:r>
      <w:r w:rsidR="001C5970">
        <w:rPr>
          <w:rFonts w:ascii="Times New Roman" w:hAnsi="Times New Roman" w:cs="Times New Roman"/>
          <w:sz w:val="26"/>
          <w:szCs w:val="26"/>
        </w:rPr>
        <w:t>я</w:t>
      </w:r>
      <w:r w:rsidR="001C5970" w:rsidRPr="001C5970">
        <w:rPr>
          <w:rFonts w:ascii="Times New Roman" w:hAnsi="Times New Roman" w:cs="Times New Roman"/>
          <w:sz w:val="26"/>
          <w:szCs w:val="26"/>
        </w:rPr>
        <w:t xml:space="preserve"> 2. Обеспечение эксплуатации и технического обслуживания приборов комплекса мониторинга окружающей среды </w:t>
      </w:r>
      <w:r w:rsidR="00A63528">
        <w:rPr>
          <w:rFonts w:ascii="Times New Roman" w:hAnsi="Times New Roman" w:cs="Times New Roman"/>
          <w:sz w:val="26"/>
          <w:szCs w:val="26"/>
        </w:rPr>
        <w:t>«</w:t>
      </w:r>
      <w:proofErr w:type="spellStart"/>
      <w:r w:rsidR="001C5970" w:rsidRPr="001C5970">
        <w:rPr>
          <w:rFonts w:ascii="Times New Roman" w:hAnsi="Times New Roman" w:cs="Times New Roman"/>
          <w:sz w:val="26"/>
          <w:szCs w:val="26"/>
        </w:rPr>
        <w:t>Эмерсит</w:t>
      </w:r>
      <w:proofErr w:type="spellEnd"/>
      <w:r w:rsidR="00A63528">
        <w:rPr>
          <w:rFonts w:ascii="Times New Roman" w:hAnsi="Times New Roman" w:cs="Times New Roman"/>
          <w:sz w:val="26"/>
          <w:szCs w:val="26"/>
        </w:rPr>
        <w:t>»</w:t>
      </w:r>
      <w:r w:rsidR="001C5970" w:rsidRPr="001C5970">
        <w:rPr>
          <w:rFonts w:ascii="Times New Roman" w:hAnsi="Times New Roman" w:cs="Times New Roman"/>
          <w:sz w:val="26"/>
          <w:szCs w:val="26"/>
        </w:rPr>
        <w:t xml:space="preserve"> (г. Череповец, ул. Центральная, 18)</w:t>
      </w:r>
      <w:r w:rsidR="003E5727">
        <w:rPr>
          <w:rFonts w:ascii="Times New Roman" w:hAnsi="Times New Roman" w:cs="Times New Roman"/>
          <w:sz w:val="26"/>
          <w:szCs w:val="26"/>
        </w:rPr>
        <w:t xml:space="preserve"> </w:t>
      </w:r>
      <w:r w:rsidRPr="009647E0">
        <w:rPr>
          <w:rFonts w:ascii="Times New Roman" w:hAnsi="Times New Roman" w:cs="Times New Roman"/>
          <w:sz w:val="26"/>
          <w:szCs w:val="26"/>
        </w:rPr>
        <w:t>муниципальной программы</w:t>
      </w:r>
      <w:r w:rsidR="003E5727">
        <w:rPr>
          <w:rFonts w:ascii="Times New Roman" w:hAnsi="Times New Roman" w:cs="Times New Roman"/>
          <w:sz w:val="26"/>
          <w:szCs w:val="26"/>
        </w:rPr>
        <w:t xml:space="preserve"> </w:t>
      </w:r>
      <w:r w:rsidRPr="009647E0">
        <w:rPr>
          <w:rFonts w:ascii="Times New Roman" w:hAnsi="Times New Roman" w:cs="Times New Roman"/>
          <w:sz w:val="26"/>
          <w:szCs w:val="26"/>
        </w:rPr>
        <w:t xml:space="preserve">в 1 полугодии 2023 года </w:t>
      </w:r>
      <w:r w:rsidRPr="00C427D1">
        <w:rPr>
          <w:rFonts w:ascii="Times New Roman" w:hAnsi="Times New Roman" w:cs="Times New Roman"/>
          <w:sz w:val="26"/>
          <w:szCs w:val="26"/>
        </w:rPr>
        <w:t>достигнуты следующие результаты:</w:t>
      </w:r>
    </w:p>
    <w:p w14:paraId="4AD9CB81" w14:textId="77777777" w:rsidR="00A63528" w:rsidRDefault="00E82C07" w:rsidP="00E82C07">
      <w:pPr>
        <w:ind w:firstLine="708"/>
        <w:jc w:val="both"/>
        <w:rPr>
          <w:color w:val="000000"/>
          <w:sz w:val="26"/>
          <w:szCs w:val="20"/>
        </w:rPr>
      </w:pPr>
      <w:r w:rsidRPr="00E82C07">
        <w:rPr>
          <w:color w:val="000000"/>
          <w:sz w:val="26"/>
          <w:szCs w:val="20"/>
        </w:rPr>
        <w:t xml:space="preserve">- получалась актуальная информация о состоянии окружающей среды территории города </w:t>
      </w:r>
      <w:r w:rsidRPr="003E5727">
        <w:rPr>
          <w:color w:val="000000"/>
          <w:sz w:val="26"/>
          <w:szCs w:val="20"/>
        </w:rPr>
        <w:t>для</w:t>
      </w:r>
      <w:r w:rsidR="005B77FC" w:rsidRPr="003E5727">
        <w:rPr>
          <w:color w:val="000000"/>
          <w:sz w:val="26"/>
          <w:szCs w:val="20"/>
        </w:rPr>
        <w:t xml:space="preserve"> информирования жителей города</w:t>
      </w:r>
      <w:r w:rsidRPr="003E5727">
        <w:rPr>
          <w:color w:val="000000"/>
          <w:sz w:val="26"/>
          <w:szCs w:val="20"/>
        </w:rPr>
        <w:t xml:space="preserve"> </w:t>
      </w:r>
      <w:r w:rsidR="005B77FC" w:rsidRPr="003E5727">
        <w:rPr>
          <w:color w:val="000000"/>
          <w:sz w:val="26"/>
          <w:szCs w:val="20"/>
        </w:rPr>
        <w:t xml:space="preserve">и </w:t>
      </w:r>
      <w:r w:rsidRPr="003E5727">
        <w:rPr>
          <w:color w:val="000000"/>
          <w:sz w:val="26"/>
          <w:szCs w:val="20"/>
        </w:rPr>
        <w:t>оперативного</w:t>
      </w:r>
      <w:r w:rsidRPr="00E82C07">
        <w:rPr>
          <w:color w:val="000000"/>
          <w:sz w:val="26"/>
          <w:szCs w:val="20"/>
        </w:rPr>
        <w:t xml:space="preserve"> принятия мер по улучшению экологической обстановки со стороны органов местного самоуправления и предприятий - участников рабочей группы по улучшению экологической обстановки, стабилизации и снижению антропогенной нагрузки на окружающую среду города Череповца. </w:t>
      </w:r>
    </w:p>
    <w:p w14:paraId="6662DACC" w14:textId="0FB917FC" w:rsidR="00E82C07" w:rsidRPr="00F551FD" w:rsidRDefault="00E82C07" w:rsidP="00E82C07">
      <w:pPr>
        <w:ind w:firstLine="708"/>
        <w:jc w:val="both"/>
        <w:rPr>
          <w:color w:val="000000"/>
          <w:sz w:val="26"/>
          <w:szCs w:val="20"/>
        </w:rPr>
      </w:pPr>
      <w:r w:rsidRPr="00F551FD">
        <w:rPr>
          <w:color w:val="000000"/>
          <w:sz w:val="26"/>
          <w:szCs w:val="20"/>
        </w:rPr>
        <w:t>При этом:</w:t>
      </w:r>
    </w:p>
    <w:p w14:paraId="7970A43D" w14:textId="77777777" w:rsidR="00E82C07" w:rsidRPr="00F551FD" w:rsidRDefault="00E82C07" w:rsidP="00E82C07">
      <w:pPr>
        <w:ind w:firstLine="708"/>
        <w:jc w:val="both"/>
        <w:rPr>
          <w:color w:val="000000"/>
          <w:sz w:val="26"/>
          <w:szCs w:val="20"/>
        </w:rPr>
      </w:pPr>
      <w:r w:rsidRPr="00F551FD">
        <w:rPr>
          <w:color w:val="000000"/>
          <w:sz w:val="26"/>
          <w:szCs w:val="20"/>
        </w:rPr>
        <w:t>индекс загрязнения атмосферы составил 6 единиц;</w:t>
      </w:r>
    </w:p>
    <w:p w14:paraId="7159BA15" w14:textId="77777777" w:rsidR="00E82C07" w:rsidRPr="00F551FD" w:rsidRDefault="00E82C07" w:rsidP="00E82C07">
      <w:pPr>
        <w:ind w:firstLine="708"/>
        <w:jc w:val="both"/>
        <w:rPr>
          <w:color w:val="000000"/>
          <w:sz w:val="26"/>
          <w:szCs w:val="20"/>
        </w:rPr>
      </w:pPr>
      <w:r w:rsidRPr="00F551FD">
        <w:rPr>
          <w:color w:val="000000"/>
          <w:sz w:val="26"/>
          <w:szCs w:val="20"/>
        </w:rPr>
        <w:t>уровень загрязнения атмосферы – «повышенный»;</w:t>
      </w:r>
    </w:p>
    <w:p w14:paraId="6275F12F" w14:textId="77777777" w:rsidR="00F551FD" w:rsidRPr="00F551FD" w:rsidRDefault="00E82C07" w:rsidP="00E82C07">
      <w:pPr>
        <w:ind w:firstLine="708"/>
        <w:jc w:val="both"/>
        <w:rPr>
          <w:color w:val="000000"/>
          <w:sz w:val="26"/>
          <w:szCs w:val="20"/>
        </w:rPr>
      </w:pPr>
      <w:r w:rsidRPr="00F551FD">
        <w:rPr>
          <w:color w:val="000000"/>
          <w:sz w:val="26"/>
          <w:szCs w:val="20"/>
        </w:rPr>
        <w:t xml:space="preserve">охват наблюдениями за атмосферным воздухом в городе Череповце </w:t>
      </w:r>
      <w:r w:rsidR="00A63528" w:rsidRPr="00F551FD">
        <w:rPr>
          <w:color w:val="000000"/>
          <w:sz w:val="26"/>
          <w:szCs w:val="20"/>
        </w:rPr>
        <w:t>проводится по</w:t>
      </w:r>
      <w:r w:rsidRPr="00F551FD">
        <w:rPr>
          <w:color w:val="000000"/>
          <w:sz w:val="26"/>
          <w:szCs w:val="20"/>
        </w:rPr>
        <w:t>11 загрязняющи</w:t>
      </w:r>
      <w:r w:rsidR="00A63528" w:rsidRPr="00F551FD">
        <w:rPr>
          <w:color w:val="000000"/>
          <w:sz w:val="26"/>
          <w:szCs w:val="20"/>
        </w:rPr>
        <w:t>м</w:t>
      </w:r>
      <w:r w:rsidRPr="00F551FD">
        <w:rPr>
          <w:color w:val="000000"/>
          <w:sz w:val="26"/>
          <w:szCs w:val="20"/>
        </w:rPr>
        <w:t xml:space="preserve"> веществ</w:t>
      </w:r>
      <w:r w:rsidR="00A63528" w:rsidRPr="00F551FD">
        <w:rPr>
          <w:color w:val="000000"/>
          <w:sz w:val="26"/>
          <w:szCs w:val="20"/>
        </w:rPr>
        <w:t>ам</w:t>
      </w:r>
      <w:r w:rsidRPr="00F551FD">
        <w:rPr>
          <w:color w:val="000000"/>
          <w:sz w:val="26"/>
          <w:szCs w:val="20"/>
        </w:rPr>
        <w:t>.</w:t>
      </w:r>
    </w:p>
    <w:p w14:paraId="1A44B6A3" w14:textId="2AA04B4F" w:rsidR="00E82C07" w:rsidRPr="00CB466A" w:rsidRDefault="00E82C07" w:rsidP="00E82C07">
      <w:pPr>
        <w:ind w:firstLine="708"/>
        <w:jc w:val="both"/>
        <w:rPr>
          <w:strike/>
          <w:color w:val="000000"/>
          <w:sz w:val="26"/>
          <w:szCs w:val="20"/>
        </w:rPr>
      </w:pPr>
      <w:r w:rsidRPr="00F551FD">
        <w:rPr>
          <w:color w:val="000000"/>
          <w:sz w:val="26"/>
          <w:szCs w:val="20"/>
        </w:rPr>
        <w:t xml:space="preserve"> </w:t>
      </w:r>
      <w:r w:rsidRPr="00CB466A">
        <w:rPr>
          <w:strike/>
          <w:color w:val="000000"/>
          <w:sz w:val="26"/>
          <w:szCs w:val="20"/>
          <w:highlight w:val="yellow"/>
        </w:rPr>
        <w:t xml:space="preserve">Мэрией города был заключен с ФГБУ «Северное УГМС» контракт от </w:t>
      </w:r>
      <w:r w:rsidR="00F2045F" w:rsidRPr="00CB466A">
        <w:rPr>
          <w:strike/>
          <w:color w:val="000000"/>
          <w:sz w:val="26"/>
          <w:szCs w:val="20"/>
          <w:highlight w:val="yellow"/>
        </w:rPr>
        <w:t>25.01</w:t>
      </w:r>
      <w:r w:rsidRPr="00CB466A">
        <w:rPr>
          <w:strike/>
          <w:color w:val="000000"/>
          <w:sz w:val="26"/>
          <w:szCs w:val="20"/>
          <w:highlight w:val="yellow"/>
        </w:rPr>
        <w:t>.202</w:t>
      </w:r>
      <w:r w:rsidR="00F2045F" w:rsidRPr="00CB466A">
        <w:rPr>
          <w:strike/>
          <w:color w:val="000000"/>
          <w:sz w:val="26"/>
          <w:szCs w:val="20"/>
          <w:highlight w:val="yellow"/>
        </w:rPr>
        <w:t>3</w:t>
      </w:r>
      <w:r w:rsidRPr="00CB466A">
        <w:rPr>
          <w:strike/>
          <w:color w:val="000000"/>
          <w:sz w:val="26"/>
          <w:szCs w:val="20"/>
          <w:highlight w:val="yellow"/>
        </w:rPr>
        <w:t xml:space="preserve"> № </w:t>
      </w:r>
      <w:r w:rsidR="00F2045F" w:rsidRPr="00CB466A">
        <w:rPr>
          <w:strike/>
          <w:color w:val="000000"/>
          <w:sz w:val="26"/>
          <w:szCs w:val="20"/>
          <w:highlight w:val="yellow"/>
        </w:rPr>
        <w:t>29</w:t>
      </w:r>
      <w:r w:rsidRPr="00CB466A">
        <w:rPr>
          <w:strike/>
          <w:color w:val="000000"/>
          <w:sz w:val="26"/>
          <w:szCs w:val="20"/>
          <w:highlight w:val="yellow"/>
        </w:rPr>
        <w:t xml:space="preserve">/01-01-19 на оказание услуг </w:t>
      </w:r>
      <w:commentRangeStart w:id="2"/>
      <w:r w:rsidRPr="00CB466A">
        <w:rPr>
          <w:strike/>
          <w:color w:val="000000"/>
          <w:sz w:val="26"/>
          <w:szCs w:val="20"/>
          <w:highlight w:val="yellow"/>
        </w:rPr>
        <w:t>по</w:t>
      </w:r>
      <w:commentRangeEnd w:id="2"/>
      <w:r w:rsidR="0056671F" w:rsidRPr="00CB466A">
        <w:rPr>
          <w:rStyle w:val="afe"/>
          <w:strike/>
        </w:rPr>
        <w:commentReference w:id="2"/>
      </w:r>
      <w:r w:rsidRPr="00CB466A">
        <w:rPr>
          <w:strike/>
          <w:color w:val="000000"/>
          <w:sz w:val="26"/>
          <w:szCs w:val="20"/>
          <w:highlight w:val="yellow"/>
        </w:rPr>
        <w:t xml:space="preserve"> получению актуальной информации о состоянии атмосферного воздуха в городе Череповце</w:t>
      </w:r>
      <w:r w:rsidR="008D34A3" w:rsidRPr="00CB466A">
        <w:rPr>
          <w:strike/>
          <w:color w:val="000000"/>
          <w:sz w:val="26"/>
          <w:szCs w:val="20"/>
          <w:highlight w:val="yellow"/>
        </w:rPr>
        <w:t>.</w:t>
      </w:r>
      <w:r w:rsidRPr="00CB466A">
        <w:rPr>
          <w:strike/>
          <w:color w:val="000000"/>
          <w:sz w:val="26"/>
          <w:szCs w:val="20"/>
        </w:rPr>
        <w:t xml:space="preserve"> </w:t>
      </w:r>
    </w:p>
    <w:p w14:paraId="591F3A32" w14:textId="30F7167F" w:rsidR="00343D9B" w:rsidRDefault="00343D9B" w:rsidP="00343D9B">
      <w:pPr>
        <w:ind w:firstLine="709"/>
        <w:jc w:val="both"/>
        <w:rPr>
          <w:sz w:val="26"/>
          <w:szCs w:val="26"/>
        </w:rPr>
      </w:pPr>
      <w:r w:rsidRPr="008F0E22">
        <w:rPr>
          <w:b/>
          <w:sz w:val="26"/>
          <w:szCs w:val="26"/>
        </w:rPr>
        <w:t>В рамках решения задачи 3:</w:t>
      </w:r>
      <w:r w:rsidRPr="00343D9B">
        <w:rPr>
          <w:sz w:val="26"/>
          <w:szCs w:val="26"/>
        </w:rPr>
        <w:t xml:space="preserve"> «Развитие экологического образования и просвещения, формирование экологической культуры в г. Череповце» при </w:t>
      </w:r>
      <w:r w:rsidRPr="00C006B4">
        <w:rPr>
          <w:sz w:val="26"/>
          <w:szCs w:val="26"/>
        </w:rPr>
        <w:t xml:space="preserve">реализации </w:t>
      </w:r>
      <w:r w:rsidR="00F551FD" w:rsidRPr="00C006B4">
        <w:rPr>
          <w:sz w:val="26"/>
          <w:szCs w:val="26"/>
        </w:rPr>
        <w:t>основного мероприятия 3. «Организация и участие в мероприятиях по экологическому образованию и просвещению населения»</w:t>
      </w:r>
      <w:r w:rsidRPr="00C006B4">
        <w:rPr>
          <w:sz w:val="26"/>
          <w:szCs w:val="26"/>
        </w:rPr>
        <w:t xml:space="preserve"> муниципальной программы в 1 полугодии 2023 года</w:t>
      </w:r>
      <w:r w:rsidRPr="00343D9B">
        <w:rPr>
          <w:sz w:val="26"/>
          <w:szCs w:val="26"/>
        </w:rPr>
        <w:t xml:space="preserve"> достигнуты следующие </w:t>
      </w:r>
      <w:r w:rsidRPr="00CB466A">
        <w:rPr>
          <w:sz w:val="26"/>
          <w:szCs w:val="26"/>
        </w:rPr>
        <w:t>результаты:</w:t>
      </w:r>
    </w:p>
    <w:p w14:paraId="1E0865BC" w14:textId="77777777" w:rsidR="0079705E" w:rsidRPr="0079705E" w:rsidRDefault="0079705E" w:rsidP="0079705E">
      <w:pPr>
        <w:ind w:firstLine="709"/>
        <w:jc w:val="both"/>
        <w:rPr>
          <w:sz w:val="26"/>
          <w:szCs w:val="26"/>
        </w:rPr>
      </w:pPr>
      <w:r w:rsidRPr="0079705E">
        <w:rPr>
          <w:sz w:val="26"/>
          <w:szCs w:val="26"/>
        </w:rPr>
        <w:t xml:space="preserve">- организовывались совместно с предприятиями, учреждениями, коммерческими и общественными организациями, объединениями образовательные экологические и практические природоохранные мероприятия на территории г. Череповца с целью развития комплексной системы экологического просвещения и воспитания населения, формирования, прежде всего у молодежи, экологически ответственного мировоззрения и поведения. Так, в реализации мероприятий экологической направленности в рамках муниципальной программы приняло участие </w:t>
      </w:r>
      <w:r w:rsidR="00F377FF">
        <w:rPr>
          <w:sz w:val="26"/>
          <w:szCs w:val="26"/>
        </w:rPr>
        <w:t>119,3</w:t>
      </w:r>
      <w:r w:rsidRPr="0079705E">
        <w:rPr>
          <w:sz w:val="26"/>
          <w:szCs w:val="26"/>
        </w:rPr>
        <w:t xml:space="preserve"> тыс. человек.</w:t>
      </w:r>
    </w:p>
    <w:p w14:paraId="4333A168" w14:textId="77777777" w:rsidR="00F377FF" w:rsidRPr="00F377FF" w:rsidRDefault="00F377FF" w:rsidP="00F377FF">
      <w:pPr>
        <w:ind w:firstLine="709"/>
        <w:jc w:val="both"/>
        <w:rPr>
          <w:sz w:val="26"/>
          <w:szCs w:val="26"/>
        </w:rPr>
      </w:pPr>
      <w:r w:rsidRPr="00F377FF">
        <w:rPr>
          <w:bCs/>
          <w:sz w:val="26"/>
          <w:szCs w:val="26"/>
        </w:rPr>
        <w:t xml:space="preserve">В днях защиты от экологической опасности приняли участие </w:t>
      </w:r>
      <w:r w:rsidRPr="00F377FF">
        <w:rPr>
          <w:sz w:val="26"/>
          <w:szCs w:val="26"/>
        </w:rPr>
        <w:t xml:space="preserve">61 учреждение, организаций, предприятий, общественных движений и др. г.  Череповца, в том числе: </w:t>
      </w:r>
    </w:p>
    <w:p w14:paraId="2EC3F0E4" w14:textId="77777777" w:rsidR="00F377FF" w:rsidRPr="00F377FF" w:rsidRDefault="00F377FF" w:rsidP="00F377FF">
      <w:pPr>
        <w:ind w:firstLine="709"/>
        <w:jc w:val="both"/>
        <w:rPr>
          <w:sz w:val="26"/>
          <w:szCs w:val="26"/>
        </w:rPr>
      </w:pPr>
      <w:r w:rsidRPr="00F377FF">
        <w:rPr>
          <w:sz w:val="26"/>
          <w:szCs w:val="26"/>
        </w:rPr>
        <w:t xml:space="preserve">- 45 образовательных организации (20 школ, 24 детских сада, дворец творчества): МАОУ «СОШ №№ 3, 5, 7, 10, 14, 18, 19, 20, 22, 23, 24, 25, 26, 27, 28, 30, 31, 34, 39, 40; </w:t>
      </w:r>
    </w:p>
    <w:p w14:paraId="2DFD3A10" w14:textId="77777777" w:rsidR="00F377FF" w:rsidRPr="00F377FF" w:rsidRDefault="00F377FF" w:rsidP="00F377FF">
      <w:pPr>
        <w:ind w:firstLine="709"/>
        <w:jc w:val="both"/>
        <w:rPr>
          <w:sz w:val="26"/>
          <w:szCs w:val="26"/>
        </w:rPr>
      </w:pPr>
      <w:r w:rsidRPr="00F377FF">
        <w:rPr>
          <w:sz w:val="26"/>
          <w:szCs w:val="26"/>
        </w:rPr>
        <w:t>- МБДОУ «Детский сад №№ 1, 5, 10, 13, 17, 21, 24, 29, 46, 64, 72, 78, 80, 83, 102, 103, 109, 111, 118, 119, 122, 125, 128, 129»;</w:t>
      </w:r>
    </w:p>
    <w:p w14:paraId="66A94C7B" w14:textId="77777777" w:rsidR="00F377FF" w:rsidRPr="00F377FF" w:rsidRDefault="00F377FF" w:rsidP="00F377FF">
      <w:pPr>
        <w:ind w:firstLine="709"/>
        <w:jc w:val="both"/>
        <w:rPr>
          <w:sz w:val="26"/>
          <w:szCs w:val="26"/>
        </w:rPr>
      </w:pPr>
      <w:r w:rsidRPr="00F377FF">
        <w:rPr>
          <w:sz w:val="26"/>
          <w:szCs w:val="26"/>
        </w:rPr>
        <w:t>- МАОУ ДО «Дворец детского и юношеского творчества имени А.А. Алексеевой».</w:t>
      </w:r>
    </w:p>
    <w:p w14:paraId="07E7EE44" w14:textId="77777777" w:rsidR="00F377FF" w:rsidRPr="00F377FF" w:rsidRDefault="00F377FF" w:rsidP="00F377FF">
      <w:pPr>
        <w:ind w:firstLine="709"/>
        <w:jc w:val="both"/>
        <w:rPr>
          <w:sz w:val="26"/>
          <w:szCs w:val="26"/>
        </w:rPr>
      </w:pPr>
      <w:r w:rsidRPr="00F377FF">
        <w:rPr>
          <w:sz w:val="26"/>
          <w:szCs w:val="26"/>
        </w:rPr>
        <w:t xml:space="preserve">- 7 промышленных предприятий и коммерческих организаций г.  Череповца: АО «Апатит», ООО «Чистый след», ПК «Асфальт», АО «ЧЛМЗ», ПАО «Северсталь», АО «Череповецкий мясокомбинат», ООО «Газпром </w:t>
      </w:r>
      <w:proofErr w:type="spellStart"/>
      <w:r w:rsidRPr="00F377FF">
        <w:rPr>
          <w:sz w:val="26"/>
          <w:szCs w:val="26"/>
        </w:rPr>
        <w:t>межрегионгаз</w:t>
      </w:r>
      <w:proofErr w:type="spellEnd"/>
      <w:r w:rsidRPr="00F377FF">
        <w:rPr>
          <w:sz w:val="26"/>
          <w:szCs w:val="26"/>
        </w:rPr>
        <w:t xml:space="preserve"> Вологда». </w:t>
      </w:r>
    </w:p>
    <w:p w14:paraId="67AC6989" w14:textId="77777777" w:rsidR="00F377FF" w:rsidRPr="00F377FF" w:rsidRDefault="00F377FF" w:rsidP="00F377FF">
      <w:pPr>
        <w:ind w:firstLine="709"/>
        <w:jc w:val="both"/>
        <w:rPr>
          <w:sz w:val="26"/>
          <w:szCs w:val="26"/>
        </w:rPr>
      </w:pPr>
      <w:r w:rsidRPr="00F377FF">
        <w:rPr>
          <w:sz w:val="26"/>
          <w:szCs w:val="26"/>
        </w:rPr>
        <w:t>- 9 муниципальных предприятий: МУП «Автоколонна № 1456», МУП «</w:t>
      </w:r>
      <w:proofErr w:type="spellStart"/>
      <w:r w:rsidRPr="00F377FF">
        <w:rPr>
          <w:sz w:val="26"/>
          <w:szCs w:val="26"/>
        </w:rPr>
        <w:t>Электросвет</w:t>
      </w:r>
      <w:proofErr w:type="spellEnd"/>
      <w:r w:rsidRPr="00F377FF">
        <w:rPr>
          <w:sz w:val="26"/>
          <w:szCs w:val="26"/>
        </w:rPr>
        <w:t>», МУП «Электросеть», МКУ «</w:t>
      </w:r>
      <w:proofErr w:type="spellStart"/>
      <w:r w:rsidRPr="00F377FF">
        <w:rPr>
          <w:sz w:val="26"/>
          <w:szCs w:val="26"/>
        </w:rPr>
        <w:t>Спецавтотранс</w:t>
      </w:r>
      <w:proofErr w:type="spellEnd"/>
      <w:r w:rsidRPr="00F377FF">
        <w:rPr>
          <w:sz w:val="26"/>
          <w:szCs w:val="26"/>
        </w:rPr>
        <w:t>», МУП «Водоканал», МУП «</w:t>
      </w:r>
      <w:proofErr w:type="spellStart"/>
      <w:r w:rsidRPr="00F377FF">
        <w:rPr>
          <w:sz w:val="26"/>
          <w:szCs w:val="26"/>
        </w:rPr>
        <w:t>Теплоэнергия</w:t>
      </w:r>
      <w:proofErr w:type="spellEnd"/>
      <w:r w:rsidRPr="00F377FF">
        <w:rPr>
          <w:sz w:val="26"/>
          <w:szCs w:val="26"/>
        </w:rPr>
        <w:t>», Дарвинский заповедник, управление по работе с общественностью, Молодежный центр.</w:t>
      </w:r>
    </w:p>
    <w:p w14:paraId="5C59ADDF" w14:textId="77777777" w:rsidR="00D447D6" w:rsidRDefault="00D447D6" w:rsidP="00F377FF">
      <w:pPr>
        <w:ind w:firstLine="709"/>
        <w:jc w:val="both"/>
        <w:rPr>
          <w:b/>
          <w:bCs/>
          <w:sz w:val="26"/>
          <w:szCs w:val="26"/>
        </w:rPr>
      </w:pPr>
    </w:p>
    <w:p w14:paraId="77701C93" w14:textId="38AE0652" w:rsidR="00F377FF" w:rsidRDefault="00F377FF" w:rsidP="008F0E22">
      <w:pPr>
        <w:ind w:firstLine="709"/>
        <w:jc w:val="center"/>
        <w:rPr>
          <w:bCs/>
          <w:sz w:val="26"/>
          <w:szCs w:val="26"/>
        </w:rPr>
      </w:pPr>
      <w:r w:rsidRPr="005B77FC">
        <w:rPr>
          <w:bCs/>
          <w:sz w:val="26"/>
          <w:szCs w:val="26"/>
        </w:rPr>
        <w:t>Мероприятия по экологическому образованию и просвещению</w:t>
      </w:r>
    </w:p>
    <w:p w14:paraId="073547F7" w14:textId="77777777" w:rsidR="00C006B4" w:rsidRPr="005B77FC" w:rsidRDefault="00C006B4" w:rsidP="008F0E22">
      <w:pPr>
        <w:ind w:firstLine="709"/>
        <w:jc w:val="center"/>
        <w:rPr>
          <w:bCs/>
          <w:sz w:val="26"/>
          <w:szCs w:val="26"/>
        </w:rPr>
      </w:pPr>
    </w:p>
    <w:p w14:paraId="23052811" w14:textId="77777777" w:rsidR="00F377FF" w:rsidRPr="00F377FF" w:rsidRDefault="00F377FF" w:rsidP="00F377FF">
      <w:pPr>
        <w:ind w:firstLine="709"/>
        <w:jc w:val="both"/>
        <w:rPr>
          <w:sz w:val="26"/>
          <w:szCs w:val="26"/>
        </w:rPr>
      </w:pPr>
      <w:r w:rsidRPr="00F377FF">
        <w:rPr>
          <w:sz w:val="26"/>
          <w:szCs w:val="26"/>
        </w:rPr>
        <w:t>В 2023 году при проведении 1097 мероприятий в рамках Дней защиты от экологической опасности в сфере экологического образования и просвещения, приняли участие 76156 жителей г. Череповца, в том числе:</w:t>
      </w:r>
    </w:p>
    <w:p w14:paraId="17DEE6F9" w14:textId="77777777" w:rsidR="00F377FF" w:rsidRPr="00EF0CC8" w:rsidRDefault="00F377FF" w:rsidP="00F377FF">
      <w:pPr>
        <w:ind w:firstLine="709"/>
        <w:jc w:val="both"/>
        <w:rPr>
          <w:sz w:val="26"/>
          <w:szCs w:val="26"/>
        </w:r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1"/>
        <w:gridCol w:w="5490"/>
        <w:gridCol w:w="2569"/>
        <w:gridCol w:w="1208"/>
      </w:tblGrid>
      <w:tr w:rsidR="00F377FF" w:rsidRPr="00F377FF" w14:paraId="4870F81F" w14:textId="77777777" w:rsidTr="00EF0CC8">
        <w:tc>
          <w:tcPr>
            <w:tcW w:w="434" w:type="pct"/>
          </w:tcPr>
          <w:p w14:paraId="5D4FAD48" w14:textId="77777777" w:rsidR="00F377FF" w:rsidRPr="005B77FC" w:rsidRDefault="00F377FF" w:rsidP="00EF0CC8">
            <w:pPr>
              <w:jc w:val="both"/>
              <w:rPr>
                <w:sz w:val="26"/>
                <w:szCs w:val="26"/>
              </w:rPr>
            </w:pPr>
            <w:r w:rsidRPr="005B77FC">
              <w:rPr>
                <w:sz w:val="26"/>
                <w:szCs w:val="26"/>
              </w:rPr>
              <w:t>№п/п</w:t>
            </w:r>
          </w:p>
        </w:tc>
        <w:tc>
          <w:tcPr>
            <w:tcW w:w="2705" w:type="pct"/>
          </w:tcPr>
          <w:p w14:paraId="54B7804B" w14:textId="77777777" w:rsidR="00F377FF" w:rsidRPr="005B77FC" w:rsidRDefault="00F377FF" w:rsidP="003C70BF">
            <w:pPr>
              <w:jc w:val="center"/>
              <w:rPr>
                <w:sz w:val="26"/>
                <w:szCs w:val="26"/>
              </w:rPr>
            </w:pPr>
            <w:r w:rsidRPr="005B77FC">
              <w:rPr>
                <w:sz w:val="26"/>
                <w:szCs w:val="26"/>
              </w:rPr>
              <w:t xml:space="preserve">Мероприятия </w:t>
            </w:r>
            <w:r w:rsidRPr="005B77FC">
              <w:rPr>
                <w:bCs/>
                <w:sz w:val="26"/>
                <w:szCs w:val="26"/>
              </w:rPr>
              <w:t>по экологическому образованию и просвещению</w:t>
            </w:r>
          </w:p>
          <w:p w14:paraId="1EC18E9F" w14:textId="77777777" w:rsidR="00F377FF" w:rsidRPr="005B77FC" w:rsidRDefault="00F377FF" w:rsidP="00F377FF">
            <w:pPr>
              <w:ind w:firstLine="709"/>
              <w:jc w:val="both"/>
              <w:rPr>
                <w:sz w:val="26"/>
                <w:szCs w:val="26"/>
              </w:rPr>
            </w:pPr>
          </w:p>
        </w:tc>
        <w:tc>
          <w:tcPr>
            <w:tcW w:w="1266" w:type="pct"/>
          </w:tcPr>
          <w:p w14:paraId="02892748" w14:textId="77777777" w:rsidR="00F377FF" w:rsidRPr="005B77FC" w:rsidRDefault="00F377FF" w:rsidP="003C70BF">
            <w:pPr>
              <w:jc w:val="center"/>
              <w:rPr>
                <w:sz w:val="26"/>
                <w:szCs w:val="26"/>
              </w:rPr>
            </w:pPr>
            <w:r w:rsidRPr="005B77FC">
              <w:rPr>
                <w:sz w:val="26"/>
                <w:szCs w:val="26"/>
              </w:rPr>
              <w:t>Количество мероприятий (шт.)</w:t>
            </w:r>
          </w:p>
        </w:tc>
        <w:tc>
          <w:tcPr>
            <w:tcW w:w="596" w:type="pct"/>
          </w:tcPr>
          <w:p w14:paraId="62B4AD80" w14:textId="77777777" w:rsidR="00F377FF" w:rsidRPr="005B77FC" w:rsidRDefault="00F377FF" w:rsidP="003C70BF">
            <w:pPr>
              <w:jc w:val="both"/>
              <w:rPr>
                <w:sz w:val="26"/>
                <w:szCs w:val="26"/>
              </w:rPr>
            </w:pPr>
            <w:r w:rsidRPr="005B77FC">
              <w:rPr>
                <w:sz w:val="26"/>
                <w:szCs w:val="26"/>
              </w:rPr>
              <w:t>Количество участников (чел.)</w:t>
            </w:r>
          </w:p>
        </w:tc>
      </w:tr>
      <w:tr w:rsidR="00F377FF" w:rsidRPr="00F377FF" w14:paraId="7FCC3062" w14:textId="77777777" w:rsidTr="00EF0CC8">
        <w:tc>
          <w:tcPr>
            <w:tcW w:w="434" w:type="pct"/>
          </w:tcPr>
          <w:p w14:paraId="30EB87F7" w14:textId="77777777" w:rsidR="00F377FF" w:rsidRPr="005B77FC" w:rsidRDefault="00F377FF" w:rsidP="00EF0CC8">
            <w:pPr>
              <w:jc w:val="both"/>
              <w:rPr>
                <w:sz w:val="26"/>
                <w:szCs w:val="26"/>
              </w:rPr>
            </w:pPr>
            <w:r w:rsidRPr="005B77FC">
              <w:rPr>
                <w:sz w:val="26"/>
                <w:szCs w:val="26"/>
              </w:rPr>
              <w:t>1.</w:t>
            </w:r>
          </w:p>
        </w:tc>
        <w:tc>
          <w:tcPr>
            <w:tcW w:w="2705" w:type="pct"/>
          </w:tcPr>
          <w:p w14:paraId="56CBEC3D" w14:textId="77777777" w:rsidR="00F377FF" w:rsidRPr="005B77FC" w:rsidRDefault="00F377FF" w:rsidP="003C70BF">
            <w:pPr>
              <w:ind w:firstLine="40"/>
              <w:jc w:val="both"/>
              <w:rPr>
                <w:sz w:val="26"/>
                <w:szCs w:val="26"/>
              </w:rPr>
            </w:pPr>
            <w:r w:rsidRPr="005B77FC">
              <w:rPr>
                <w:sz w:val="26"/>
                <w:szCs w:val="26"/>
              </w:rPr>
              <w:t>Конференции, семинары, круглые столы</w:t>
            </w:r>
          </w:p>
        </w:tc>
        <w:tc>
          <w:tcPr>
            <w:tcW w:w="1266" w:type="pct"/>
          </w:tcPr>
          <w:p w14:paraId="6832D45F" w14:textId="77777777" w:rsidR="00F377FF" w:rsidRPr="005B77FC" w:rsidRDefault="00F377FF" w:rsidP="00F377FF">
            <w:pPr>
              <w:ind w:firstLine="709"/>
              <w:jc w:val="both"/>
              <w:rPr>
                <w:sz w:val="26"/>
                <w:szCs w:val="26"/>
              </w:rPr>
            </w:pPr>
            <w:r w:rsidRPr="005B77FC">
              <w:rPr>
                <w:sz w:val="26"/>
                <w:szCs w:val="26"/>
              </w:rPr>
              <w:t>18</w:t>
            </w:r>
          </w:p>
        </w:tc>
        <w:tc>
          <w:tcPr>
            <w:tcW w:w="596" w:type="pct"/>
          </w:tcPr>
          <w:p w14:paraId="010A3627" w14:textId="77777777" w:rsidR="00F377FF" w:rsidRPr="005B77FC" w:rsidRDefault="00F377FF" w:rsidP="00D447D6">
            <w:pPr>
              <w:jc w:val="both"/>
              <w:rPr>
                <w:sz w:val="26"/>
                <w:szCs w:val="26"/>
              </w:rPr>
            </w:pPr>
            <w:r w:rsidRPr="005B77FC">
              <w:rPr>
                <w:sz w:val="26"/>
                <w:szCs w:val="26"/>
              </w:rPr>
              <w:t>1267</w:t>
            </w:r>
          </w:p>
        </w:tc>
      </w:tr>
      <w:tr w:rsidR="00F377FF" w:rsidRPr="00F377FF" w14:paraId="3EF57391" w14:textId="77777777" w:rsidTr="00EF0CC8">
        <w:tc>
          <w:tcPr>
            <w:tcW w:w="434" w:type="pct"/>
          </w:tcPr>
          <w:p w14:paraId="576924F9" w14:textId="77777777" w:rsidR="00F377FF" w:rsidRPr="005B77FC" w:rsidRDefault="00F377FF" w:rsidP="00EF0CC8">
            <w:pPr>
              <w:jc w:val="both"/>
              <w:rPr>
                <w:sz w:val="26"/>
                <w:szCs w:val="26"/>
              </w:rPr>
            </w:pPr>
            <w:r w:rsidRPr="005B77FC">
              <w:rPr>
                <w:sz w:val="26"/>
                <w:szCs w:val="26"/>
              </w:rPr>
              <w:t>2.</w:t>
            </w:r>
          </w:p>
        </w:tc>
        <w:tc>
          <w:tcPr>
            <w:tcW w:w="2705" w:type="pct"/>
          </w:tcPr>
          <w:p w14:paraId="77BC561F" w14:textId="77777777" w:rsidR="00F377FF" w:rsidRPr="005B77FC" w:rsidRDefault="00F377FF" w:rsidP="003C70BF">
            <w:pPr>
              <w:ind w:firstLine="40"/>
              <w:jc w:val="both"/>
              <w:rPr>
                <w:sz w:val="26"/>
                <w:szCs w:val="26"/>
              </w:rPr>
            </w:pPr>
            <w:r w:rsidRPr="005B77FC">
              <w:rPr>
                <w:sz w:val="26"/>
                <w:szCs w:val="26"/>
              </w:rPr>
              <w:t>Праздничные и развлекательные мероприятия</w:t>
            </w:r>
          </w:p>
        </w:tc>
        <w:tc>
          <w:tcPr>
            <w:tcW w:w="1266" w:type="pct"/>
          </w:tcPr>
          <w:p w14:paraId="0F40D229" w14:textId="77777777" w:rsidR="00F377FF" w:rsidRPr="005B77FC" w:rsidRDefault="00F377FF" w:rsidP="00F377FF">
            <w:pPr>
              <w:ind w:firstLine="709"/>
              <w:jc w:val="both"/>
              <w:rPr>
                <w:sz w:val="26"/>
                <w:szCs w:val="26"/>
              </w:rPr>
            </w:pPr>
            <w:r w:rsidRPr="005B77FC">
              <w:rPr>
                <w:sz w:val="26"/>
                <w:szCs w:val="26"/>
              </w:rPr>
              <w:t>5</w:t>
            </w:r>
          </w:p>
        </w:tc>
        <w:tc>
          <w:tcPr>
            <w:tcW w:w="596" w:type="pct"/>
          </w:tcPr>
          <w:p w14:paraId="44CB1BC7" w14:textId="77777777" w:rsidR="00F377FF" w:rsidRPr="005B77FC" w:rsidRDefault="00F377FF" w:rsidP="00D447D6">
            <w:pPr>
              <w:jc w:val="both"/>
              <w:rPr>
                <w:sz w:val="26"/>
                <w:szCs w:val="26"/>
              </w:rPr>
            </w:pPr>
            <w:r w:rsidRPr="005B77FC">
              <w:rPr>
                <w:sz w:val="26"/>
                <w:szCs w:val="26"/>
              </w:rPr>
              <w:t>70</w:t>
            </w:r>
          </w:p>
        </w:tc>
      </w:tr>
      <w:tr w:rsidR="00F377FF" w:rsidRPr="00F377FF" w14:paraId="2FCF85EF" w14:textId="77777777" w:rsidTr="00EF0CC8">
        <w:tc>
          <w:tcPr>
            <w:tcW w:w="434" w:type="pct"/>
          </w:tcPr>
          <w:p w14:paraId="695F4615" w14:textId="77777777" w:rsidR="00F377FF" w:rsidRPr="005B77FC" w:rsidRDefault="00F377FF" w:rsidP="00EF0CC8">
            <w:pPr>
              <w:jc w:val="both"/>
              <w:rPr>
                <w:sz w:val="26"/>
                <w:szCs w:val="26"/>
              </w:rPr>
            </w:pPr>
            <w:r w:rsidRPr="005B77FC">
              <w:rPr>
                <w:sz w:val="26"/>
                <w:szCs w:val="26"/>
              </w:rPr>
              <w:t>3.</w:t>
            </w:r>
          </w:p>
        </w:tc>
        <w:tc>
          <w:tcPr>
            <w:tcW w:w="2705" w:type="pct"/>
          </w:tcPr>
          <w:p w14:paraId="07108D9E" w14:textId="77777777" w:rsidR="00F377FF" w:rsidRPr="005B77FC" w:rsidRDefault="00F377FF" w:rsidP="003C70BF">
            <w:pPr>
              <w:ind w:firstLine="40"/>
              <w:jc w:val="both"/>
              <w:rPr>
                <w:sz w:val="26"/>
                <w:szCs w:val="26"/>
              </w:rPr>
            </w:pPr>
            <w:r w:rsidRPr="005B77FC">
              <w:rPr>
                <w:sz w:val="26"/>
                <w:szCs w:val="26"/>
              </w:rPr>
              <w:t>Выставки, конкурсы, смотры</w:t>
            </w:r>
          </w:p>
        </w:tc>
        <w:tc>
          <w:tcPr>
            <w:tcW w:w="1266" w:type="pct"/>
          </w:tcPr>
          <w:p w14:paraId="21158EC9" w14:textId="77777777" w:rsidR="00F377FF" w:rsidRPr="005B77FC" w:rsidRDefault="00F377FF" w:rsidP="00F377FF">
            <w:pPr>
              <w:ind w:firstLine="709"/>
              <w:jc w:val="both"/>
              <w:rPr>
                <w:sz w:val="26"/>
                <w:szCs w:val="26"/>
              </w:rPr>
            </w:pPr>
            <w:r w:rsidRPr="005B77FC">
              <w:rPr>
                <w:sz w:val="26"/>
                <w:szCs w:val="26"/>
              </w:rPr>
              <w:t>250</w:t>
            </w:r>
          </w:p>
        </w:tc>
        <w:tc>
          <w:tcPr>
            <w:tcW w:w="596" w:type="pct"/>
          </w:tcPr>
          <w:p w14:paraId="53138B30" w14:textId="77777777" w:rsidR="00F377FF" w:rsidRPr="005B77FC" w:rsidRDefault="00F377FF" w:rsidP="00D447D6">
            <w:pPr>
              <w:jc w:val="both"/>
              <w:rPr>
                <w:sz w:val="26"/>
                <w:szCs w:val="26"/>
              </w:rPr>
            </w:pPr>
            <w:r w:rsidRPr="005B77FC">
              <w:rPr>
                <w:sz w:val="26"/>
                <w:szCs w:val="26"/>
              </w:rPr>
              <w:t>8830</w:t>
            </w:r>
          </w:p>
        </w:tc>
      </w:tr>
      <w:tr w:rsidR="00F377FF" w:rsidRPr="00F377FF" w14:paraId="2621F43D" w14:textId="77777777" w:rsidTr="00EF0CC8">
        <w:tc>
          <w:tcPr>
            <w:tcW w:w="434" w:type="pct"/>
          </w:tcPr>
          <w:p w14:paraId="4751DEF7" w14:textId="77777777" w:rsidR="00F377FF" w:rsidRPr="005B77FC" w:rsidRDefault="00F377FF" w:rsidP="00EF0CC8">
            <w:pPr>
              <w:jc w:val="both"/>
              <w:rPr>
                <w:sz w:val="26"/>
                <w:szCs w:val="26"/>
              </w:rPr>
            </w:pPr>
            <w:r w:rsidRPr="005B77FC">
              <w:rPr>
                <w:sz w:val="26"/>
                <w:szCs w:val="26"/>
              </w:rPr>
              <w:t>4.</w:t>
            </w:r>
          </w:p>
        </w:tc>
        <w:tc>
          <w:tcPr>
            <w:tcW w:w="2705" w:type="pct"/>
          </w:tcPr>
          <w:p w14:paraId="2AE38BF7" w14:textId="77777777" w:rsidR="00F377FF" w:rsidRPr="005B77FC" w:rsidRDefault="00F377FF" w:rsidP="003C70BF">
            <w:pPr>
              <w:ind w:firstLine="40"/>
              <w:jc w:val="both"/>
              <w:rPr>
                <w:sz w:val="26"/>
                <w:szCs w:val="26"/>
              </w:rPr>
            </w:pPr>
            <w:r w:rsidRPr="005B77FC">
              <w:rPr>
                <w:sz w:val="26"/>
                <w:szCs w:val="26"/>
              </w:rPr>
              <w:t>Акции</w:t>
            </w:r>
          </w:p>
        </w:tc>
        <w:tc>
          <w:tcPr>
            <w:tcW w:w="1266" w:type="pct"/>
          </w:tcPr>
          <w:p w14:paraId="767D3B39" w14:textId="77777777" w:rsidR="00F377FF" w:rsidRPr="005B77FC" w:rsidRDefault="00F377FF" w:rsidP="00F377FF">
            <w:pPr>
              <w:ind w:firstLine="709"/>
              <w:jc w:val="both"/>
              <w:rPr>
                <w:sz w:val="26"/>
                <w:szCs w:val="26"/>
              </w:rPr>
            </w:pPr>
            <w:r w:rsidRPr="005B77FC">
              <w:rPr>
                <w:sz w:val="26"/>
                <w:szCs w:val="26"/>
              </w:rPr>
              <w:t>58</w:t>
            </w:r>
          </w:p>
        </w:tc>
        <w:tc>
          <w:tcPr>
            <w:tcW w:w="596" w:type="pct"/>
          </w:tcPr>
          <w:p w14:paraId="3D55F843" w14:textId="77777777" w:rsidR="00F377FF" w:rsidRPr="005B77FC" w:rsidRDefault="00F377FF" w:rsidP="00D447D6">
            <w:pPr>
              <w:jc w:val="both"/>
              <w:rPr>
                <w:sz w:val="26"/>
                <w:szCs w:val="26"/>
              </w:rPr>
            </w:pPr>
            <w:r w:rsidRPr="005B77FC">
              <w:rPr>
                <w:sz w:val="26"/>
                <w:szCs w:val="26"/>
              </w:rPr>
              <w:t>20794</w:t>
            </w:r>
          </w:p>
        </w:tc>
      </w:tr>
      <w:tr w:rsidR="00F377FF" w:rsidRPr="00F377FF" w14:paraId="2936E966" w14:textId="77777777" w:rsidTr="00EF0CC8">
        <w:tc>
          <w:tcPr>
            <w:tcW w:w="434" w:type="pct"/>
          </w:tcPr>
          <w:p w14:paraId="7FA39016" w14:textId="77777777" w:rsidR="00F377FF" w:rsidRPr="005B77FC" w:rsidRDefault="00F377FF" w:rsidP="00EF0CC8">
            <w:pPr>
              <w:jc w:val="both"/>
              <w:rPr>
                <w:sz w:val="26"/>
                <w:szCs w:val="26"/>
              </w:rPr>
            </w:pPr>
            <w:r w:rsidRPr="005B77FC">
              <w:rPr>
                <w:sz w:val="26"/>
                <w:szCs w:val="26"/>
              </w:rPr>
              <w:t>5.</w:t>
            </w:r>
          </w:p>
        </w:tc>
        <w:tc>
          <w:tcPr>
            <w:tcW w:w="2705" w:type="pct"/>
          </w:tcPr>
          <w:p w14:paraId="40DBAA95" w14:textId="77777777" w:rsidR="00F377FF" w:rsidRPr="005B77FC" w:rsidRDefault="00F377FF" w:rsidP="003C70BF">
            <w:pPr>
              <w:ind w:firstLine="40"/>
              <w:jc w:val="both"/>
              <w:rPr>
                <w:sz w:val="26"/>
                <w:szCs w:val="26"/>
              </w:rPr>
            </w:pPr>
            <w:r w:rsidRPr="005B77FC">
              <w:rPr>
                <w:sz w:val="26"/>
                <w:szCs w:val="26"/>
              </w:rPr>
              <w:t>Фестивали детских экологических театров, экологические спектакли и выступления, всего</w:t>
            </w:r>
          </w:p>
        </w:tc>
        <w:tc>
          <w:tcPr>
            <w:tcW w:w="1266" w:type="pct"/>
          </w:tcPr>
          <w:p w14:paraId="462BE315" w14:textId="77777777" w:rsidR="00F377FF" w:rsidRPr="005B77FC" w:rsidRDefault="00F377FF" w:rsidP="00F377FF">
            <w:pPr>
              <w:ind w:firstLine="709"/>
              <w:jc w:val="both"/>
              <w:rPr>
                <w:sz w:val="26"/>
                <w:szCs w:val="26"/>
              </w:rPr>
            </w:pPr>
            <w:r w:rsidRPr="005B77FC">
              <w:rPr>
                <w:sz w:val="26"/>
                <w:szCs w:val="26"/>
              </w:rPr>
              <w:t>7</w:t>
            </w:r>
          </w:p>
        </w:tc>
        <w:tc>
          <w:tcPr>
            <w:tcW w:w="596" w:type="pct"/>
          </w:tcPr>
          <w:p w14:paraId="1CB36503" w14:textId="77777777" w:rsidR="00F377FF" w:rsidRPr="005B77FC" w:rsidRDefault="00F377FF" w:rsidP="00D447D6">
            <w:pPr>
              <w:jc w:val="both"/>
              <w:rPr>
                <w:sz w:val="26"/>
                <w:szCs w:val="26"/>
              </w:rPr>
            </w:pPr>
            <w:r w:rsidRPr="005B77FC">
              <w:rPr>
                <w:sz w:val="26"/>
                <w:szCs w:val="26"/>
              </w:rPr>
              <w:t>276</w:t>
            </w:r>
          </w:p>
        </w:tc>
      </w:tr>
      <w:tr w:rsidR="00F377FF" w:rsidRPr="00F377FF" w14:paraId="701035F9" w14:textId="77777777" w:rsidTr="00EF0CC8">
        <w:tc>
          <w:tcPr>
            <w:tcW w:w="434" w:type="pct"/>
          </w:tcPr>
          <w:p w14:paraId="3AA4C892" w14:textId="77777777" w:rsidR="00F377FF" w:rsidRPr="005B77FC" w:rsidRDefault="00F377FF" w:rsidP="00EF0CC8">
            <w:pPr>
              <w:jc w:val="both"/>
              <w:rPr>
                <w:sz w:val="26"/>
                <w:szCs w:val="26"/>
              </w:rPr>
            </w:pPr>
            <w:r w:rsidRPr="005B77FC">
              <w:rPr>
                <w:sz w:val="26"/>
                <w:szCs w:val="26"/>
              </w:rPr>
              <w:t>6.</w:t>
            </w:r>
          </w:p>
        </w:tc>
        <w:tc>
          <w:tcPr>
            <w:tcW w:w="2705" w:type="pct"/>
          </w:tcPr>
          <w:p w14:paraId="5EAF4CB3" w14:textId="77777777" w:rsidR="00F377FF" w:rsidRPr="005B77FC" w:rsidRDefault="00F377FF" w:rsidP="003C70BF">
            <w:pPr>
              <w:ind w:firstLine="40"/>
              <w:jc w:val="both"/>
              <w:rPr>
                <w:sz w:val="26"/>
                <w:szCs w:val="26"/>
              </w:rPr>
            </w:pPr>
            <w:r w:rsidRPr="005B77FC">
              <w:rPr>
                <w:sz w:val="26"/>
                <w:szCs w:val="26"/>
              </w:rPr>
              <w:t>Издание средств наглядной агитации</w:t>
            </w:r>
          </w:p>
        </w:tc>
        <w:tc>
          <w:tcPr>
            <w:tcW w:w="1266" w:type="pct"/>
          </w:tcPr>
          <w:p w14:paraId="061E49B2" w14:textId="77777777" w:rsidR="00F377FF" w:rsidRPr="005B77FC" w:rsidRDefault="00F377FF" w:rsidP="00F377FF">
            <w:pPr>
              <w:ind w:firstLine="709"/>
              <w:jc w:val="both"/>
              <w:rPr>
                <w:sz w:val="26"/>
                <w:szCs w:val="26"/>
              </w:rPr>
            </w:pPr>
            <w:r w:rsidRPr="005B77FC">
              <w:rPr>
                <w:sz w:val="26"/>
                <w:szCs w:val="26"/>
              </w:rPr>
              <w:t>414</w:t>
            </w:r>
          </w:p>
        </w:tc>
        <w:tc>
          <w:tcPr>
            <w:tcW w:w="596" w:type="pct"/>
          </w:tcPr>
          <w:p w14:paraId="52FDDCE6" w14:textId="77777777" w:rsidR="00F377FF" w:rsidRPr="005B77FC" w:rsidRDefault="00F377FF" w:rsidP="00D447D6">
            <w:pPr>
              <w:jc w:val="both"/>
              <w:rPr>
                <w:sz w:val="26"/>
                <w:szCs w:val="26"/>
              </w:rPr>
            </w:pPr>
            <w:r w:rsidRPr="005B77FC">
              <w:rPr>
                <w:sz w:val="26"/>
                <w:szCs w:val="26"/>
              </w:rPr>
              <w:t>921</w:t>
            </w:r>
          </w:p>
        </w:tc>
      </w:tr>
      <w:tr w:rsidR="00F377FF" w:rsidRPr="00F377FF" w14:paraId="6CE727B6" w14:textId="77777777" w:rsidTr="00EF0CC8">
        <w:tc>
          <w:tcPr>
            <w:tcW w:w="434" w:type="pct"/>
          </w:tcPr>
          <w:p w14:paraId="38F38A2B" w14:textId="77777777" w:rsidR="00F377FF" w:rsidRPr="005B77FC" w:rsidRDefault="00F377FF" w:rsidP="00EF0CC8">
            <w:pPr>
              <w:jc w:val="both"/>
              <w:rPr>
                <w:sz w:val="26"/>
                <w:szCs w:val="26"/>
              </w:rPr>
            </w:pPr>
            <w:r w:rsidRPr="005B77FC">
              <w:rPr>
                <w:sz w:val="26"/>
                <w:szCs w:val="26"/>
              </w:rPr>
              <w:t>7.</w:t>
            </w:r>
          </w:p>
        </w:tc>
        <w:tc>
          <w:tcPr>
            <w:tcW w:w="2705" w:type="pct"/>
          </w:tcPr>
          <w:p w14:paraId="72085F12" w14:textId="77777777" w:rsidR="00F377FF" w:rsidRPr="005B77FC" w:rsidRDefault="00F377FF" w:rsidP="003C70BF">
            <w:pPr>
              <w:ind w:firstLine="40"/>
              <w:jc w:val="both"/>
              <w:rPr>
                <w:sz w:val="26"/>
                <w:szCs w:val="26"/>
              </w:rPr>
            </w:pPr>
            <w:r w:rsidRPr="005B77FC">
              <w:rPr>
                <w:sz w:val="26"/>
                <w:szCs w:val="26"/>
              </w:rPr>
              <w:t>Иное: беседы, экскурсии, тематические недели, экологические проекты и пр.</w:t>
            </w:r>
          </w:p>
        </w:tc>
        <w:tc>
          <w:tcPr>
            <w:tcW w:w="1266" w:type="pct"/>
          </w:tcPr>
          <w:p w14:paraId="4634325F" w14:textId="77777777" w:rsidR="00F377FF" w:rsidRPr="005B77FC" w:rsidRDefault="00F377FF" w:rsidP="00F377FF">
            <w:pPr>
              <w:ind w:firstLine="709"/>
              <w:jc w:val="both"/>
              <w:rPr>
                <w:sz w:val="26"/>
                <w:szCs w:val="26"/>
              </w:rPr>
            </w:pPr>
            <w:r w:rsidRPr="005B77FC">
              <w:rPr>
                <w:sz w:val="26"/>
                <w:szCs w:val="26"/>
              </w:rPr>
              <w:t>345</w:t>
            </w:r>
          </w:p>
        </w:tc>
        <w:tc>
          <w:tcPr>
            <w:tcW w:w="596" w:type="pct"/>
          </w:tcPr>
          <w:p w14:paraId="5B7D31AA" w14:textId="77777777" w:rsidR="00F377FF" w:rsidRPr="005B77FC" w:rsidRDefault="00F377FF" w:rsidP="00D447D6">
            <w:pPr>
              <w:jc w:val="both"/>
              <w:rPr>
                <w:sz w:val="26"/>
                <w:szCs w:val="26"/>
              </w:rPr>
            </w:pPr>
            <w:r w:rsidRPr="005B77FC">
              <w:rPr>
                <w:sz w:val="26"/>
                <w:szCs w:val="26"/>
              </w:rPr>
              <w:t>43998</w:t>
            </w:r>
          </w:p>
        </w:tc>
      </w:tr>
      <w:tr w:rsidR="00F377FF" w:rsidRPr="00F377FF" w14:paraId="3BC90CDB" w14:textId="77777777" w:rsidTr="00EF0CC8">
        <w:tc>
          <w:tcPr>
            <w:tcW w:w="434" w:type="pct"/>
          </w:tcPr>
          <w:p w14:paraId="7AEB72F7" w14:textId="77777777" w:rsidR="00F377FF" w:rsidRPr="005B77FC" w:rsidRDefault="00F377FF" w:rsidP="00EF0CC8">
            <w:pPr>
              <w:jc w:val="both"/>
              <w:rPr>
                <w:sz w:val="26"/>
                <w:szCs w:val="26"/>
              </w:rPr>
            </w:pPr>
          </w:p>
        </w:tc>
        <w:tc>
          <w:tcPr>
            <w:tcW w:w="2705" w:type="pct"/>
          </w:tcPr>
          <w:p w14:paraId="35A665B1" w14:textId="77777777" w:rsidR="00F377FF" w:rsidRPr="005B77FC" w:rsidRDefault="00F377FF" w:rsidP="003C70BF">
            <w:pPr>
              <w:ind w:firstLine="40"/>
              <w:jc w:val="both"/>
              <w:rPr>
                <w:sz w:val="26"/>
                <w:szCs w:val="26"/>
              </w:rPr>
            </w:pPr>
            <w:r w:rsidRPr="005B77FC">
              <w:rPr>
                <w:sz w:val="26"/>
                <w:szCs w:val="26"/>
              </w:rPr>
              <w:t>Итого:</w:t>
            </w:r>
          </w:p>
        </w:tc>
        <w:tc>
          <w:tcPr>
            <w:tcW w:w="1266" w:type="pct"/>
          </w:tcPr>
          <w:p w14:paraId="4B9809CC" w14:textId="77777777" w:rsidR="00F377FF" w:rsidRPr="005B77FC" w:rsidRDefault="00F377FF" w:rsidP="00F377FF">
            <w:pPr>
              <w:ind w:firstLine="709"/>
              <w:jc w:val="both"/>
              <w:rPr>
                <w:sz w:val="26"/>
                <w:szCs w:val="26"/>
              </w:rPr>
            </w:pPr>
            <w:r w:rsidRPr="005B77FC">
              <w:rPr>
                <w:sz w:val="26"/>
                <w:szCs w:val="26"/>
              </w:rPr>
              <w:t>1097</w:t>
            </w:r>
          </w:p>
        </w:tc>
        <w:tc>
          <w:tcPr>
            <w:tcW w:w="596" w:type="pct"/>
          </w:tcPr>
          <w:p w14:paraId="22BCB06D" w14:textId="77777777" w:rsidR="00F377FF" w:rsidRPr="005B77FC" w:rsidRDefault="00F377FF" w:rsidP="00D447D6">
            <w:pPr>
              <w:jc w:val="both"/>
              <w:rPr>
                <w:sz w:val="26"/>
                <w:szCs w:val="26"/>
              </w:rPr>
            </w:pPr>
            <w:r w:rsidRPr="005B77FC">
              <w:rPr>
                <w:sz w:val="26"/>
                <w:szCs w:val="26"/>
              </w:rPr>
              <w:t>76156</w:t>
            </w:r>
          </w:p>
        </w:tc>
      </w:tr>
    </w:tbl>
    <w:p w14:paraId="2AFEFD6F" w14:textId="77777777" w:rsidR="00F377FF" w:rsidRPr="00F377FF" w:rsidRDefault="00F377FF" w:rsidP="00F377FF">
      <w:pPr>
        <w:ind w:firstLine="709"/>
        <w:jc w:val="both"/>
        <w:rPr>
          <w:sz w:val="26"/>
          <w:szCs w:val="26"/>
        </w:rPr>
      </w:pPr>
    </w:p>
    <w:p w14:paraId="134D56EE" w14:textId="77777777" w:rsidR="00F377FF" w:rsidRPr="00F377FF" w:rsidRDefault="00F377FF" w:rsidP="00F377FF">
      <w:pPr>
        <w:ind w:firstLine="709"/>
        <w:jc w:val="both"/>
        <w:rPr>
          <w:sz w:val="26"/>
          <w:szCs w:val="26"/>
        </w:rPr>
      </w:pPr>
      <w:r w:rsidRPr="00F377FF">
        <w:rPr>
          <w:sz w:val="26"/>
          <w:szCs w:val="26"/>
        </w:rPr>
        <w:t xml:space="preserve">В 2023 году в рамках Дней защиты от экологической опасности проведены мероприятия в сфере экологического образования и просвещения, </w:t>
      </w:r>
      <w:proofErr w:type="gramStart"/>
      <w:r w:rsidRPr="00F377FF">
        <w:rPr>
          <w:sz w:val="26"/>
          <w:szCs w:val="26"/>
        </w:rPr>
        <w:t>например</w:t>
      </w:r>
      <w:proofErr w:type="gramEnd"/>
      <w:r w:rsidRPr="00F377FF">
        <w:rPr>
          <w:sz w:val="26"/>
          <w:szCs w:val="26"/>
        </w:rPr>
        <w:t>:</w:t>
      </w:r>
    </w:p>
    <w:p w14:paraId="190CA681" w14:textId="77777777" w:rsidR="00F377FF" w:rsidRPr="00F377FF" w:rsidRDefault="00F377FF" w:rsidP="00F377FF">
      <w:pPr>
        <w:ind w:firstLine="709"/>
        <w:jc w:val="both"/>
        <w:rPr>
          <w:sz w:val="26"/>
          <w:szCs w:val="26"/>
        </w:rPr>
      </w:pPr>
      <w:r w:rsidRPr="00F377FF">
        <w:rPr>
          <w:sz w:val="26"/>
          <w:szCs w:val="26"/>
        </w:rPr>
        <w:t>МАОУ ДО ДДЮТ Муниципальный этап Всероссийского детского экологического форума «Зелёная планета – 2023»,</w:t>
      </w:r>
    </w:p>
    <w:p w14:paraId="155C65A1" w14:textId="77777777" w:rsidR="00F377FF" w:rsidRPr="00F377FF" w:rsidRDefault="00F377FF" w:rsidP="00F377FF">
      <w:pPr>
        <w:ind w:firstLine="709"/>
        <w:jc w:val="both"/>
        <w:rPr>
          <w:sz w:val="26"/>
          <w:szCs w:val="26"/>
        </w:rPr>
      </w:pPr>
      <w:r w:rsidRPr="00F377FF">
        <w:rPr>
          <w:sz w:val="26"/>
          <w:szCs w:val="26"/>
        </w:rPr>
        <w:t>МАОУ ДО ДДЮТ Городской эколого-краеведческий конкурс «Вместе за чистый город»,</w:t>
      </w:r>
    </w:p>
    <w:p w14:paraId="14B37EE6" w14:textId="77777777" w:rsidR="00F377FF" w:rsidRPr="00F377FF" w:rsidRDefault="00F377FF" w:rsidP="00F377FF">
      <w:pPr>
        <w:ind w:firstLine="709"/>
        <w:jc w:val="both"/>
        <w:rPr>
          <w:sz w:val="26"/>
          <w:szCs w:val="26"/>
        </w:rPr>
      </w:pPr>
      <w:r w:rsidRPr="00F377FF">
        <w:rPr>
          <w:sz w:val="26"/>
          <w:szCs w:val="26"/>
        </w:rPr>
        <w:t>МАОУ ДО ДДЮТ Городской фестиваль-конкурс «Моя Северсталь»,</w:t>
      </w:r>
    </w:p>
    <w:p w14:paraId="4517F3E1" w14:textId="77777777" w:rsidR="00F377FF" w:rsidRPr="00F377FF" w:rsidRDefault="00F377FF" w:rsidP="00F377FF">
      <w:pPr>
        <w:ind w:firstLine="709"/>
        <w:jc w:val="both"/>
        <w:rPr>
          <w:sz w:val="26"/>
          <w:szCs w:val="26"/>
        </w:rPr>
      </w:pPr>
      <w:r w:rsidRPr="00F377FF">
        <w:rPr>
          <w:sz w:val="26"/>
          <w:szCs w:val="26"/>
        </w:rPr>
        <w:t>МАОУ ДО ДДЮТ Городской конкурс «Лес в творчестве юных»,</w:t>
      </w:r>
    </w:p>
    <w:p w14:paraId="42F3CCAA" w14:textId="77777777" w:rsidR="00F377FF" w:rsidRPr="00F377FF" w:rsidRDefault="00F377FF" w:rsidP="00F377FF">
      <w:pPr>
        <w:ind w:firstLine="709"/>
        <w:jc w:val="both"/>
        <w:rPr>
          <w:sz w:val="26"/>
          <w:szCs w:val="26"/>
        </w:rPr>
      </w:pPr>
      <w:r w:rsidRPr="00F377FF">
        <w:rPr>
          <w:sz w:val="26"/>
          <w:szCs w:val="26"/>
        </w:rPr>
        <w:t>МАОУ «СОШ №5» «Вместе за чистый город»,</w:t>
      </w:r>
    </w:p>
    <w:p w14:paraId="1DFF6C01" w14:textId="77777777" w:rsidR="00F377FF" w:rsidRPr="00F377FF" w:rsidRDefault="00F377FF" w:rsidP="00F377FF">
      <w:pPr>
        <w:ind w:firstLine="709"/>
        <w:jc w:val="both"/>
        <w:rPr>
          <w:sz w:val="26"/>
          <w:szCs w:val="26"/>
        </w:rPr>
      </w:pPr>
      <w:r w:rsidRPr="00F377FF">
        <w:rPr>
          <w:sz w:val="26"/>
          <w:szCs w:val="26"/>
        </w:rPr>
        <w:t>МАОУ «СОШ №5» городской конкурс «Стиль жизни –Здоровье!»,</w:t>
      </w:r>
    </w:p>
    <w:p w14:paraId="6ADF1876" w14:textId="77777777" w:rsidR="00F377FF" w:rsidRPr="00F377FF" w:rsidRDefault="00F377FF" w:rsidP="00F377FF">
      <w:pPr>
        <w:ind w:firstLine="709"/>
        <w:jc w:val="both"/>
        <w:rPr>
          <w:sz w:val="26"/>
          <w:szCs w:val="26"/>
        </w:rPr>
      </w:pPr>
      <w:r w:rsidRPr="00F377FF">
        <w:rPr>
          <w:sz w:val="26"/>
          <w:szCs w:val="26"/>
        </w:rPr>
        <w:t>МАОУ «СОШ № 5» Городской конкурс рисунков и плакатов «</w:t>
      </w:r>
      <w:proofErr w:type="spellStart"/>
      <w:r w:rsidRPr="00F377FF">
        <w:rPr>
          <w:sz w:val="26"/>
          <w:szCs w:val="26"/>
        </w:rPr>
        <w:t>Графенок</w:t>
      </w:r>
      <w:proofErr w:type="spellEnd"/>
      <w:r w:rsidRPr="00F377FF">
        <w:rPr>
          <w:sz w:val="26"/>
          <w:szCs w:val="26"/>
        </w:rPr>
        <w:t>»,</w:t>
      </w:r>
    </w:p>
    <w:p w14:paraId="0BBA4641" w14:textId="77777777" w:rsidR="00F377FF" w:rsidRPr="00F377FF" w:rsidRDefault="00F377FF" w:rsidP="00F377FF">
      <w:pPr>
        <w:ind w:firstLine="709"/>
        <w:jc w:val="both"/>
        <w:rPr>
          <w:sz w:val="26"/>
          <w:szCs w:val="26"/>
        </w:rPr>
      </w:pPr>
      <w:r w:rsidRPr="00F377FF">
        <w:rPr>
          <w:sz w:val="26"/>
          <w:szCs w:val="26"/>
        </w:rPr>
        <w:t>МАОУ «СОШ № 10» Городской конкурс чтецов «Как прекрасен этот мир»,</w:t>
      </w:r>
    </w:p>
    <w:p w14:paraId="0425E7EF" w14:textId="77777777" w:rsidR="00F377FF" w:rsidRPr="00F377FF" w:rsidRDefault="00F377FF" w:rsidP="00F377FF">
      <w:pPr>
        <w:ind w:firstLine="709"/>
        <w:jc w:val="both"/>
        <w:rPr>
          <w:sz w:val="26"/>
          <w:szCs w:val="26"/>
        </w:rPr>
      </w:pPr>
      <w:r w:rsidRPr="00F377FF">
        <w:rPr>
          <w:sz w:val="26"/>
          <w:szCs w:val="26"/>
        </w:rPr>
        <w:t>МАОУ «СОШ № 10» Муниципальный этап Всероссийского детского экологического форума «Зелёная планета – 2023»,</w:t>
      </w:r>
    </w:p>
    <w:p w14:paraId="3D3F77C4" w14:textId="77777777" w:rsidR="00F377FF" w:rsidRPr="00F377FF" w:rsidRDefault="00F377FF" w:rsidP="00F377FF">
      <w:pPr>
        <w:ind w:firstLine="709"/>
        <w:jc w:val="both"/>
        <w:rPr>
          <w:sz w:val="26"/>
          <w:szCs w:val="26"/>
        </w:rPr>
      </w:pPr>
      <w:r w:rsidRPr="00F377FF">
        <w:rPr>
          <w:sz w:val="26"/>
          <w:szCs w:val="26"/>
        </w:rPr>
        <w:t>МАОУ «СОШ № 10» Городской конкурс «Лес в творчестве юных»,</w:t>
      </w:r>
    </w:p>
    <w:p w14:paraId="46E28008" w14:textId="77777777" w:rsidR="00F377FF" w:rsidRPr="00F377FF" w:rsidRDefault="00F377FF" w:rsidP="00F377FF">
      <w:pPr>
        <w:ind w:firstLine="709"/>
        <w:jc w:val="both"/>
        <w:rPr>
          <w:sz w:val="26"/>
          <w:szCs w:val="26"/>
        </w:rPr>
      </w:pPr>
      <w:r w:rsidRPr="00F377FF">
        <w:rPr>
          <w:sz w:val="26"/>
          <w:szCs w:val="26"/>
        </w:rPr>
        <w:t>МАОУ «СОШ №18» Муниципальный этап Всероссийского детского экологического форума «Зелёная планета – 2023»,</w:t>
      </w:r>
    </w:p>
    <w:p w14:paraId="7A5686F9" w14:textId="77777777" w:rsidR="00F377FF" w:rsidRPr="00F377FF" w:rsidRDefault="00F377FF" w:rsidP="00F377FF">
      <w:pPr>
        <w:ind w:firstLine="709"/>
        <w:jc w:val="both"/>
        <w:rPr>
          <w:sz w:val="26"/>
          <w:szCs w:val="26"/>
        </w:rPr>
      </w:pPr>
      <w:r w:rsidRPr="00F377FF">
        <w:rPr>
          <w:sz w:val="26"/>
          <w:szCs w:val="26"/>
        </w:rPr>
        <w:t xml:space="preserve">МАОУ «СОШ №18» Городской открытый конкурс методических разработок и дидактических материалов по </w:t>
      </w:r>
      <w:proofErr w:type="spellStart"/>
      <w:r w:rsidRPr="00F377FF">
        <w:rPr>
          <w:sz w:val="26"/>
          <w:szCs w:val="26"/>
        </w:rPr>
        <w:t>здоровьесбережению</w:t>
      </w:r>
      <w:proofErr w:type="spellEnd"/>
      <w:r w:rsidRPr="00F377FF">
        <w:rPr>
          <w:sz w:val="26"/>
          <w:szCs w:val="26"/>
        </w:rPr>
        <w:t xml:space="preserve"> «Будь здоров»,</w:t>
      </w:r>
    </w:p>
    <w:p w14:paraId="6484F704" w14:textId="77777777" w:rsidR="00F377FF" w:rsidRPr="00F377FF" w:rsidRDefault="00F377FF" w:rsidP="00F377FF">
      <w:pPr>
        <w:ind w:firstLine="709"/>
        <w:jc w:val="both"/>
        <w:rPr>
          <w:sz w:val="26"/>
          <w:szCs w:val="26"/>
        </w:rPr>
      </w:pPr>
      <w:r w:rsidRPr="00F377FF">
        <w:rPr>
          <w:sz w:val="26"/>
          <w:szCs w:val="26"/>
        </w:rPr>
        <w:t>МАОУ «СОШ №22» Экологический конкурс «В мире комнатных растений» в рамках игры «Виват, Россия!»,</w:t>
      </w:r>
    </w:p>
    <w:p w14:paraId="5C053855" w14:textId="77777777" w:rsidR="00F377FF" w:rsidRPr="00F377FF" w:rsidRDefault="00F377FF" w:rsidP="00F377FF">
      <w:pPr>
        <w:ind w:firstLine="709"/>
        <w:jc w:val="both"/>
        <w:rPr>
          <w:sz w:val="26"/>
          <w:szCs w:val="26"/>
        </w:rPr>
      </w:pPr>
      <w:r w:rsidRPr="00F377FF">
        <w:rPr>
          <w:sz w:val="26"/>
          <w:szCs w:val="26"/>
        </w:rPr>
        <w:t>МАОУ «СОШ №22» Городская краеведческая игра «Путешествие по родной Вологодчине»,</w:t>
      </w:r>
    </w:p>
    <w:p w14:paraId="4F4EF396" w14:textId="77777777" w:rsidR="00F377FF" w:rsidRPr="00F377FF" w:rsidRDefault="00F377FF" w:rsidP="00F377FF">
      <w:pPr>
        <w:ind w:firstLine="709"/>
        <w:jc w:val="both"/>
        <w:rPr>
          <w:sz w:val="26"/>
          <w:szCs w:val="26"/>
        </w:rPr>
      </w:pPr>
      <w:r w:rsidRPr="00F377FF">
        <w:rPr>
          <w:sz w:val="26"/>
          <w:szCs w:val="26"/>
        </w:rPr>
        <w:t xml:space="preserve">МАОУ «СОШ № 23» Городской конкурс «Лес в творчестве юных», </w:t>
      </w:r>
    </w:p>
    <w:p w14:paraId="22E3B21D" w14:textId="428DD4AF" w:rsidR="00F377FF" w:rsidRPr="00F377FF" w:rsidRDefault="00F377FF" w:rsidP="00F377FF">
      <w:pPr>
        <w:ind w:firstLine="709"/>
        <w:jc w:val="both"/>
        <w:rPr>
          <w:sz w:val="26"/>
          <w:szCs w:val="26"/>
        </w:rPr>
      </w:pPr>
      <w:r w:rsidRPr="00F377FF">
        <w:rPr>
          <w:sz w:val="26"/>
          <w:szCs w:val="26"/>
        </w:rPr>
        <w:t>МАОУ «СОШ № 23» Городской конкурс «Как прекрасен это мир</w:t>
      </w:r>
      <w:r w:rsidR="00C006B4">
        <w:rPr>
          <w:sz w:val="26"/>
          <w:szCs w:val="26"/>
        </w:rPr>
        <w:t>».</w:t>
      </w:r>
    </w:p>
    <w:p w14:paraId="1434B63D" w14:textId="77777777" w:rsidR="00F377FF" w:rsidRPr="00F377FF" w:rsidRDefault="00F377FF" w:rsidP="00F377FF">
      <w:pPr>
        <w:ind w:firstLine="709"/>
        <w:jc w:val="both"/>
        <w:rPr>
          <w:sz w:val="26"/>
          <w:szCs w:val="26"/>
        </w:rPr>
      </w:pPr>
    </w:p>
    <w:p w14:paraId="45400260" w14:textId="77777777" w:rsidR="00F377FF" w:rsidRPr="00F377FF" w:rsidRDefault="00F377FF" w:rsidP="00F377FF">
      <w:pPr>
        <w:ind w:firstLine="709"/>
        <w:jc w:val="both"/>
        <w:rPr>
          <w:sz w:val="26"/>
          <w:szCs w:val="26"/>
        </w:rPr>
      </w:pPr>
      <w:r w:rsidRPr="00F377FF">
        <w:rPr>
          <w:sz w:val="26"/>
          <w:szCs w:val="26"/>
        </w:rPr>
        <w:t xml:space="preserve">По направлению «Экологическое образование и просвещение» в школах и детских садах организовывались школьные конференции, проводились экологические игры, викторины, выставки, </w:t>
      </w:r>
      <w:proofErr w:type="spellStart"/>
      <w:r w:rsidRPr="00F377FF">
        <w:rPr>
          <w:sz w:val="26"/>
          <w:szCs w:val="26"/>
        </w:rPr>
        <w:t>флешмобы</w:t>
      </w:r>
      <w:proofErr w:type="spellEnd"/>
      <w:r w:rsidRPr="00F377FF">
        <w:rPr>
          <w:sz w:val="26"/>
          <w:szCs w:val="26"/>
        </w:rPr>
        <w:t xml:space="preserve">, конкурсы (в том числе всероссийские и областные). Организованы 89 лекций, 57 </w:t>
      </w:r>
      <w:proofErr w:type="spellStart"/>
      <w:r w:rsidRPr="00F377FF">
        <w:rPr>
          <w:sz w:val="26"/>
          <w:szCs w:val="26"/>
        </w:rPr>
        <w:t>экоуроков</w:t>
      </w:r>
      <w:proofErr w:type="spellEnd"/>
      <w:r w:rsidRPr="00F377FF">
        <w:rPr>
          <w:sz w:val="26"/>
          <w:szCs w:val="26"/>
        </w:rPr>
        <w:t xml:space="preserve">, 111 бесед, 126 классных часов, 7 экскурсии, обустроены 10 мини-огородов, изготовлено 414 средств наглядной агитации (буклеты, плакаты, стенды). 276 человек выступили на </w:t>
      </w:r>
      <w:r w:rsidRPr="00F377FF">
        <w:rPr>
          <w:iCs/>
          <w:sz w:val="26"/>
          <w:szCs w:val="26"/>
        </w:rPr>
        <w:t xml:space="preserve">городском фестивале детских театральных коллективов. </w:t>
      </w:r>
      <w:r w:rsidRPr="00F377FF">
        <w:rPr>
          <w:sz w:val="26"/>
          <w:szCs w:val="26"/>
        </w:rPr>
        <w:t xml:space="preserve">Хотелось бы отметить также, что набирают популярность мероприятия экологической направленности в формате онлайн – </w:t>
      </w:r>
      <w:proofErr w:type="spellStart"/>
      <w:r w:rsidRPr="00F377FF">
        <w:rPr>
          <w:sz w:val="26"/>
          <w:szCs w:val="26"/>
        </w:rPr>
        <w:t>экофорум</w:t>
      </w:r>
      <w:proofErr w:type="spellEnd"/>
      <w:r w:rsidRPr="00F377FF">
        <w:rPr>
          <w:sz w:val="26"/>
          <w:szCs w:val="26"/>
        </w:rPr>
        <w:t xml:space="preserve">, </w:t>
      </w:r>
      <w:proofErr w:type="spellStart"/>
      <w:r w:rsidRPr="00F377FF">
        <w:rPr>
          <w:sz w:val="26"/>
          <w:szCs w:val="26"/>
        </w:rPr>
        <w:t>квесты</w:t>
      </w:r>
      <w:proofErr w:type="spellEnd"/>
      <w:r w:rsidRPr="00F377FF">
        <w:rPr>
          <w:sz w:val="26"/>
          <w:szCs w:val="26"/>
        </w:rPr>
        <w:t>, викторины, онлайн-тестирование, выставки.</w:t>
      </w:r>
    </w:p>
    <w:p w14:paraId="43A7E9E7" w14:textId="77777777" w:rsidR="00F377FF" w:rsidRPr="00F377FF" w:rsidRDefault="00F377FF" w:rsidP="00F377FF">
      <w:pPr>
        <w:ind w:firstLine="709"/>
        <w:jc w:val="both"/>
        <w:rPr>
          <w:sz w:val="26"/>
          <w:szCs w:val="26"/>
        </w:rPr>
      </w:pPr>
      <w:r w:rsidRPr="00F377FF">
        <w:rPr>
          <w:sz w:val="26"/>
          <w:szCs w:val="26"/>
        </w:rPr>
        <w:t>Участниками Дней защиты от экологической опасности в школах и детских садах широко проводились мероприятия в рамках дат экологического календаря – Всемирного дня воды, Весенняя декада наблюдений птиц, Всемирный день Солнца</w:t>
      </w:r>
    </w:p>
    <w:p w14:paraId="1BC51245" w14:textId="77777777" w:rsidR="00F377FF" w:rsidRDefault="00F377FF" w:rsidP="00F377FF">
      <w:pPr>
        <w:ind w:firstLine="709"/>
        <w:jc w:val="both"/>
        <w:rPr>
          <w:sz w:val="26"/>
          <w:szCs w:val="26"/>
        </w:rPr>
      </w:pPr>
      <w:r w:rsidRPr="00F377FF">
        <w:rPr>
          <w:sz w:val="26"/>
          <w:szCs w:val="26"/>
        </w:rPr>
        <w:t>День экологического образования, Международный день климата, Соловьиные вечера, Международный день биологического разнообразия, Всемирный день черепахи, всего 471 мероприятие. В мероприятиях, посвященных экологическим датам, приняли участие 21 081 человек.</w:t>
      </w:r>
    </w:p>
    <w:p w14:paraId="725AA240" w14:textId="77777777" w:rsidR="00705E02" w:rsidRPr="005B77FC" w:rsidRDefault="00705E02" w:rsidP="00EF0CC8">
      <w:pPr>
        <w:suppressAutoHyphens/>
        <w:jc w:val="center"/>
        <w:rPr>
          <w:sz w:val="26"/>
          <w:szCs w:val="26"/>
        </w:rPr>
      </w:pPr>
      <w:r w:rsidRPr="005B77FC">
        <w:rPr>
          <w:sz w:val="26"/>
          <w:szCs w:val="26"/>
        </w:rPr>
        <w:t>Практические природоохранные мероприятия</w:t>
      </w:r>
    </w:p>
    <w:p w14:paraId="1A0F7281" w14:textId="77777777" w:rsidR="00705E02" w:rsidRPr="005B77FC" w:rsidRDefault="00705E02" w:rsidP="00705E02">
      <w:pPr>
        <w:suppressAutoHyphens/>
        <w:ind w:firstLine="708"/>
        <w:jc w:val="both"/>
        <w:rPr>
          <w:sz w:val="26"/>
          <w:szCs w:val="26"/>
        </w:rPr>
      </w:pPr>
    </w:p>
    <w:p w14:paraId="5DA87F13" w14:textId="073983B1" w:rsidR="00705E02" w:rsidRPr="00705E02" w:rsidRDefault="00705E02" w:rsidP="00705E02">
      <w:pPr>
        <w:ind w:firstLine="709"/>
        <w:jc w:val="both"/>
        <w:rPr>
          <w:sz w:val="26"/>
          <w:szCs w:val="26"/>
        </w:rPr>
      </w:pPr>
      <w:r w:rsidRPr="00743CA8">
        <w:rPr>
          <w:sz w:val="26"/>
          <w:szCs w:val="26"/>
        </w:rPr>
        <w:t xml:space="preserve">Всего в </w:t>
      </w:r>
      <w:r w:rsidR="005B77FC" w:rsidRPr="00743CA8">
        <w:rPr>
          <w:sz w:val="26"/>
          <w:szCs w:val="26"/>
        </w:rPr>
        <w:t xml:space="preserve">1 полугодии </w:t>
      </w:r>
      <w:r w:rsidRPr="00743CA8">
        <w:rPr>
          <w:sz w:val="26"/>
          <w:szCs w:val="26"/>
        </w:rPr>
        <w:t xml:space="preserve">2023 году </w:t>
      </w:r>
      <w:r w:rsidR="005B77FC" w:rsidRPr="00743CA8">
        <w:rPr>
          <w:sz w:val="26"/>
          <w:szCs w:val="26"/>
        </w:rPr>
        <w:t xml:space="preserve">в </w:t>
      </w:r>
      <w:r w:rsidRPr="00743CA8">
        <w:rPr>
          <w:sz w:val="26"/>
          <w:szCs w:val="26"/>
        </w:rPr>
        <w:t>практических природоохранных мероприятий в рамках в Днях защиты от экологической</w:t>
      </w:r>
      <w:r w:rsidRPr="00705E02">
        <w:rPr>
          <w:sz w:val="26"/>
          <w:szCs w:val="26"/>
        </w:rPr>
        <w:t xml:space="preserve"> опасности по г. Череповец </w:t>
      </w:r>
      <w:r w:rsidR="005B77FC" w:rsidRPr="00743CA8">
        <w:rPr>
          <w:sz w:val="26"/>
          <w:szCs w:val="26"/>
        </w:rPr>
        <w:t xml:space="preserve">приняли </w:t>
      </w:r>
      <w:r w:rsidRPr="00743CA8">
        <w:rPr>
          <w:sz w:val="26"/>
          <w:szCs w:val="26"/>
        </w:rPr>
        <w:t>участ</w:t>
      </w:r>
      <w:r w:rsidR="00875964" w:rsidRPr="00743CA8">
        <w:rPr>
          <w:sz w:val="26"/>
          <w:szCs w:val="26"/>
        </w:rPr>
        <w:t>ие</w:t>
      </w:r>
      <w:r w:rsidRPr="00705E02">
        <w:rPr>
          <w:sz w:val="26"/>
          <w:szCs w:val="26"/>
        </w:rPr>
        <w:t xml:space="preserve"> 43 235 человека, в том числе: </w:t>
      </w:r>
    </w:p>
    <w:p w14:paraId="241FEF4B" w14:textId="77777777" w:rsidR="00705E02" w:rsidRPr="00705E02" w:rsidRDefault="00705E02" w:rsidP="00705E02">
      <w:pPr>
        <w:suppressAutoHyphens/>
        <w:ind w:firstLine="708"/>
        <w:jc w:val="right"/>
        <w:rPr>
          <w:i/>
          <w:sz w:val="26"/>
          <w:szCs w:val="26"/>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826"/>
        <w:gridCol w:w="1617"/>
      </w:tblGrid>
      <w:tr w:rsidR="00705E02" w:rsidRPr="00875964" w14:paraId="01B450C9" w14:textId="77777777" w:rsidTr="008137B1">
        <w:trPr>
          <w:trHeight w:val="343"/>
          <w:jc w:val="center"/>
        </w:trPr>
        <w:tc>
          <w:tcPr>
            <w:tcW w:w="2347" w:type="pct"/>
            <w:shd w:val="clear" w:color="auto" w:fill="auto"/>
          </w:tcPr>
          <w:p w14:paraId="782BDF98" w14:textId="77777777" w:rsidR="00705E02" w:rsidRPr="00875964" w:rsidRDefault="00705E02" w:rsidP="00705E02">
            <w:pPr>
              <w:jc w:val="center"/>
              <w:rPr>
                <w:sz w:val="26"/>
                <w:szCs w:val="26"/>
              </w:rPr>
            </w:pPr>
            <w:r w:rsidRPr="00875964">
              <w:rPr>
                <w:sz w:val="26"/>
                <w:szCs w:val="26"/>
              </w:rPr>
              <w:t>Наименование практического  природоохранного мероприятия</w:t>
            </w:r>
          </w:p>
        </w:tc>
        <w:tc>
          <w:tcPr>
            <w:tcW w:w="1865" w:type="pct"/>
            <w:shd w:val="clear" w:color="auto" w:fill="auto"/>
          </w:tcPr>
          <w:p w14:paraId="462DB1C5" w14:textId="77777777" w:rsidR="00705E02" w:rsidRPr="00875964" w:rsidRDefault="00705E02" w:rsidP="00705E02">
            <w:pPr>
              <w:jc w:val="center"/>
              <w:rPr>
                <w:sz w:val="26"/>
                <w:szCs w:val="26"/>
              </w:rPr>
            </w:pPr>
            <w:r w:rsidRPr="00875964">
              <w:rPr>
                <w:sz w:val="26"/>
                <w:szCs w:val="26"/>
              </w:rPr>
              <w:t xml:space="preserve">Кол-во мероприятий </w:t>
            </w:r>
          </w:p>
          <w:p w14:paraId="6209AD9A" w14:textId="77777777" w:rsidR="00705E02" w:rsidRPr="00875964" w:rsidRDefault="00705E02" w:rsidP="00705E02">
            <w:pPr>
              <w:jc w:val="center"/>
              <w:rPr>
                <w:sz w:val="26"/>
                <w:szCs w:val="26"/>
              </w:rPr>
            </w:pPr>
            <w:r w:rsidRPr="00875964">
              <w:rPr>
                <w:sz w:val="26"/>
                <w:szCs w:val="26"/>
              </w:rPr>
              <w:t>(объем выполненных работ)</w:t>
            </w:r>
          </w:p>
        </w:tc>
        <w:tc>
          <w:tcPr>
            <w:tcW w:w="788" w:type="pct"/>
            <w:shd w:val="clear" w:color="auto" w:fill="auto"/>
          </w:tcPr>
          <w:p w14:paraId="2855E163" w14:textId="77777777" w:rsidR="00705E02" w:rsidRPr="00875964" w:rsidRDefault="00705E02" w:rsidP="00705E02">
            <w:pPr>
              <w:jc w:val="center"/>
              <w:rPr>
                <w:sz w:val="26"/>
                <w:szCs w:val="26"/>
              </w:rPr>
            </w:pPr>
            <w:r w:rsidRPr="00875964">
              <w:rPr>
                <w:sz w:val="26"/>
                <w:szCs w:val="26"/>
              </w:rPr>
              <w:t>Кол-во участников</w:t>
            </w:r>
          </w:p>
        </w:tc>
      </w:tr>
      <w:tr w:rsidR="00705E02" w:rsidRPr="00875964" w14:paraId="419FD93F" w14:textId="77777777" w:rsidTr="008137B1">
        <w:trPr>
          <w:trHeight w:val="330"/>
          <w:jc w:val="center"/>
        </w:trPr>
        <w:tc>
          <w:tcPr>
            <w:tcW w:w="2347" w:type="pct"/>
            <w:shd w:val="clear" w:color="auto" w:fill="auto"/>
          </w:tcPr>
          <w:p w14:paraId="7D8BDCDF" w14:textId="77777777" w:rsidR="00705E02" w:rsidRPr="00875964" w:rsidRDefault="00705E02" w:rsidP="00705E02">
            <w:pPr>
              <w:rPr>
                <w:sz w:val="26"/>
                <w:szCs w:val="26"/>
              </w:rPr>
            </w:pPr>
            <w:r w:rsidRPr="00875964">
              <w:rPr>
                <w:sz w:val="26"/>
                <w:szCs w:val="26"/>
              </w:rPr>
              <w:t>Заложено аллей</w:t>
            </w:r>
          </w:p>
        </w:tc>
        <w:tc>
          <w:tcPr>
            <w:tcW w:w="1865" w:type="pct"/>
            <w:shd w:val="clear" w:color="auto" w:fill="auto"/>
          </w:tcPr>
          <w:p w14:paraId="79A55D82" w14:textId="77777777" w:rsidR="00705E02" w:rsidRPr="00875964" w:rsidRDefault="00705E02" w:rsidP="00705E02">
            <w:pPr>
              <w:jc w:val="center"/>
              <w:rPr>
                <w:sz w:val="26"/>
                <w:szCs w:val="26"/>
              </w:rPr>
            </w:pPr>
            <w:r w:rsidRPr="00875964">
              <w:rPr>
                <w:sz w:val="26"/>
                <w:szCs w:val="26"/>
              </w:rPr>
              <w:t>3</w:t>
            </w:r>
          </w:p>
        </w:tc>
        <w:tc>
          <w:tcPr>
            <w:tcW w:w="788" w:type="pct"/>
            <w:shd w:val="clear" w:color="auto" w:fill="auto"/>
          </w:tcPr>
          <w:p w14:paraId="580136CA" w14:textId="77777777" w:rsidR="00705E02" w:rsidRPr="00875964" w:rsidRDefault="00705E02" w:rsidP="00705E02">
            <w:pPr>
              <w:jc w:val="center"/>
              <w:rPr>
                <w:sz w:val="26"/>
                <w:szCs w:val="26"/>
              </w:rPr>
            </w:pPr>
            <w:r w:rsidRPr="00875964">
              <w:rPr>
                <w:sz w:val="26"/>
                <w:szCs w:val="26"/>
              </w:rPr>
              <w:t>311</w:t>
            </w:r>
          </w:p>
        </w:tc>
      </w:tr>
      <w:tr w:rsidR="00705E02" w:rsidRPr="00875964" w14:paraId="437A5D3D" w14:textId="77777777" w:rsidTr="008137B1">
        <w:trPr>
          <w:trHeight w:val="330"/>
          <w:jc w:val="center"/>
        </w:trPr>
        <w:tc>
          <w:tcPr>
            <w:tcW w:w="2347" w:type="pct"/>
            <w:shd w:val="clear" w:color="auto" w:fill="auto"/>
          </w:tcPr>
          <w:p w14:paraId="2C5E1503" w14:textId="77777777" w:rsidR="00705E02" w:rsidRPr="00875964" w:rsidRDefault="00705E02" w:rsidP="00705E02">
            <w:pPr>
              <w:rPr>
                <w:sz w:val="26"/>
                <w:szCs w:val="26"/>
              </w:rPr>
            </w:pPr>
            <w:r w:rsidRPr="00875964">
              <w:rPr>
                <w:sz w:val="26"/>
                <w:szCs w:val="26"/>
              </w:rPr>
              <w:t>Обустроено родников, колодцев</w:t>
            </w:r>
          </w:p>
        </w:tc>
        <w:tc>
          <w:tcPr>
            <w:tcW w:w="1865" w:type="pct"/>
            <w:shd w:val="clear" w:color="auto" w:fill="auto"/>
          </w:tcPr>
          <w:p w14:paraId="3058E6BD" w14:textId="77777777" w:rsidR="00705E02" w:rsidRPr="00875964" w:rsidRDefault="00705E02" w:rsidP="00705E02">
            <w:pPr>
              <w:jc w:val="center"/>
              <w:rPr>
                <w:sz w:val="26"/>
                <w:szCs w:val="26"/>
              </w:rPr>
            </w:pPr>
            <w:r w:rsidRPr="00875964">
              <w:rPr>
                <w:sz w:val="26"/>
                <w:szCs w:val="26"/>
              </w:rPr>
              <w:t>5</w:t>
            </w:r>
          </w:p>
        </w:tc>
        <w:tc>
          <w:tcPr>
            <w:tcW w:w="788" w:type="pct"/>
            <w:shd w:val="clear" w:color="auto" w:fill="auto"/>
          </w:tcPr>
          <w:p w14:paraId="5D98A18C" w14:textId="77777777" w:rsidR="00705E02" w:rsidRPr="00875964" w:rsidRDefault="00705E02" w:rsidP="00705E02">
            <w:pPr>
              <w:jc w:val="center"/>
              <w:rPr>
                <w:sz w:val="26"/>
                <w:szCs w:val="26"/>
              </w:rPr>
            </w:pPr>
            <w:r w:rsidRPr="00875964">
              <w:rPr>
                <w:sz w:val="26"/>
                <w:szCs w:val="26"/>
              </w:rPr>
              <w:t>17</w:t>
            </w:r>
          </w:p>
        </w:tc>
      </w:tr>
      <w:tr w:rsidR="00705E02" w:rsidRPr="00875964" w14:paraId="42B195A9" w14:textId="77777777" w:rsidTr="008137B1">
        <w:trPr>
          <w:trHeight w:val="330"/>
          <w:jc w:val="center"/>
        </w:trPr>
        <w:tc>
          <w:tcPr>
            <w:tcW w:w="2347" w:type="pct"/>
            <w:shd w:val="clear" w:color="auto" w:fill="auto"/>
            <w:hideMark/>
          </w:tcPr>
          <w:p w14:paraId="4857BDC8" w14:textId="77777777" w:rsidR="00705E02" w:rsidRPr="00875964" w:rsidRDefault="00705E02" w:rsidP="00705E02">
            <w:pPr>
              <w:rPr>
                <w:sz w:val="26"/>
                <w:szCs w:val="26"/>
              </w:rPr>
            </w:pPr>
            <w:r w:rsidRPr="00875964">
              <w:rPr>
                <w:sz w:val="26"/>
                <w:szCs w:val="26"/>
              </w:rPr>
              <w:t xml:space="preserve">Высажено деревьев </w:t>
            </w:r>
          </w:p>
        </w:tc>
        <w:tc>
          <w:tcPr>
            <w:tcW w:w="1865" w:type="pct"/>
            <w:shd w:val="clear" w:color="auto" w:fill="auto"/>
          </w:tcPr>
          <w:p w14:paraId="69188C94" w14:textId="77777777" w:rsidR="00705E02" w:rsidRPr="00875964" w:rsidRDefault="00705E02" w:rsidP="00705E02">
            <w:pPr>
              <w:jc w:val="center"/>
              <w:rPr>
                <w:sz w:val="26"/>
                <w:szCs w:val="26"/>
              </w:rPr>
            </w:pPr>
            <w:r w:rsidRPr="00875964">
              <w:rPr>
                <w:sz w:val="26"/>
                <w:szCs w:val="26"/>
              </w:rPr>
              <w:t>889</w:t>
            </w:r>
          </w:p>
        </w:tc>
        <w:tc>
          <w:tcPr>
            <w:tcW w:w="788" w:type="pct"/>
            <w:shd w:val="clear" w:color="auto" w:fill="auto"/>
          </w:tcPr>
          <w:p w14:paraId="6DD5EB52" w14:textId="77777777" w:rsidR="00705E02" w:rsidRPr="00875964" w:rsidRDefault="00705E02" w:rsidP="00705E02">
            <w:pPr>
              <w:jc w:val="center"/>
              <w:rPr>
                <w:sz w:val="26"/>
                <w:szCs w:val="26"/>
              </w:rPr>
            </w:pPr>
            <w:r w:rsidRPr="00875964">
              <w:rPr>
                <w:sz w:val="26"/>
                <w:szCs w:val="26"/>
              </w:rPr>
              <w:t>3987</w:t>
            </w:r>
          </w:p>
        </w:tc>
      </w:tr>
      <w:tr w:rsidR="00705E02" w:rsidRPr="00875964" w14:paraId="5250BB11" w14:textId="77777777" w:rsidTr="008137B1">
        <w:trPr>
          <w:trHeight w:val="330"/>
          <w:jc w:val="center"/>
        </w:trPr>
        <w:tc>
          <w:tcPr>
            <w:tcW w:w="2347" w:type="pct"/>
            <w:shd w:val="clear" w:color="auto" w:fill="auto"/>
          </w:tcPr>
          <w:p w14:paraId="31C74B63" w14:textId="77777777" w:rsidR="00705E02" w:rsidRPr="00875964" w:rsidRDefault="00705E02" w:rsidP="00705E02">
            <w:pPr>
              <w:rPr>
                <w:sz w:val="26"/>
                <w:szCs w:val="26"/>
              </w:rPr>
            </w:pPr>
            <w:r w:rsidRPr="00875964">
              <w:rPr>
                <w:sz w:val="26"/>
                <w:szCs w:val="26"/>
              </w:rPr>
              <w:t xml:space="preserve">Высажено кустарников </w:t>
            </w:r>
          </w:p>
        </w:tc>
        <w:tc>
          <w:tcPr>
            <w:tcW w:w="1865" w:type="pct"/>
            <w:shd w:val="clear" w:color="auto" w:fill="auto"/>
          </w:tcPr>
          <w:p w14:paraId="45A3EA62" w14:textId="77777777" w:rsidR="00705E02" w:rsidRPr="00875964" w:rsidRDefault="00705E02" w:rsidP="00705E02">
            <w:pPr>
              <w:jc w:val="center"/>
              <w:rPr>
                <w:sz w:val="26"/>
                <w:szCs w:val="26"/>
              </w:rPr>
            </w:pPr>
            <w:r w:rsidRPr="00875964">
              <w:rPr>
                <w:sz w:val="26"/>
                <w:szCs w:val="26"/>
              </w:rPr>
              <w:t>3377</w:t>
            </w:r>
          </w:p>
        </w:tc>
        <w:tc>
          <w:tcPr>
            <w:tcW w:w="788" w:type="pct"/>
            <w:shd w:val="clear" w:color="auto" w:fill="auto"/>
          </w:tcPr>
          <w:p w14:paraId="3C638E23" w14:textId="77777777" w:rsidR="00705E02" w:rsidRPr="00875964" w:rsidRDefault="00705E02" w:rsidP="00705E02">
            <w:pPr>
              <w:jc w:val="center"/>
              <w:rPr>
                <w:sz w:val="26"/>
                <w:szCs w:val="26"/>
              </w:rPr>
            </w:pPr>
            <w:r w:rsidRPr="00875964">
              <w:rPr>
                <w:sz w:val="26"/>
                <w:szCs w:val="26"/>
              </w:rPr>
              <w:t>3781</w:t>
            </w:r>
          </w:p>
        </w:tc>
      </w:tr>
      <w:tr w:rsidR="00705E02" w:rsidRPr="00875964" w14:paraId="061A7154" w14:textId="77777777" w:rsidTr="008137B1">
        <w:trPr>
          <w:trHeight w:val="330"/>
          <w:jc w:val="center"/>
        </w:trPr>
        <w:tc>
          <w:tcPr>
            <w:tcW w:w="2347" w:type="pct"/>
            <w:shd w:val="clear" w:color="auto" w:fill="auto"/>
            <w:hideMark/>
          </w:tcPr>
          <w:p w14:paraId="7E2559A8" w14:textId="77777777" w:rsidR="00705E02" w:rsidRPr="00875964" w:rsidRDefault="00705E02" w:rsidP="00705E02">
            <w:pPr>
              <w:rPr>
                <w:sz w:val="26"/>
                <w:szCs w:val="26"/>
              </w:rPr>
            </w:pPr>
            <w:r w:rsidRPr="00875964">
              <w:rPr>
                <w:sz w:val="26"/>
                <w:szCs w:val="26"/>
              </w:rPr>
              <w:t xml:space="preserve">Обустройство газонов, цветников </w:t>
            </w:r>
          </w:p>
        </w:tc>
        <w:tc>
          <w:tcPr>
            <w:tcW w:w="1865" w:type="pct"/>
            <w:shd w:val="clear" w:color="auto" w:fill="auto"/>
          </w:tcPr>
          <w:p w14:paraId="79ED841B" w14:textId="77777777" w:rsidR="00705E02" w:rsidRPr="00875964" w:rsidRDefault="00705E02" w:rsidP="00705E02">
            <w:pPr>
              <w:jc w:val="center"/>
              <w:rPr>
                <w:sz w:val="26"/>
                <w:szCs w:val="26"/>
              </w:rPr>
            </w:pPr>
            <w:r w:rsidRPr="00875964">
              <w:rPr>
                <w:sz w:val="26"/>
                <w:szCs w:val="26"/>
              </w:rPr>
              <w:t>6487,08 м2</w:t>
            </w:r>
          </w:p>
        </w:tc>
        <w:tc>
          <w:tcPr>
            <w:tcW w:w="788" w:type="pct"/>
            <w:shd w:val="clear" w:color="auto" w:fill="auto"/>
          </w:tcPr>
          <w:p w14:paraId="27F1E63D" w14:textId="77777777" w:rsidR="00705E02" w:rsidRPr="00875964" w:rsidRDefault="00705E02" w:rsidP="00705E02">
            <w:pPr>
              <w:jc w:val="center"/>
              <w:rPr>
                <w:sz w:val="26"/>
                <w:szCs w:val="26"/>
              </w:rPr>
            </w:pPr>
            <w:r w:rsidRPr="00875964">
              <w:rPr>
                <w:sz w:val="26"/>
                <w:szCs w:val="26"/>
              </w:rPr>
              <w:t>3879</w:t>
            </w:r>
          </w:p>
        </w:tc>
      </w:tr>
      <w:tr w:rsidR="00705E02" w:rsidRPr="00875964" w14:paraId="12A91B57" w14:textId="77777777" w:rsidTr="008137B1">
        <w:trPr>
          <w:trHeight w:val="330"/>
          <w:jc w:val="center"/>
        </w:trPr>
        <w:tc>
          <w:tcPr>
            <w:tcW w:w="2347" w:type="pct"/>
            <w:shd w:val="clear" w:color="auto" w:fill="auto"/>
          </w:tcPr>
          <w:p w14:paraId="3F7A5BB6" w14:textId="77777777" w:rsidR="00705E02" w:rsidRPr="00875964" w:rsidRDefault="00705E02" w:rsidP="00705E02">
            <w:pPr>
              <w:rPr>
                <w:sz w:val="26"/>
                <w:szCs w:val="26"/>
              </w:rPr>
            </w:pPr>
            <w:r w:rsidRPr="00875964">
              <w:rPr>
                <w:sz w:val="26"/>
                <w:szCs w:val="26"/>
              </w:rPr>
              <w:t xml:space="preserve">Практические мероприятия по уборке территорий города и берегов рек </w:t>
            </w:r>
          </w:p>
        </w:tc>
        <w:tc>
          <w:tcPr>
            <w:tcW w:w="1865" w:type="pct"/>
            <w:shd w:val="clear" w:color="auto" w:fill="auto"/>
          </w:tcPr>
          <w:p w14:paraId="541D37CC" w14:textId="77777777" w:rsidR="00705E02" w:rsidRPr="00875964" w:rsidRDefault="00705E02" w:rsidP="00705E02">
            <w:pPr>
              <w:jc w:val="center"/>
              <w:rPr>
                <w:sz w:val="26"/>
                <w:szCs w:val="26"/>
              </w:rPr>
            </w:pPr>
            <w:r w:rsidRPr="00875964">
              <w:rPr>
                <w:sz w:val="26"/>
                <w:szCs w:val="26"/>
              </w:rPr>
              <w:t>114</w:t>
            </w:r>
          </w:p>
        </w:tc>
        <w:tc>
          <w:tcPr>
            <w:tcW w:w="788" w:type="pct"/>
            <w:shd w:val="clear" w:color="auto" w:fill="auto"/>
          </w:tcPr>
          <w:p w14:paraId="7FF26F69" w14:textId="77777777" w:rsidR="00705E02" w:rsidRPr="00875964" w:rsidRDefault="00705E02" w:rsidP="00705E02">
            <w:pPr>
              <w:jc w:val="center"/>
              <w:rPr>
                <w:sz w:val="26"/>
                <w:szCs w:val="26"/>
              </w:rPr>
            </w:pPr>
            <w:r w:rsidRPr="00875964">
              <w:rPr>
                <w:sz w:val="26"/>
                <w:szCs w:val="26"/>
              </w:rPr>
              <w:t>25595</w:t>
            </w:r>
          </w:p>
        </w:tc>
      </w:tr>
      <w:tr w:rsidR="00705E02" w:rsidRPr="00875964" w14:paraId="78FF5057" w14:textId="77777777" w:rsidTr="008137B1">
        <w:trPr>
          <w:trHeight w:val="330"/>
          <w:jc w:val="center"/>
        </w:trPr>
        <w:tc>
          <w:tcPr>
            <w:tcW w:w="2347" w:type="pct"/>
            <w:shd w:val="clear" w:color="auto" w:fill="auto"/>
            <w:hideMark/>
          </w:tcPr>
          <w:p w14:paraId="7C8A8662" w14:textId="77777777" w:rsidR="00705E02" w:rsidRPr="00875964" w:rsidRDefault="00705E02" w:rsidP="00705E02">
            <w:pPr>
              <w:rPr>
                <w:sz w:val="26"/>
                <w:szCs w:val="26"/>
              </w:rPr>
            </w:pPr>
            <w:r w:rsidRPr="00875964">
              <w:rPr>
                <w:sz w:val="26"/>
                <w:szCs w:val="26"/>
              </w:rPr>
              <w:t>Установлено средств наглядной агитации (стенды)</w:t>
            </w:r>
          </w:p>
        </w:tc>
        <w:tc>
          <w:tcPr>
            <w:tcW w:w="1865" w:type="pct"/>
            <w:shd w:val="clear" w:color="auto" w:fill="auto"/>
          </w:tcPr>
          <w:p w14:paraId="69525D21" w14:textId="77777777" w:rsidR="00705E02" w:rsidRPr="00875964" w:rsidRDefault="00705E02" w:rsidP="00705E02">
            <w:pPr>
              <w:jc w:val="center"/>
              <w:rPr>
                <w:sz w:val="26"/>
                <w:szCs w:val="26"/>
              </w:rPr>
            </w:pPr>
            <w:r w:rsidRPr="00875964">
              <w:rPr>
                <w:sz w:val="26"/>
                <w:szCs w:val="26"/>
              </w:rPr>
              <w:t>17</w:t>
            </w:r>
          </w:p>
        </w:tc>
        <w:tc>
          <w:tcPr>
            <w:tcW w:w="788" w:type="pct"/>
            <w:shd w:val="clear" w:color="auto" w:fill="auto"/>
          </w:tcPr>
          <w:p w14:paraId="17CB9AD3" w14:textId="77777777" w:rsidR="00705E02" w:rsidRPr="00875964" w:rsidRDefault="00705E02" w:rsidP="00705E02">
            <w:pPr>
              <w:jc w:val="center"/>
              <w:rPr>
                <w:sz w:val="26"/>
                <w:szCs w:val="26"/>
              </w:rPr>
            </w:pPr>
            <w:r w:rsidRPr="00875964">
              <w:rPr>
                <w:sz w:val="26"/>
                <w:szCs w:val="26"/>
              </w:rPr>
              <w:t>192</w:t>
            </w:r>
          </w:p>
        </w:tc>
      </w:tr>
      <w:tr w:rsidR="00705E02" w:rsidRPr="00875964" w14:paraId="7C01D409" w14:textId="77777777" w:rsidTr="008137B1">
        <w:trPr>
          <w:trHeight w:val="330"/>
          <w:jc w:val="center"/>
        </w:trPr>
        <w:tc>
          <w:tcPr>
            <w:tcW w:w="5000" w:type="pct"/>
            <w:gridSpan w:val="3"/>
            <w:shd w:val="clear" w:color="auto" w:fill="auto"/>
            <w:vAlign w:val="center"/>
          </w:tcPr>
          <w:p w14:paraId="75BA0294" w14:textId="77777777" w:rsidR="00705E02" w:rsidRPr="00875964" w:rsidRDefault="00705E02" w:rsidP="00705E02">
            <w:pPr>
              <w:jc w:val="center"/>
              <w:rPr>
                <w:sz w:val="26"/>
                <w:szCs w:val="26"/>
                <w:highlight w:val="yellow"/>
              </w:rPr>
            </w:pPr>
            <w:r w:rsidRPr="00875964">
              <w:rPr>
                <w:sz w:val="26"/>
                <w:szCs w:val="26"/>
              </w:rPr>
              <w:t>Сбор и передача на утилизацию:</w:t>
            </w:r>
          </w:p>
        </w:tc>
      </w:tr>
      <w:tr w:rsidR="00705E02" w:rsidRPr="00875964" w14:paraId="6BAD4A0D" w14:textId="77777777" w:rsidTr="008137B1">
        <w:trPr>
          <w:trHeight w:val="330"/>
          <w:jc w:val="center"/>
        </w:trPr>
        <w:tc>
          <w:tcPr>
            <w:tcW w:w="2347" w:type="pct"/>
            <w:shd w:val="clear" w:color="auto" w:fill="auto"/>
            <w:vAlign w:val="center"/>
          </w:tcPr>
          <w:p w14:paraId="6D30493D" w14:textId="77777777" w:rsidR="00705E02" w:rsidRPr="00875964" w:rsidRDefault="00705E02" w:rsidP="00705E02">
            <w:pPr>
              <w:rPr>
                <w:sz w:val="26"/>
                <w:szCs w:val="26"/>
              </w:rPr>
            </w:pPr>
            <w:r w:rsidRPr="00875964">
              <w:rPr>
                <w:sz w:val="26"/>
                <w:szCs w:val="26"/>
              </w:rPr>
              <w:t>- пластик</w:t>
            </w:r>
          </w:p>
        </w:tc>
        <w:tc>
          <w:tcPr>
            <w:tcW w:w="1865" w:type="pct"/>
            <w:shd w:val="clear" w:color="auto" w:fill="auto"/>
          </w:tcPr>
          <w:p w14:paraId="70769F9F" w14:textId="77777777" w:rsidR="00705E02" w:rsidRPr="00875964" w:rsidRDefault="00705E02" w:rsidP="00705E02">
            <w:pPr>
              <w:jc w:val="center"/>
              <w:rPr>
                <w:sz w:val="26"/>
                <w:szCs w:val="26"/>
                <w:lang w:eastAsia="en-US"/>
              </w:rPr>
            </w:pPr>
            <w:r w:rsidRPr="00875964">
              <w:rPr>
                <w:sz w:val="26"/>
                <w:szCs w:val="26"/>
                <w:lang w:eastAsia="en-US"/>
              </w:rPr>
              <w:t>655,4 кг</w:t>
            </w:r>
          </w:p>
        </w:tc>
        <w:tc>
          <w:tcPr>
            <w:tcW w:w="788" w:type="pct"/>
            <w:vMerge w:val="restart"/>
            <w:shd w:val="clear" w:color="auto" w:fill="auto"/>
          </w:tcPr>
          <w:p w14:paraId="11D67759" w14:textId="77777777" w:rsidR="00705E02" w:rsidRPr="00875964" w:rsidRDefault="00705E02" w:rsidP="00705E02">
            <w:pPr>
              <w:jc w:val="center"/>
              <w:rPr>
                <w:sz w:val="26"/>
                <w:szCs w:val="26"/>
                <w:highlight w:val="yellow"/>
              </w:rPr>
            </w:pPr>
            <w:r w:rsidRPr="00875964">
              <w:rPr>
                <w:sz w:val="26"/>
                <w:szCs w:val="26"/>
              </w:rPr>
              <w:t>5473</w:t>
            </w:r>
          </w:p>
        </w:tc>
      </w:tr>
      <w:tr w:rsidR="00705E02" w:rsidRPr="00875964" w14:paraId="78D68864" w14:textId="77777777" w:rsidTr="008137B1">
        <w:trPr>
          <w:trHeight w:val="330"/>
          <w:jc w:val="center"/>
        </w:trPr>
        <w:tc>
          <w:tcPr>
            <w:tcW w:w="2347" w:type="pct"/>
            <w:shd w:val="clear" w:color="auto" w:fill="auto"/>
            <w:vAlign w:val="center"/>
          </w:tcPr>
          <w:p w14:paraId="71FEC1D1" w14:textId="77777777" w:rsidR="00705E02" w:rsidRPr="00875964" w:rsidRDefault="00705E02" w:rsidP="00705E02">
            <w:pPr>
              <w:rPr>
                <w:sz w:val="26"/>
                <w:szCs w:val="26"/>
              </w:rPr>
            </w:pPr>
            <w:r w:rsidRPr="00875964">
              <w:rPr>
                <w:sz w:val="26"/>
                <w:szCs w:val="26"/>
              </w:rPr>
              <w:t>- стекло</w:t>
            </w:r>
          </w:p>
        </w:tc>
        <w:tc>
          <w:tcPr>
            <w:tcW w:w="1865" w:type="pct"/>
            <w:shd w:val="clear" w:color="auto" w:fill="auto"/>
          </w:tcPr>
          <w:p w14:paraId="555E5ABF" w14:textId="77777777" w:rsidR="00705E02" w:rsidRPr="00875964" w:rsidRDefault="00705E02" w:rsidP="00705E02">
            <w:pPr>
              <w:jc w:val="center"/>
              <w:rPr>
                <w:sz w:val="26"/>
                <w:szCs w:val="26"/>
              </w:rPr>
            </w:pPr>
            <w:r w:rsidRPr="00875964">
              <w:rPr>
                <w:sz w:val="26"/>
                <w:szCs w:val="26"/>
              </w:rPr>
              <w:t>23 м3</w:t>
            </w:r>
          </w:p>
        </w:tc>
        <w:tc>
          <w:tcPr>
            <w:tcW w:w="788" w:type="pct"/>
            <w:vMerge/>
            <w:shd w:val="clear" w:color="auto" w:fill="auto"/>
          </w:tcPr>
          <w:p w14:paraId="1FCC39EA" w14:textId="77777777" w:rsidR="00705E02" w:rsidRPr="00875964" w:rsidRDefault="00705E02" w:rsidP="00705E02">
            <w:pPr>
              <w:jc w:val="center"/>
              <w:rPr>
                <w:sz w:val="26"/>
                <w:szCs w:val="26"/>
                <w:highlight w:val="yellow"/>
              </w:rPr>
            </w:pPr>
          </w:p>
        </w:tc>
      </w:tr>
      <w:tr w:rsidR="00705E02" w:rsidRPr="00875964" w14:paraId="351C3541" w14:textId="77777777" w:rsidTr="008137B1">
        <w:trPr>
          <w:trHeight w:val="330"/>
          <w:jc w:val="center"/>
        </w:trPr>
        <w:tc>
          <w:tcPr>
            <w:tcW w:w="2347" w:type="pct"/>
            <w:shd w:val="clear" w:color="auto" w:fill="auto"/>
            <w:vAlign w:val="center"/>
          </w:tcPr>
          <w:p w14:paraId="593B61FB" w14:textId="77777777" w:rsidR="00705E02" w:rsidRPr="00875964" w:rsidRDefault="00705E02" w:rsidP="00705E02">
            <w:pPr>
              <w:rPr>
                <w:sz w:val="26"/>
                <w:szCs w:val="26"/>
              </w:rPr>
            </w:pPr>
            <w:r w:rsidRPr="00875964">
              <w:rPr>
                <w:sz w:val="26"/>
                <w:szCs w:val="26"/>
              </w:rPr>
              <w:t>- бумага</w:t>
            </w:r>
          </w:p>
        </w:tc>
        <w:tc>
          <w:tcPr>
            <w:tcW w:w="1865" w:type="pct"/>
            <w:shd w:val="clear" w:color="auto" w:fill="auto"/>
          </w:tcPr>
          <w:p w14:paraId="562ACB8D" w14:textId="77777777" w:rsidR="00705E02" w:rsidRPr="00875964" w:rsidRDefault="00705E02" w:rsidP="00705E02">
            <w:pPr>
              <w:jc w:val="center"/>
              <w:rPr>
                <w:sz w:val="26"/>
                <w:szCs w:val="26"/>
              </w:rPr>
            </w:pPr>
            <w:r w:rsidRPr="00875964">
              <w:rPr>
                <w:sz w:val="26"/>
                <w:szCs w:val="26"/>
              </w:rPr>
              <w:t>6789 кг</w:t>
            </w:r>
          </w:p>
        </w:tc>
        <w:tc>
          <w:tcPr>
            <w:tcW w:w="788" w:type="pct"/>
            <w:vMerge/>
            <w:shd w:val="clear" w:color="auto" w:fill="auto"/>
          </w:tcPr>
          <w:p w14:paraId="42CFB33E" w14:textId="77777777" w:rsidR="00705E02" w:rsidRPr="00875964" w:rsidRDefault="00705E02" w:rsidP="00705E02">
            <w:pPr>
              <w:jc w:val="center"/>
              <w:rPr>
                <w:sz w:val="26"/>
                <w:szCs w:val="26"/>
                <w:highlight w:val="yellow"/>
              </w:rPr>
            </w:pPr>
          </w:p>
        </w:tc>
      </w:tr>
      <w:tr w:rsidR="00705E02" w:rsidRPr="00875964" w14:paraId="0ED52D56" w14:textId="77777777" w:rsidTr="008137B1">
        <w:trPr>
          <w:trHeight w:val="330"/>
          <w:jc w:val="center"/>
        </w:trPr>
        <w:tc>
          <w:tcPr>
            <w:tcW w:w="2347" w:type="pct"/>
            <w:shd w:val="clear" w:color="auto" w:fill="auto"/>
            <w:vAlign w:val="center"/>
          </w:tcPr>
          <w:p w14:paraId="1633CF64" w14:textId="77777777" w:rsidR="00705E02" w:rsidRPr="00875964" w:rsidRDefault="00705E02" w:rsidP="00705E02">
            <w:pPr>
              <w:rPr>
                <w:sz w:val="26"/>
                <w:szCs w:val="26"/>
              </w:rPr>
            </w:pPr>
            <w:r w:rsidRPr="00875964">
              <w:rPr>
                <w:sz w:val="26"/>
                <w:szCs w:val="26"/>
              </w:rPr>
              <w:t>- отходы накопления</w:t>
            </w:r>
          </w:p>
        </w:tc>
        <w:tc>
          <w:tcPr>
            <w:tcW w:w="1865" w:type="pct"/>
            <w:shd w:val="clear" w:color="auto" w:fill="auto"/>
          </w:tcPr>
          <w:p w14:paraId="5CA7DB76" w14:textId="77777777" w:rsidR="00705E02" w:rsidRPr="00875964" w:rsidRDefault="00705E02" w:rsidP="00705E02">
            <w:pPr>
              <w:jc w:val="center"/>
              <w:rPr>
                <w:sz w:val="26"/>
                <w:szCs w:val="26"/>
              </w:rPr>
            </w:pPr>
            <w:r w:rsidRPr="00875964">
              <w:rPr>
                <w:sz w:val="26"/>
                <w:szCs w:val="26"/>
              </w:rPr>
              <w:t>733 м3</w:t>
            </w:r>
          </w:p>
        </w:tc>
        <w:tc>
          <w:tcPr>
            <w:tcW w:w="788" w:type="pct"/>
            <w:vMerge/>
            <w:shd w:val="clear" w:color="auto" w:fill="auto"/>
          </w:tcPr>
          <w:p w14:paraId="2E9B172F" w14:textId="77777777" w:rsidR="00705E02" w:rsidRPr="00875964" w:rsidRDefault="00705E02" w:rsidP="00705E02">
            <w:pPr>
              <w:jc w:val="center"/>
              <w:rPr>
                <w:sz w:val="26"/>
                <w:szCs w:val="26"/>
                <w:highlight w:val="yellow"/>
              </w:rPr>
            </w:pPr>
          </w:p>
        </w:tc>
      </w:tr>
      <w:tr w:rsidR="00705E02" w:rsidRPr="00875964" w14:paraId="7F93FF39" w14:textId="77777777" w:rsidTr="008137B1">
        <w:trPr>
          <w:trHeight w:val="330"/>
          <w:jc w:val="center"/>
        </w:trPr>
        <w:tc>
          <w:tcPr>
            <w:tcW w:w="2347" w:type="pct"/>
            <w:shd w:val="clear" w:color="auto" w:fill="auto"/>
            <w:vAlign w:val="center"/>
          </w:tcPr>
          <w:p w14:paraId="2338E5C1" w14:textId="77777777" w:rsidR="00705E02" w:rsidRPr="00875964" w:rsidRDefault="00705E02" w:rsidP="00705E02">
            <w:pPr>
              <w:rPr>
                <w:sz w:val="26"/>
                <w:szCs w:val="26"/>
              </w:rPr>
            </w:pPr>
            <w:r w:rsidRPr="00875964">
              <w:rPr>
                <w:sz w:val="26"/>
                <w:szCs w:val="26"/>
              </w:rPr>
              <w:t>- отработанных батареек</w:t>
            </w:r>
          </w:p>
        </w:tc>
        <w:tc>
          <w:tcPr>
            <w:tcW w:w="1865" w:type="pct"/>
            <w:shd w:val="clear" w:color="auto" w:fill="auto"/>
          </w:tcPr>
          <w:p w14:paraId="58D2E8B7" w14:textId="77777777" w:rsidR="00705E02" w:rsidRPr="00875964" w:rsidRDefault="00705E02" w:rsidP="00705E02">
            <w:pPr>
              <w:jc w:val="center"/>
              <w:rPr>
                <w:sz w:val="26"/>
                <w:szCs w:val="26"/>
              </w:rPr>
            </w:pPr>
            <w:r w:rsidRPr="00875964">
              <w:rPr>
                <w:sz w:val="26"/>
                <w:szCs w:val="26"/>
              </w:rPr>
              <w:t>771,8</w:t>
            </w:r>
            <w:r w:rsidR="004C4AE5" w:rsidRPr="00875964">
              <w:rPr>
                <w:sz w:val="26"/>
                <w:szCs w:val="26"/>
              </w:rPr>
              <w:t xml:space="preserve"> кг</w:t>
            </w:r>
          </w:p>
        </w:tc>
        <w:tc>
          <w:tcPr>
            <w:tcW w:w="788" w:type="pct"/>
            <w:vMerge/>
            <w:shd w:val="clear" w:color="auto" w:fill="auto"/>
          </w:tcPr>
          <w:p w14:paraId="2E3698E3" w14:textId="77777777" w:rsidR="00705E02" w:rsidRPr="00875964" w:rsidRDefault="00705E02" w:rsidP="00705E02">
            <w:pPr>
              <w:jc w:val="center"/>
              <w:rPr>
                <w:sz w:val="26"/>
                <w:szCs w:val="26"/>
                <w:highlight w:val="yellow"/>
              </w:rPr>
            </w:pPr>
          </w:p>
        </w:tc>
      </w:tr>
      <w:tr w:rsidR="00705E02" w:rsidRPr="00875964" w14:paraId="01007C62" w14:textId="77777777" w:rsidTr="008137B1">
        <w:trPr>
          <w:trHeight w:val="330"/>
          <w:jc w:val="center"/>
        </w:trPr>
        <w:tc>
          <w:tcPr>
            <w:tcW w:w="2347" w:type="pct"/>
            <w:shd w:val="clear" w:color="auto" w:fill="auto"/>
            <w:vAlign w:val="center"/>
          </w:tcPr>
          <w:p w14:paraId="6BB327D6" w14:textId="77777777" w:rsidR="00705E02" w:rsidRPr="00875964" w:rsidRDefault="00705E02" w:rsidP="00705E02">
            <w:pPr>
              <w:rPr>
                <w:sz w:val="26"/>
                <w:szCs w:val="26"/>
              </w:rPr>
            </w:pPr>
            <w:r w:rsidRPr="00875964">
              <w:rPr>
                <w:sz w:val="26"/>
                <w:szCs w:val="26"/>
              </w:rPr>
              <w:t>Итого:</w:t>
            </w:r>
          </w:p>
        </w:tc>
        <w:tc>
          <w:tcPr>
            <w:tcW w:w="1865" w:type="pct"/>
            <w:shd w:val="clear" w:color="auto" w:fill="auto"/>
            <w:vAlign w:val="center"/>
          </w:tcPr>
          <w:p w14:paraId="530C3FF1" w14:textId="77777777" w:rsidR="00705E02" w:rsidRPr="00875964" w:rsidRDefault="00705E02" w:rsidP="00705E02">
            <w:pPr>
              <w:jc w:val="center"/>
              <w:rPr>
                <w:sz w:val="26"/>
                <w:szCs w:val="26"/>
              </w:rPr>
            </w:pPr>
          </w:p>
        </w:tc>
        <w:tc>
          <w:tcPr>
            <w:tcW w:w="788" w:type="pct"/>
            <w:shd w:val="clear" w:color="auto" w:fill="auto"/>
            <w:vAlign w:val="center"/>
          </w:tcPr>
          <w:p w14:paraId="17FDDC7E" w14:textId="77777777" w:rsidR="00705E02" w:rsidRPr="00875964" w:rsidRDefault="00705E02" w:rsidP="00705E02">
            <w:pPr>
              <w:jc w:val="center"/>
              <w:rPr>
                <w:sz w:val="26"/>
                <w:szCs w:val="26"/>
                <w:highlight w:val="yellow"/>
              </w:rPr>
            </w:pPr>
            <w:r w:rsidRPr="00875964">
              <w:rPr>
                <w:sz w:val="26"/>
                <w:szCs w:val="26"/>
              </w:rPr>
              <w:t>43235</w:t>
            </w:r>
          </w:p>
        </w:tc>
      </w:tr>
    </w:tbl>
    <w:p w14:paraId="0AB06E55" w14:textId="77777777" w:rsidR="00705E02" w:rsidRPr="00705E02" w:rsidRDefault="00705E02" w:rsidP="00F377FF">
      <w:pPr>
        <w:ind w:firstLine="709"/>
        <w:jc w:val="both"/>
        <w:rPr>
          <w:sz w:val="26"/>
          <w:szCs w:val="26"/>
        </w:rPr>
      </w:pPr>
    </w:p>
    <w:p w14:paraId="2D85653C" w14:textId="77777777" w:rsidR="00343D9B" w:rsidRDefault="00670824" w:rsidP="00343D9B">
      <w:pPr>
        <w:ind w:firstLine="709"/>
        <w:jc w:val="both"/>
        <w:rPr>
          <w:sz w:val="26"/>
          <w:szCs w:val="26"/>
        </w:rPr>
      </w:pPr>
      <w:r>
        <w:rPr>
          <w:sz w:val="26"/>
          <w:szCs w:val="26"/>
        </w:rPr>
        <w:t>З</w:t>
      </w:r>
      <w:r w:rsidRPr="00670824">
        <w:rPr>
          <w:sz w:val="26"/>
          <w:szCs w:val="26"/>
        </w:rPr>
        <w:t>а период с 01.04.202</w:t>
      </w:r>
      <w:r w:rsidR="00910887">
        <w:rPr>
          <w:sz w:val="26"/>
          <w:szCs w:val="26"/>
        </w:rPr>
        <w:t>3</w:t>
      </w:r>
      <w:r w:rsidRPr="00670824">
        <w:rPr>
          <w:sz w:val="26"/>
          <w:szCs w:val="26"/>
        </w:rPr>
        <w:t xml:space="preserve"> по 01.07.202</w:t>
      </w:r>
      <w:r w:rsidR="00910887">
        <w:rPr>
          <w:sz w:val="26"/>
          <w:szCs w:val="26"/>
        </w:rPr>
        <w:t>3</w:t>
      </w:r>
      <w:r w:rsidRPr="00670824">
        <w:rPr>
          <w:sz w:val="26"/>
          <w:szCs w:val="26"/>
        </w:rPr>
        <w:t xml:space="preserve"> в рамках Всероссийской акции «Вода России» </w:t>
      </w:r>
      <w:r w:rsidR="00910887">
        <w:rPr>
          <w:sz w:val="26"/>
          <w:szCs w:val="26"/>
        </w:rPr>
        <w:t>проведены следующие мероприятия:</w:t>
      </w:r>
    </w:p>
    <w:p w14:paraId="7189702B" w14:textId="77777777" w:rsidR="00A41192" w:rsidRDefault="00A41192" w:rsidP="00343D9B">
      <w:pPr>
        <w:ind w:firstLine="709"/>
        <w:jc w:val="both"/>
        <w:rPr>
          <w:sz w:val="26"/>
          <w:szCs w:val="26"/>
        </w:rPr>
      </w:pPr>
    </w:p>
    <w:tbl>
      <w:tblPr>
        <w:tblW w:w="0" w:type="auto"/>
        <w:tblLook w:val="04A0" w:firstRow="1" w:lastRow="0" w:firstColumn="1" w:lastColumn="0" w:noHBand="0" w:noVBand="1"/>
      </w:tblPr>
      <w:tblGrid>
        <w:gridCol w:w="613"/>
        <w:gridCol w:w="2041"/>
        <w:gridCol w:w="1688"/>
        <w:gridCol w:w="2512"/>
        <w:gridCol w:w="2002"/>
        <w:gridCol w:w="1339"/>
      </w:tblGrid>
      <w:tr w:rsidR="00A41192" w:rsidRPr="00875964" w14:paraId="270B0685" w14:textId="77777777" w:rsidTr="00433C54">
        <w:trPr>
          <w:trHeight w:val="37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1211D" w14:textId="77777777" w:rsidR="00A41192" w:rsidRPr="00875964" w:rsidRDefault="00A41192" w:rsidP="00180DCB">
            <w:pPr>
              <w:rPr>
                <w:color w:val="000000"/>
                <w:sz w:val="26"/>
                <w:szCs w:val="26"/>
              </w:rPr>
            </w:pPr>
            <w:r w:rsidRPr="00875964">
              <w:rPr>
                <w:color w:val="000000"/>
                <w:sz w:val="26"/>
                <w:szCs w:val="26"/>
              </w:rPr>
              <w:t xml:space="preserve">№ </w:t>
            </w:r>
            <w:r w:rsidR="00180DCB" w:rsidRPr="00875964">
              <w:rPr>
                <w:color w:val="000000"/>
                <w:sz w:val="26"/>
                <w:szCs w:val="26"/>
              </w:rPr>
              <w:t>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01E98" w14:textId="77777777" w:rsidR="00A41192" w:rsidRPr="00875964" w:rsidRDefault="00A41192">
            <w:pPr>
              <w:jc w:val="center"/>
              <w:rPr>
                <w:color w:val="000000"/>
                <w:sz w:val="26"/>
                <w:szCs w:val="26"/>
              </w:rPr>
            </w:pPr>
            <w:r w:rsidRPr="00875964">
              <w:rPr>
                <w:color w:val="000000"/>
                <w:sz w:val="26"/>
                <w:szCs w:val="26"/>
              </w:rPr>
              <w:t>Дата проведения мероприятия (</w:t>
            </w:r>
            <w:proofErr w:type="spellStart"/>
            <w:r w:rsidRPr="00875964">
              <w:rPr>
                <w:color w:val="000000"/>
                <w:sz w:val="26"/>
                <w:szCs w:val="26"/>
              </w:rPr>
              <w:t>дд.мм.гггг</w:t>
            </w:r>
            <w:proofErr w:type="spellEnd"/>
            <w:r w:rsidRPr="00875964">
              <w:rPr>
                <w:color w:val="000000"/>
                <w:sz w:val="26"/>
                <w:szCs w:val="26"/>
              </w:rPr>
              <w:t>)</w:t>
            </w:r>
          </w:p>
        </w:tc>
        <w:tc>
          <w:tcPr>
            <w:tcW w:w="0" w:type="auto"/>
            <w:tcBorders>
              <w:top w:val="single" w:sz="4" w:space="0" w:color="000000"/>
              <w:left w:val="nil"/>
              <w:bottom w:val="single" w:sz="4" w:space="0" w:color="000000"/>
              <w:right w:val="nil"/>
            </w:tcBorders>
            <w:shd w:val="clear" w:color="auto" w:fill="auto"/>
            <w:vAlign w:val="center"/>
            <w:hideMark/>
          </w:tcPr>
          <w:p w14:paraId="4E226484" w14:textId="77777777" w:rsidR="00A41192" w:rsidRPr="00875964" w:rsidRDefault="00A41192">
            <w:pPr>
              <w:jc w:val="center"/>
              <w:rPr>
                <w:color w:val="000000"/>
                <w:sz w:val="26"/>
                <w:szCs w:val="26"/>
              </w:rPr>
            </w:pPr>
            <w:r w:rsidRPr="00875964">
              <w:rPr>
                <w:color w:val="000000"/>
                <w:sz w:val="26"/>
                <w:szCs w:val="26"/>
              </w:rPr>
              <w:t>Место проведения мероприятия</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F7BF" w14:textId="77777777" w:rsidR="00A41192" w:rsidRPr="00875964" w:rsidRDefault="00A41192">
            <w:pPr>
              <w:jc w:val="center"/>
              <w:rPr>
                <w:color w:val="000000"/>
                <w:sz w:val="26"/>
                <w:szCs w:val="26"/>
              </w:rPr>
            </w:pPr>
            <w:r w:rsidRPr="00875964">
              <w:rPr>
                <w:color w:val="000000"/>
                <w:sz w:val="26"/>
                <w:szCs w:val="26"/>
              </w:rPr>
              <w:t>Показатели реализации мероприятия</w:t>
            </w:r>
          </w:p>
        </w:tc>
      </w:tr>
      <w:tr w:rsidR="00A41192" w:rsidRPr="00875964" w14:paraId="15402871" w14:textId="77777777" w:rsidTr="00433C54">
        <w:trPr>
          <w:trHeight w:val="14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05F5A1" w14:textId="77777777" w:rsidR="00A41192" w:rsidRPr="00875964" w:rsidRDefault="00A41192">
            <w:pPr>
              <w:rPr>
                <w:color w:val="00000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AD0F1C" w14:textId="77777777" w:rsidR="00A41192" w:rsidRPr="00875964" w:rsidRDefault="00A41192">
            <w:pPr>
              <w:rPr>
                <w:color w:val="000000"/>
                <w:sz w:val="26"/>
                <w:szCs w:val="26"/>
              </w:rPr>
            </w:pPr>
          </w:p>
        </w:tc>
        <w:tc>
          <w:tcPr>
            <w:tcW w:w="0" w:type="auto"/>
            <w:tcBorders>
              <w:top w:val="nil"/>
              <w:left w:val="nil"/>
              <w:bottom w:val="single" w:sz="4" w:space="0" w:color="000000"/>
              <w:right w:val="single" w:sz="4" w:space="0" w:color="000000"/>
            </w:tcBorders>
            <w:shd w:val="clear" w:color="auto" w:fill="auto"/>
            <w:vAlign w:val="center"/>
            <w:hideMark/>
          </w:tcPr>
          <w:p w14:paraId="4229751F" w14:textId="77777777" w:rsidR="00A41192" w:rsidRPr="00875964" w:rsidRDefault="00A41192">
            <w:pPr>
              <w:jc w:val="center"/>
              <w:rPr>
                <w:color w:val="000000"/>
                <w:sz w:val="26"/>
                <w:szCs w:val="26"/>
              </w:rPr>
            </w:pPr>
            <w:r w:rsidRPr="00875964">
              <w:rPr>
                <w:color w:val="000000"/>
                <w:sz w:val="26"/>
                <w:szCs w:val="26"/>
              </w:rPr>
              <w:t>Наименование уникального водного объекта</w:t>
            </w:r>
          </w:p>
        </w:tc>
        <w:tc>
          <w:tcPr>
            <w:tcW w:w="0" w:type="auto"/>
            <w:tcBorders>
              <w:top w:val="nil"/>
              <w:left w:val="nil"/>
              <w:bottom w:val="single" w:sz="4" w:space="0" w:color="000000"/>
              <w:right w:val="single" w:sz="4" w:space="0" w:color="000000"/>
            </w:tcBorders>
            <w:shd w:val="clear" w:color="auto" w:fill="auto"/>
            <w:vAlign w:val="center"/>
            <w:hideMark/>
          </w:tcPr>
          <w:p w14:paraId="4B7EF8D5" w14:textId="77777777" w:rsidR="00A41192" w:rsidRPr="00875964" w:rsidRDefault="00A41192">
            <w:pPr>
              <w:jc w:val="center"/>
              <w:rPr>
                <w:color w:val="000000"/>
                <w:sz w:val="26"/>
                <w:szCs w:val="26"/>
              </w:rPr>
            </w:pPr>
            <w:r w:rsidRPr="00875964">
              <w:rPr>
                <w:color w:val="000000"/>
                <w:sz w:val="26"/>
                <w:szCs w:val="26"/>
              </w:rPr>
              <w:t>Количество населения, вовлеченного в мероприятия по очистке берегов водных объектов (чел.)</w:t>
            </w:r>
          </w:p>
        </w:tc>
        <w:tc>
          <w:tcPr>
            <w:tcW w:w="0" w:type="auto"/>
            <w:tcBorders>
              <w:top w:val="nil"/>
              <w:left w:val="nil"/>
              <w:bottom w:val="single" w:sz="4" w:space="0" w:color="000000"/>
              <w:right w:val="single" w:sz="4" w:space="0" w:color="000000"/>
            </w:tcBorders>
            <w:shd w:val="clear" w:color="auto" w:fill="auto"/>
            <w:vAlign w:val="center"/>
            <w:hideMark/>
          </w:tcPr>
          <w:p w14:paraId="611CE3A9" w14:textId="77777777" w:rsidR="00A41192" w:rsidRPr="00875964" w:rsidRDefault="00A41192">
            <w:pPr>
              <w:jc w:val="center"/>
              <w:rPr>
                <w:color w:val="000000"/>
                <w:sz w:val="26"/>
                <w:szCs w:val="26"/>
              </w:rPr>
            </w:pPr>
            <w:r w:rsidRPr="00875964">
              <w:rPr>
                <w:color w:val="000000"/>
                <w:sz w:val="26"/>
                <w:szCs w:val="26"/>
              </w:rPr>
              <w:t>Протяженность очищенных берегов и прилегающей акватории водоемов (км)</w:t>
            </w:r>
          </w:p>
        </w:tc>
        <w:tc>
          <w:tcPr>
            <w:tcW w:w="0" w:type="auto"/>
            <w:tcBorders>
              <w:top w:val="nil"/>
              <w:left w:val="nil"/>
              <w:bottom w:val="single" w:sz="4" w:space="0" w:color="000000"/>
              <w:right w:val="single" w:sz="4" w:space="0" w:color="000000"/>
            </w:tcBorders>
            <w:shd w:val="clear" w:color="auto" w:fill="auto"/>
            <w:vAlign w:val="center"/>
            <w:hideMark/>
          </w:tcPr>
          <w:p w14:paraId="2C56B3E5" w14:textId="77777777" w:rsidR="00A41192" w:rsidRPr="00875964" w:rsidRDefault="00A41192">
            <w:pPr>
              <w:jc w:val="center"/>
              <w:rPr>
                <w:color w:val="000000"/>
                <w:sz w:val="26"/>
                <w:szCs w:val="26"/>
              </w:rPr>
            </w:pPr>
            <w:r w:rsidRPr="00875964">
              <w:rPr>
                <w:color w:val="000000"/>
                <w:sz w:val="26"/>
                <w:szCs w:val="26"/>
              </w:rPr>
              <w:t>Объем собранного мусора (м³)</w:t>
            </w:r>
          </w:p>
        </w:tc>
      </w:tr>
      <w:tr w:rsidR="00433C54" w:rsidRPr="00875964" w14:paraId="2BCE60E6" w14:textId="77777777" w:rsidTr="00433C54">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14:paraId="595C3F21" w14:textId="77777777" w:rsidR="00A41192" w:rsidRPr="00875964" w:rsidRDefault="00A41192">
            <w:pPr>
              <w:jc w:val="right"/>
              <w:rPr>
                <w:color w:val="000000"/>
                <w:sz w:val="26"/>
                <w:szCs w:val="26"/>
              </w:rPr>
            </w:pPr>
            <w:r w:rsidRPr="00875964">
              <w:rPr>
                <w:color w:val="000000"/>
                <w:sz w:val="26"/>
                <w:szCs w:val="26"/>
              </w:rPr>
              <w:t>1</w:t>
            </w:r>
            <w:r w:rsidR="00433C54" w:rsidRPr="00875964">
              <w:rPr>
                <w:color w:val="000000"/>
                <w:sz w:val="26"/>
                <w:szCs w:val="26"/>
              </w:rPr>
              <w:t>.</w:t>
            </w:r>
          </w:p>
        </w:tc>
        <w:tc>
          <w:tcPr>
            <w:tcW w:w="0" w:type="auto"/>
            <w:tcBorders>
              <w:top w:val="nil"/>
              <w:left w:val="nil"/>
              <w:bottom w:val="single" w:sz="4" w:space="0" w:color="000000"/>
              <w:right w:val="single" w:sz="4" w:space="0" w:color="000000"/>
            </w:tcBorders>
            <w:shd w:val="clear" w:color="auto" w:fill="auto"/>
            <w:hideMark/>
          </w:tcPr>
          <w:p w14:paraId="42EECB26" w14:textId="77777777" w:rsidR="00A41192" w:rsidRPr="00875964" w:rsidRDefault="00A41192">
            <w:pPr>
              <w:jc w:val="center"/>
              <w:rPr>
                <w:color w:val="000000"/>
                <w:sz w:val="26"/>
                <w:szCs w:val="26"/>
              </w:rPr>
            </w:pPr>
            <w:r w:rsidRPr="00875964">
              <w:rPr>
                <w:color w:val="000000"/>
                <w:sz w:val="26"/>
                <w:szCs w:val="26"/>
              </w:rPr>
              <w:t>20.04.2023</w:t>
            </w:r>
          </w:p>
        </w:tc>
        <w:tc>
          <w:tcPr>
            <w:tcW w:w="0" w:type="auto"/>
            <w:tcBorders>
              <w:top w:val="nil"/>
              <w:left w:val="nil"/>
              <w:bottom w:val="single" w:sz="4" w:space="0" w:color="000000"/>
              <w:right w:val="single" w:sz="4" w:space="0" w:color="000000"/>
            </w:tcBorders>
            <w:shd w:val="clear" w:color="auto" w:fill="auto"/>
            <w:hideMark/>
          </w:tcPr>
          <w:p w14:paraId="5DF45BCD" w14:textId="77777777" w:rsidR="00A41192" w:rsidRPr="00875964" w:rsidRDefault="00A41192" w:rsidP="00B4025D">
            <w:pPr>
              <w:jc w:val="center"/>
              <w:rPr>
                <w:color w:val="000000"/>
                <w:sz w:val="26"/>
                <w:szCs w:val="26"/>
              </w:rPr>
            </w:pPr>
            <w:r w:rsidRPr="00875964">
              <w:rPr>
                <w:color w:val="000000"/>
                <w:sz w:val="26"/>
                <w:szCs w:val="26"/>
              </w:rPr>
              <w:t xml:space="preserve">р. </w:t>
            </w:r>
            <w:proofErr w:type="spellStart"/>
            <w:r w:rsidRPr="00875964">
              <w:rPr>
                <w:color w:val="000000"/>
                <w:sz w:val="26"/>
                <w:szCs w:val="26"/>
              </w:rPr>
              <w:t>Ягора</w:t>
            </w:r>
            <w:proofErr w:type="spellEnd"/>
          </w:p>
        </w:tc>
        <w:tc>
          <w:tcPr>
            <w:tcW w:w="0" w:type="auto"/>
            <w:tcBorders>
              <w:top w:val="nil"/>
              <w:left w:val="nil"/>
              <w:bottom w:val="single" w:sz="4" w:space="0" w:color="000000"/>
              <w:right w:val="single" w:sz="4" w:space="0" w:color="000000"/>
            </w:tcBorders>
            <w:shd w:val="clear" w:color="auto" w:fill="auto"/>
            <w:hideMark/>
          </w:tcPr>
          <w:p w14:paraId="0272B000" w14:textId="77777777" w:rsidR="00A41192" w:rsidRPr="00875964" w:rsidRDefault="00A41192">
            <w:pPr>
              <w:jc w:val="center"/>
              <w:rPr>
                <w:color w:val="000000"/>
                <w:sz w:val="26"/>
                <w:szCs w:val="26"/>
              </w:rPr>
            </w:pPr>
            <w:r w:rsidRPr="00875964">
              <w:rPr>
                <w:color w:val="000000"/>
                <w:sz w:val="26"/>
                <w:szCs w:val="26"/>
              </w:rPr>
              <w:t>20</w:t>
            </w:r>
          </w:p>
        </w:tc>
        <w:tc>
          <w:tcPr>
            <w:tcW w:w="0" w:type="auto"/>
            <w:tcBorders>
              <w:top w:val="nil"/>
              <w:left w:val="nil"/>
              <w:bottom w:val="single" w:sz="4" w:space="0" w:color="000000"/>
              <w:right w:val="single" w:sz="4" w:space="0" w:color="000000"/>
            </w:tcBorders>
            <w:shd w:val="clear" w:color="auto" w:fill="auto"/>
            <w:hideMark/>
          </w:tcPr>
          <w:p w14:paraId="04D6B264" w14:textId="77777777" w:rsidR="00A41192" w:rsidRPr="00875964" w:rsidRDefault="00A41192">
            <w:pPr>
              <w:jc w:val="center"/>
              <w:rPr>
                <w:color w:val="000000"/>
                <w:sz w:val="26"/>
                <w:szCs w:val="26"/>
              </w:rPr>
            </w:pPr>
            <w:r w:rsidRPr="00875964">
              <w:rPr>
                <w:color w:val="000000"/>
                <w:sz w:val="26"/>
                <w:szCs w:val="26"/>
              </w:rPr>
              <w:t>0,35</w:t>
            </w:r>
          </w:p>
        </w:tc>
        <w:tc>
          <w:tcPr>
            <w:tcW w:w="0" w:type="auto"/>
            <w:tcBorders>
              <w:top w:val="nil"/>
              <w:left w:val="nil"/>
              <w:bottom w:val="single" w:sz="4" w:space="0" w:color="000000"/>
              <w:right w:val="single" w:sz="4" w:space="0" w:color="000000"/>
            </w:tcBorders>
            <w:shd w:val="clear" w:color="auto" w:fill="auto"/>
            <w:hideMark/>
          </w:tcPr>
          <w:p w14:paraId="3B865742" w14:textId="77777777" w:rsidR="00A41192" w:rsidRPr="00875964" w:rsidRDefault="00A41192">
            <w:pPr>
              <w:jc w:val="center"/>
              <w:rPr>
                <w:color w:val="000000"/>
                <w:sz w:val="26"/>
                <w:szCs w:val="26"/>
              </w:rPr>
            </w:pPr>
            <w:r w:rsidRPr="00875964">
              <w:rPr>
                <w:color w:val="000000"/>
                <w:sz w:val="26"/>
                <w:szCs w:val="26"/>
              </w:rPr>
              <w:t>5</w:t>
            </w:r>
          </w:p>
        </w:tc>
      </w:tr>
      <w:tr w:rsidR="00433C54" w:rsidRPr="00875964" w14:paraId="43DEEB50" w14:textId="77777777" w:rsidTr="00433C54">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14:paraId="2768319F" w14:textId="77777777" w:rsidR="00A41192" w:rsidRPr="00875964" w:rsidRDefault="00A41192">
            <w:pPr>
              <w:jc w:val="right"/>
              <w:rPr>
                <w:color w:val="000000"/>
                <w:sz w:val="26"/>
                <w:szCs w:val="26"/>
              </w:rPr>
            </w:pPr>
            <w:r w:rsidRPr="00875964">
              <w:rPr>
                <w:color w:val="000000"/>
                <w:sz w:val="26"/>
                <w:szCs w:val="26"/>
              </w:rPr>
              <w:t>2</w:t>
            </w:r>
            <w:r w:rsidR="00433C54" w:rsidRPr="00875964">
              <w:rPr>
                <w:color w:val="000000"/>
                <w:sz w:val="26"/>
                <w:szCs w:val="26"/>
              </w:rPr>
              <w:t>.</w:t>
            </w:r>
          </w:p>
        </w:tc>
        <w:tc>
          <w:tcPr>
            <w:tcW w:w="0" w:type="auto"/>
            <w:tcBorders>
              <w:top w:val="nil"/>
              <w:left w:val="nil"/>
              <w:bottom w:val="single" w:sz="4" w:space="0" w:color="000000"/>
              <w:right w:val="single" w:sz="4" w:space="0" w:color="000000"/>
            </w:tcBorders>
            <w:shd w:val="clear" w:color="auto" w:fill="auto"/>
            <w:hideMark/>
          </w:tcPr>
          <w:p w14:paraId="634460F9" w14:textId="77777777" w:rsidR="00A41192" w:rsidRPr="00875964" w:rsidRDefault="00A41192">
            <w:pPr>
              <w:jc w:val="center"/>
              <w:rPr>
                <w:color w:val="000000"/>
                <w:sz w:val="26"/>
                <w:szCs w:val="26"/>
              </w:rPr>
            </w:pPr>
            <w:r w:rsidRPr="00875964">
              <w:rPr>
                <w:color w:val="000000"/>
                <w:sz w:val="26"/>
                <w:szCs w:val="26"/>
              </w:rPr>
              <w:t>27.04.2023</w:t>
            </w:r>
          </w:p>
        </w:tc>
        <w:tc>
          <w:tcPr>
            <w:tcW w:w="0" w:type="auto"/>
            <w:tcBorders>
              <w:top w:val="nil"/>
              <w:left w:val="nil"/>
              <w:bottom w:val="single" w:sz="4" w:space="0" w:color="000000"/>
              <w:right w:val="single" w:sz="4" w:space="0" w:color="000000"/>
            </w:tcBorders>
            <w:shd w:val="clear" w:color="auto" w:fill="auto"/>
            <w:hideMark/>
          </w:tcPr>
          <w:p w14:paraId="514923D9" w14:textId="77777777" w:rsidR="00A41192" w:rsidRPr="00875964" w:rsidRDefault="00A41192" w:rsidP="00B4025D">
            <w:pPr>
              <w:jc w:val="center"/>
              <w:rPr>
                <w:color w:val="000000"/>
                <w:sz w:val="26"/>
                <w:szCs w:val="26"/>
              </w:rPr>
            </w:pPr>
            <w:r w:rsidRPr="00875964">
              <w:rPr>
                <w:color w:val="000000"/>
                <w:sz w:val="26"/>
                <w:szCs w:val="26"/>
              </w:rPr>
              <w:t>р. Шексна</w:t>
            </w:r>
          </w:p>
        </w:tc>
        <w:tc>
          <w:tcPr>
            <w:tcW w:w="0" w:type="auto"/>
            <w:tcBorders>
              <w:top w:val="nil"/>
              <w:left w:val="nil"/>
              <w:bottom w:val="single" w:sz="4" w:space="0" w:color="000000"/>
              <w:right w:val="single" w:sz="4" w:space="0" w:color="000000"/>
            </w:tcBorders>
            <w:shd w:val="clear" w:color="auto" w:fill="auto"/>
            <w:hideMark/>
          </w:tcPr>
          <w:p w14:paraId="7DF10B2D" w14:textId="77777777" w:rsidR="00A41192" w:rsidRPr="00875964" w:rsidRDefault="00A41192">
            <w:pPr>
              <w:jc w:val="center"/>
              <w:rPr>
                <w:color w:val="000000"/>
                <w:sz w:val="26"/>
                <w:szCs w:val="26"/>
              </w:rPr>
            </w:pPr>
            <w:r w:rsidRPr="00875964">
              <w:rPr>
                <w:color w:val="000000"/>
                <w:sz w:val="26"/>
                <w:szCs w:val="26"/>
              </w:rPr>
              <w:t>15</w:t>
            </w:r>
          </w:p>
        </w:tc>
        <w:tc>
          <w:tcPr>
            <w:tcW w:w="0" w:type="auto"/>
            <w:tcBorders>
              <w:top w:val="nil"/>
              <w:left w:val="nil"/>
              <w:bottom w:val="single" w:sz="4" w:space="0" w:color="000000"/>
              <w:right w:val="single" w:sz="4" w:space="0" w:color="000000"/>
            </w:tcBorders>
            <w:shd w:val="clear" w:color="auto" w:fill="auto"/>
            <w:hideMark/>
          </w:tcPr>
          <w:p w14:paraId="2346CB44" w14:textId="77777777" w:rsidR="00A41192" w:rsidRPr="00875964" w:rsidRDefault="00A41192">
            <w:pPr>
              <w:jc w:val="center"/>
              <w:rPr>
                <w:color w:val="000000"/>
                <w:sz w:val="26"/>
                <w:szCs w:val="26"/>
              </w:rPr>
            </w:pPr>
            <w:r w:rsidRPr="00875964">
              <w:rPr>
                <w:color w:val="000000"/>
                <w:sz w:val="26"/>
                <w:szCs w:val="26"/>
              </w:rPr>
              <w:t>0,25</w:t>
            </w:r>
          </w:p>
        </w:tc>
        <w:tc>
          <w:tcPr>
            <w:tcW w:w="0" w:type="auto"/>
            <w:tcBorders>
              <w:top w:val="nil"/>
              <w:left w:val="nil"/>
              <w:bottom w:val="single" w:sz="4" w:space="0" w:color="000000"/>
              <w:right w:val="single" w:sz="4" w:space="0" w:color="000000"/>
            </w:tcBorders>
            <w:shd w:val="clear" w:color="auto" w:fill="auto"/>
            <w:hideMark/>
          </w:tcPr>
          <w:p w14:paraId="6DF0A460" w14:textId="77777777" w:rsidR="00A41192" w:rsidRPr="00875964" w:rsidRDefault="00A41192">
            <w:pPr>
              <w:jc w:val="center"/>
              <w:rPr>
                <w:color w:val="000000"/>
                <w:sz w:val="26"/>
                <w:szCs w:val="26"/>
              </w:rPr>
            </w:pPr>
            <w:r w:rsidRPr="00875964">
              <w:rPr>
                <w:color w:val="000000"/>
                <w:sz w:val="26"/>
                <w:szCs w:val="26"/>
              </w:rPr>
              <w:t>5</w:t>
            </w:r>
          </w:p>
        </w:tc>
      </w:tr>
      <w:tr w:rsidR="00433C54" w:rsidRPr="00875964" w14:paraId="65061CED" w14:textId="77777777" w:rsidTr="00433C54">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14:paraId="59F64064" w14:textId="77777777" w:rsidR="00180DCB" w:rsidRPr="00875964" w:rsidRDefault="00180DCB" w:rsidP="00180DCB">
            <w:pPr>
              <w:jc w:val="right"/>
              <w:rPr>
                <w:color w:val="000000"/>
                <w:sz w:val="26"/>
                <w:szCs w:val="26"/>
              </w:rPr>
            </w:pPr>
            <w:r w:rsidRPr="00875964">
              <w:rPr>
                <w:color w:val="000000"/>
                <w:sz w:val="26"/>
                <w:szCs w:val="26"/>
              </w:rPr>
              <w:t>3</w:t>
            </w:r>
            <w:r w:rsidR="00433C54" w:rsidRPr="00875964">
              <w:rPr>
                <w:color w:val="000000"/>
                <w:sz w:val="26"/>
                <w:szCs w:val="26"/>
              </w:rPr>
              <w:t>.</w:t>
            </w:r>
          </w:p>
        </w:tc>
        <w:tc>
          <w:tcPr>
            <w:tcW w:w="0" w:type="auto"/>
            <w:tcBorders>
              <w:top w:val="nil"/>
              <w:left w:val="nil"/>
              <w:bottom w:val="single" w:sz="4" w:space="0" w:color="000000"/>
              <w:right w:val="single" w:sz="4" w:space="0" w:color="000000"/>
            </w:tcBorders>
            <w:shd w:val="clear" w:color="auto" w:fill="auto"/>
            <w:hideMark/>
          </w:tcPr>
          <w:p w14:paraId="57111E7C" w14:textId="77777777" w:rsidR="00180DCB" w:rsidRPr="00875964" w:rsidRDefault="00180DCB" w:rsidP="00180DCB">
            <w:pPr>
              <w:jc w:val="center"/>
              <w:rPr>
                <w:color w:val="000000"/>
                <w:sz w:val="26"/>
                <w:szCs w:val="26"/>
              </w:rPr>
            </w:pPr>
            <w:r w:rsidRPr="00875964">
              <w:rPr>
                <w:color w:val="000000"/>
                <w:sz w:val="26"/>
                <w:szCs w:val="26"/>
              </w:rPr>
              <w:t>28.04.2023</w:t>
            </w:r>
          </w:p>
        </w:tc>
        <w:tc>
          <w:tcPr>
            <w:tcW w:w="0" w:type="auto"/>
            <w:tcBorders>
              <w:top w:val="nil"/>
              <w:left w:val="nil"/>
              <w:bottom w:val="single" w:sz="4" w:space="0" w:color="000000"/>
              <w:right w:val="single" w:sz="4" w:space="0" w:color="000000"/>
            </w:tcBorders>
            <w:shd w:val="clear" w:color="auto" w:fill="auto"/>
            <w:hideMark/>
          </w:tcPr>
          <w:p w14:paraId="46CB52F0" w14:textId="77777777" w:rsidR="00180DCB" w:rsidRPr="00875964" w:rsidRDefault="00180DCB" w:rsidP="00B4025D">
            <w:pPr>
              <w:jc w:val="center"/>
            </w:pPr>
            <w:r w:rsidRPr="00875964">
              <w:t>р. Шексна</w:t>
            </w:r>
          </w:p>
        </w:tc>
        <w:tc>
          <w:tcPr>
            <w:tcW w:w="0" w:type="auto"/>
            <w:tcBorders>
              <w:top w:val="nil"/>
              <w:left w:val="nil"/>
              <w:bottom w:val="single" w:sz="4" w:space="0" w:color="000000"/>
              <w:right w:val="single" w:sz="4" w:space="0" w:color="000000"/>
            </w:tcBorders>
            <w:shd w:val="clear" w:color="auto" w:fill="auto"/>
            <w:hideMark/>
          </w:tcPr>
          <w:p w14:paraId="01399D81" w14:textId="77777777" w:rsidR="00180DCB" w:rsidRPr="00875964" w:rsidRDefault="00180DCB" w:rsidP="00180DCB">
            <w:pPr>
              <w:jc w:val="center"/>
              <w:rPr>
                <w:color w:val="000000"/>
                <w:sz w:val="26"/>
                <w:szCs w:val="26"/>
              </w:rPr>
            </w:pPr>
            <w:r w:rsidRPr="00875964">
              <w:rPr>
                <w:color w:val="000000"/>
                <w:sz w:val="26"/>
                <w:szCs w:val="26"/>
              </w:rPr>
              <w:t>140</w:t>
            </w:r>
          </w:p>
        </w:tc>
        <w:tc>
          <w:tcPr>
            <w:tcW w:w="0" w:type="auto"/>
            <w:tcBorders>
              <w:top w:val="nil"/>
              <w:left w:val="nil"/>
              <w:bottom w:val="single" w:sz="4" w:space="0" w:color="000000"/>
              <w:right w:val="single" w:sz="4" w:space="0" w:color="000000"/>
            </w:tcBorders>
            <w:shd w:val="clear" w:color="auto" w:fill="auto"/>
            <w:hideMark/>
          </w:tcPr>
          <w:p w14:paraId="1A5C08F3" w14:textId="77777777" w:rsidR="00180DCB" w:rsidRPr="00875964" w:rsidRDefault="00180DCB" w:rsidP="00180DCB">
            <w:pPr>
              <w:jc w:val="center"/>
              <w:rPr>
                <w:color w:val="000000"/>
                <w:sz w:val="26"/>
                <w:szCs w:val="26"/>
              </w:rPr>
            </w:pPr>
            <w:r w:rsidRPr="00875964">
              <w:rPr>
                <w:color w:val="000000"/>
                <w:sz w:val="26"/>
                <w:szCs w:val="26"/>
              </w:rPr>
              <w:t>0,65</w:t>
            </w:r>
          </w:p>
        </w:tc>
        <w:tc>
          <w:tcPr>
            <w:tcW w:w="0" w:type="auto"/>
            <w:tcBorders>
              <w:top w:val="nil"/>
              <w:left w:val="nil"/>
              <w:bottom w:val="single" w:sz="4" w:space="0" w:color="000000"/>
              <w:right w:val="single" w:sz="4" w:space="0" w:color="000000"/>
            </w:tcBorders>
            <w:shd w:val="clear" w:color="auto" w:fill="auto"/>
            <w:hideMark/>
          </w:tcPr>
          <w:p w14:paraId="57D016C3" w14:textId="77777777" w:rsidR="00180DCB" w:rsidRPr="00875964" w:rsidRDefault="00180DCB" w:rsidP="00180DCB">
            <w:pPr>
              <w:jc w:val="center"/>
              <w:rPr>
                <w:color w:val="000000"/>
                <w:sz w:val="26"/>
                <w:szCs w:val="26"/>
              </w:rPr>
            </w:pPr>
            <w:r w:rsidRPr="00875964">
              <w:rPr>
                <w:color w:val="000000"/>
                <w:sz w:val="26"/>
                <w:szCs w:val="26"/>
              </w:rPr>
              <w:t>28</w:t>
            </w:r>
          </w:p>
        </w:tc>
      </w:tr>
      <w:tr w:rsidR="00433C54" w:rsidRPr="00875964" w14:paraId="25A28EB0" w14:textId="77777777" w:rsidTr="00433C54">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14:paraId="3690AFC7" w14:textId="77777777" w:rsidR="00180DCB" w:rsidRPr="00875964" w:rsidRDefault="00180DCB" w:rsidP="00180DCB">
            <w:pPr>
              <w:jc w:val="right"/>
              <w:rPr>
                <w:color w:val="000000"/>
                <w:sz w:val="26"/>
                <w:szCs w:val="26"/>
              </w:rPr>
            </w:pPr>
            <w:r w:rsidRPr="00875964">
              <w:rPr>
                <w:color w:val="000000"/>
                <w:sz w:val="26"/>
                <w:szCs w:val="26"/>
              </w:rPr>
              <w:t>4</w:t>
            </w:r>
            <w:r w:rsidR="00433C54" w:rsidRPr="00875964">
              <w:rPr>
                <w:color w:val="000000"/>
                <w:sz w:val="26"/>
                <w:szCs w:val="26"/>
              </w:rPr>
              <w:t>.</w:t>
            </w:r>
          </w:p>
        </w:tc>
        <w:tc>
          <w:tcPr>
            <w:tcW w:w="0" w:type="auto"/>
            <w:tcBorders>
              <w:top w:val="nil"/>
              <w:left w:val="nil"/>
              <w:bottom w:val="single" w:sz="4" w:space="0" w:color="000000"/>
              <w:right w:val="single" w:sz="4" w:space="0" w:color="000000"/>
            </w:tcBorders>
            <w:shd w:val="clear" w:color="auto" w:fill="auto"/>
            <w:hideMark/>
          </w:tcPr>
          <w:p w14:paraId="67B42C8C" w14:textId="77777777" w:rsidR="00180DCB" w:rsidRPr="00875964" w:rsidRDefault="00180DCB" w:rsidP="00180DCB">
            <w:pPr>
              <w:jc w:val="center"/>
              <w:rPr>
                <w:color w:val="000000"/>
                <w:sz w:val="26"/>
                <w:szCs w:val="26"/>
              </w:rPr>
            </w:pPr>
            <w:r w:rsidRPr="00875964">
              <w:rPr>
                <w:color w:val="000000"/>
                <w:sz w:val="26"/>
                <w:szCs w:val="26"/>
              </w:rPr>
              <w:t>29.04.2023</w:t>
            </w:r>
          </w:p>
        </w:tc>
        <w:tc>
          <w:tcPr>
            <w:tcW w:w="0" w:type="auto"/>
            <w:tcBorders>
              <w:top w:val="nil"/>
              <w:left w:val="nil"/>
              <w:bottom w:val="single" w:sz="4" w:space="0" w:color="000000"/>
              <w:right w:val="single" w:sz="4" w:space="0" w:color="000000"/>
            </w:tcBorders>
            <w:shd w:val="clear" w:color="auto" w:fill="auto"/>
            <w:hideMark/>
          </w:tcPr>
          <w:p w14:paraId="061DED1A" w14:textId="77777777" w:rsidR="00180DCB" w:rsidRPr="00875964" w:rsidRDefault="00180DCB" w:rsidP="00B4025D">
            <w:pPr>
              <w:jc w:val="center"/>
            </w:pPr>
            <w:r w:rsidRPr="00875964">
              <w:t>р. Шексна</w:t>
            </w:r>
          </w:p>
        </w:tc>
        <w:tc>
          <w:tcPr>
            <w:tcW w:w="0" w:type="auto"/>
            <w:tcBorders>
              <w:top w:val="nil"/>
              <w:left w:val="nil"/>
              <w:bottom w:val="single" w:sz="4" w:space="0" w:color="000000"/>
              <w:right w:val="single" w:sz="4" w:space="0" w:color="000000"/>
            </w:tcBorders>
            <w:shd w:val="clear" w:color="auto" w:fill="auto"/>
            <w:hideMark/>
          </w:tcPr>
          <w:p w14:paraId="451DA3AF" w14:textId="77777777" w:rsidR="00180DCB" w:rsidRPr="00875964" w:rsidRDefault="00180DCB" w:rsidP="00180DCB">
            <w:pPr>
              <w:jc w:val="center"/>
              <w:rPr>
                <w:color w:val="000000"/>
                <w:sz w:val="26"/>
                <w:szCs w:val="26"/>
              </w:rPr>
            </w:pPr>
            <w:r w:rsidRPr="00875964">
              <w:rPr>
                <w:color w:val="000000"/>
                <w:sz w:val="26"/>
                <w:szCs w:val="26"/>
              </w:rPr>
              <w:t>140</w:t>
            </w:r>
          </w:p>
        </w:tc>
        <w:tc>
          <w:tcPr>
            <w:tcW w:w="0" w:type="auto"/>
            <w:tcBorders>
              <w:top w:val="nil"/>
              <w:left w:val="nil"/>
              <w:bottom w:val="single" w:sz="4" w:space="0" w:color="000000"/>
              <w:right w:val="single" w:sz="4" w:space="0" w:color="000000"/>
            </w:tcBorders>
            <w:shd w:val="clear" w:color="auto" w:fill="auto"/>
            <w:hideMark/>
          </w:tcPr>
          <w:p w14:paraId="1D1D54FB" w14:textId="77777777" w:rsidR="00180DCB" w:rsidRPr="00875964" w:rsidRDefault="00180DCB" w:rsidP="00180DCB">
            <w:pPr>
              <w:jc w:val="center"/>
              <w:rPr>
                <w:color w:val="000000"/>
                <w:sz w:val="26"/>
                <w:szCs w:val="26"/>
              </w:rPr>
            </w:pPr>
            <w:r w:rsidRPr="00875964">
              <w:rPr>
                <w:color w:val="000000"/>
                <w:sz w:val="26"/>
                <w:szCs w:val="26"/>
              </w:rPr>
              <w:t>0,55</w:t>
            </w:r>
          </w:p>
        </w:tc>
        <w:tc>
          <w:tcPr>
            <w:tcW w:w="0" w:type="auto"/>
            <w:tcBorders>
              <w:top w:val="nil"/>
              <w:left w:val="nil"/>
              <w:bottom w:val="single" w:sz="4" w:space="0" w:color="000000"/>
              <w:right w:val="single" w:sz="4" w:space="0" w:color="000000"/>
            </w:tcBorders>
            <w:shd w:val="clear" w:color="auto" w:fill="auto"/>
            <w:hideMark/>
          </w:tcPr>
          <w:p w14:paraId="0951E3F3" w14:textId="77777777" w:rsidR="00180DCB" w:rsidRPr="00875964" w:rsidRDefault="00180DCB" w:rsidP="00180DCB">
            <w:pPr>
              <w:jc w:val="center"/>
              <w:rPr>
                <w:color w:val="000000"/>
                <w:sz w:val="26"/>
                <w:szCs w:val="26"/>
              </w:rPr>
            </w:pPr>
            <w:r w:rsidRPr="00875964">
              <w:rPr>
                <w:color w:val="000000"/>
                <w:sz w:val="26"/>
                <w:szCs w:val="26"/>
              </w:rPr>
              <w:t>16</w:t>
            </w:r>
          </w:p>
        </w:tc>
      </w:tr>
      <w:tr w:rsidR="00433C54" w:rsidRPr="00875964" w14:paraId="25B83978" w14:textId="77777777" w:rsidTr="004F041A">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14:paraId="6848AC42" w14:textId="77777777" w:rsidR="00180DCB" w:rsidRPr="00875964" w:rsidRDefault="00180DCB" w:rsidP="00180DCB">
            <w:pPr>
              <w:jc w:val="right"/>
              <w:rPr>
                <w:color w:val="000000"/>
                <w:sz w:val="26"/>
                <w:szCs w:val="26"/>
              </w:rPr>
            </w:pPr>
            <w:r w:rsidRPr="00875964">
              <w:rPr>
                <w:color w:val="000000"/>
                <w:sz w:val="26"/>
                <w:szCs w:val="26"/>
              </w:rPr>
              <w:t>5</w:t>
            </w:r>
            <w:r w:rsidR="00433C54" w:rsidRPr="00875964">
              <w:rPr>
                <w:color w:val="000000"/>
                <w:sz w:val="26"/>
                <w:szCs w:val="26"/>
              </w:rPr>
              <w:t>.</w:t>
            </w:r>
          </w:p>
        </w:tc>
        <w:tc>
          <w:tcPr>
            <w:tcW w:w="0" w:type="auto"/>
            <w:tcBorders>
              <w:top w:val="nil"/>
              <w:left w:val="nil"/>
              <w:bottom w:val="single" w:sz="4" w:space="0" w:color="000000"/>
              <w:right w:val="single" w:sz="4" w:space="0" w:color="000000"/>
            </w:tcBorders>
            <w:shd w:val="clear" w:color="auto" w:fill="auto"/>
            <w:hideMark/>
          </w:tcPr>
          <w:p w14:paraId="47055444" w14:textId="77777777" w:rsidR="00180DCB" w:rsidRPr="00875964" w:rsidRDefault="00180DCB" w:rsidP="00180DCB">
            <w:pPr>
              <w:jc w:val="center"/>
              <w:rPr>
                <w:color w:val="000000"/>
                <w:sz w:val="26"/>
                <w:szCs w:val="26"/>
              </w:rPr>
            </w:pPr>
            <w:r w:rsidRPr="00875964">
              <w:rPr>
                <w:color w:val="000000"/>
                <w:sz w:val="26"/>
                <w:szCs w:val="26"/>
              </w:rPr>
              <w:t>30.04.2023</w:t>
            </w:r>
          </w:p>
        </w:tc>
        <w:tc>
          <w:tcPr>
            <w:tcW w:w="0" w:type="auto"/>
            <w:tcBorders>
              <w:top w:val="nil"/>
              <w:left w:val="nil"/>
              <w:bottom w:val="single" w:sz="4" w:space="0" w:color="000000"/>
              <w:right w:val="single" w:sz="4" w:space="0" w:color="000000"/>
            </w:tcBorders>
            <w:shd w:val="clear" w:color="auto" w:fill="auto"/>
            <w:hideMark/>
          </w:tcPr>
          <w:p w14:paraId="327E8AF2" w14:textId="77777777" w:rsidR="00180DCB" w:rsidRPr="00875964" w:rsidRDefault="00180DCB" w:rsidP="00B4025D">
            <w:pPr>
              <w:jc w:val="center"/>
            </w:pPr>
            <w:r w:rsidRPr="00875964">
              <w:t>р. Шексна</w:t>
            </w:r>
          </w:p>
        </w:tc>
        <w:tc>
          <w:tcPr>
            <w:tcW w:w="0" w:type="auto"/>
            <w:tcBorders>
              <w:top w:val="nil"/>
              <w:left w:val="nil"/>
              <w:bottom w:val="single" w:sz="4" w:space="0" w:color="000000"/>
              <w:right w:val="single" w:sz="4" w:space="0" w:color="000000"/>
            </w:tcBorders>
            <w:shd w:val="clear" w:color="auto" w:fill="auto"/>
            <w:hideMark/>
          </w:tcPr>
          <w:p w14:paraId="3BA54260" w14:textId="77777777" w:rsidR="00180DCB" w:rsidRPr="00875964" w:rsidRDefault="00180DCB" w:rsidP="00180DCB">
            <w:pPr>
              <w:jc w:val="center"/>
              <w:rPr>
                <w:color w:val="000000"/>
                <w:sz w:val="26"/>
                <w:szCs w:val="26"/>
              </w:rPr>
            </w:pPr>
            <w:r w:rsidRPr="00875964">
              <w:rPr>
                <w:color w:val="000000"/>
                <w:sz w:val="26"/>
                <w:szCs w:val="26"/>
              </w:rPr>
              <w:t>150</w:t>
            </w:r>
          </w:p>
        </w:tc>
        <w:tc>
          <w:tcPr>
            <w:tcW w:w="0" w:type="auto"/>
            <w:tcBorders>
              <w:top w:val="nil"/>
              <w:left w:val="nil"/>
              <w:bottom w:val="single" w:sz="4" w:space="0" w:color="000000"/>
              <w:right w:val="single" w:sz="4" w:space="0" w:color="000000"/>
            </w:tcBorders>
            <w:shd w:val="clear" w:color="auto" w:fill="auto"/>
            <w:hideMark/>
          </w:tcPr>
          <w:p w14:paraId="4DF03C42" w14:textId="77777777" w:rsidR="00180DCB" w:rsidRPr="00875964" w:rsidRDefault="00180DCB" w:rsidP="00180DCB">
            <w:pPr>
              <w:jc w:val="center"/>
              <w:rPr>
                <w:color w:val="000000"/>
                <w:sz w:val="26"/>
                <w:szCs w:val="26"/>
              </w:rPr>
            </w:pPr>
            <w:r w:rsidRPr="00875964">
              <w:rPr>
                <w:color w:val="000000"/>
                <w:sz w:val="26"/>
                <w:szCs w:val="26"/>
              </w:rPr>
              <w:t>0,8</w:t>
            </w:r>
          </w:p>
        </w:tc>
        <w:tc>
          <w:tcPr>
            <w:tcW w:w="0" w:type="auto"/>
            <w:tcBorders>
              <w:top w:val="nil"/>
              <w:left w:val="nil"/>
              <w:bottom w:val="single" w:sz="4" w:space="0" w:color="000000"/>
              <w:right w:val="single" w:sz="4" w:space="0" w:color="000000"/>
            </w:tcBorders>
            <w:shd w:val="clear" w:color="auto" w:fill="auto"/>
            <w:hideMark/>
          </w:tcPr>
          <w:p w14:paraId="14449296" w14:textId="77777777" w:rsidR="00180DCB" w:rsidRPr="00875964" w:rsidRDefault="00180DCB" w:rsidP="00180DCB">
            <w:pPr>
              <w:jc w:val="center"/>
              <w:rPr>
                <w:color w:val="000000"/>
                <w:sz w:val="26"/>
                <w:szCs w:val="26"/>
              </w:rPr>
            </w:pPr>
            <w:r w:rsidRPr="00875964">
              <w:rPr>
                <w:color w:val="000000"/>
                <w:sz w:val="26"/>
                <w:szCs w:val="26"/>
              </w:rPr>
              <w:t>32</w:t>
            </w:r>
          </w:p>
        </w:tc>
      </w:tr>
      <w:tr w:rsidR="00433C54" w:rsidRPr="00875964" w14:paraId="5FFE4782" w14:textId="77777777" w:rsidTr="004F041A">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14:paraId="2781742E" w14:textId="77777777" w:rsidR="00180DCB" w:rsidRPr="00875964" w:rsidRDefault="00180DCB" w:rsidP="00180DCB">
            <w:pPr>
              <w:jc w:val="right"/>
              <w:rPr>
                <w:color w:val="000000"/>
                <w:sz w:val="26"/>
                <w:szCs w:val="26"/>
              </w:rPr>
            </w:pPr>
            <w:r w:rsidRPr="00875964">
              <w:rPr>
                <w:color w:val="000000"/>
                <w:sz w:val="26"/>
                <w:szCs w:val="26"/>
              </w:rPr>
              <w:t>6</w:t>
            </w:r>
            <w:r w:rsidR="00433C54" w:rsidRPr="00875964">
              <w:rPr>
                <w:color w:val="000000"/>
                <w:sz w:val="26"/>
                <w:szCs w:val="26"/>
              </w:rPr>
              <w:t>.</w:t>
            </w:r>
          </w:p>
        </w:tc>
        <w:tc>
          <w:tcPr>
            <w:tcW w:w="0" w:type="auto"/>
            <w:tcBorders>
              <w:top w:val="nil"/>
              <w:left w:val="nil"/>
              <w:bottom w:val="single" w:sz="4" w:space="0" w:color="auto"/>
              <w:right w:val="single" w:sz="4" w:space="0" w:color="auto"/>
            </w:tcBorders>
            <w:shd w:val="clear" w:color="auto" w:fill="auto"/>
            <w:hideMark/>
          </w:tcPr>
          <w:p w14:paraId="2C52DC68" w14:textId="77777777" w:rsidR="00180DCB" w:rsidRPr="00875964" w:rsidRDefault="00180DCB" w:rsidP="00180DCB">
            <w:pPr>
              <w:jc w:val="center"/>
              <w:rPr>
                <w:color w:val="000000"/>
                <w:sz w:val="26"/>
                <w:szCs w:val="26"/>
              </w:rPr>
            </w:pPr>
            <w:r w:rsidRPr="00875964">
              <w:rPr>
                <w:color w:val="000000"/>
                <w:sz w:val="26"/>
                <w:szCs w:val="26"/>
              </w:rPr>
              <w:t>19.05.2023</w:t>
            </w:r>
          </w:p>
        </w:tc>
        <w:tc>
          <w:tcPr>
            <w:tcW w:w="0" w:type="auto"/>
            <w:tcBorders>
              <w:top w:val="nil"/>
              <w:left w:val="nil"/>
              <w:bottom w:val="single" w:sz="4" w:space="0" w:color="000000"/>
              <w:right w:val="single" w:sz="4" w:space="0" w:color="000000"/>
            </w:tcBorders>
            <w:shd w:val="clear" w:color="auto" w:fill="auto"/>
            <w:hideMark/>
          </w:tcPr>
          <w:p w14:paraId="01DE5781" w14:textId="77777777" w:rsidR="00180DCB" w:rsidRPr="00875964" w:rsidRDefault="00180DCB" w:rsidP="00B4025D">
            <w:pPr>
              <w:jc w:val="center"/>
            </w:pPr>
            <w:r w:rsidRPr="00875964">
              <w:t>р. Шексна</w:t>
            </w:r>
          </w:p>
        </w:tc>
        <w:tc>
          <w:tcPr>
            <w:tcW w:w="0" w:type="auto"/>
            <w:tcBorders>
              <w:top w:val="nil"/>
              <w:left w:val="nil"/>
              <w:bottom w:val="single" w:sz="4" w:space="0" w:color="000000"/>
              <w:right w:val="single" w:sz="4" w:space="0" w:color="000000"/>
            </w:tcBorders>
            <w:shd w:val="clear" w:color="auto" w:fill="auto"/>
            <w:hideMark/>
          </w:tcPr>
          <w:p w14:paraId="49CF9B8C" w14:textId="77777777" w:rsidR="00180DCB" w:rsidRPr="00875964" w:rsidRDefault="00180DCB" w:rsidP="00180DCB">
            <w:pPr>
              <w:jc w:val="center"/>
              <w:rPr>
                <w:color w:val="000000"/>
                <w:sz w:val="26"/>
                <w:szCs w:val="26"/>
              </w:rPr>
            </w:pPr>
            <w:r w:rsidRPr="00875964">
              <w:rPr>
                <w:color w:val="000000"/>
                <w:sz w:val="26"/>
                <w:szCs w:val="26"/>
              </w:rPr>
              <w:t>150</w:t>
            </w:r>
          </w:p>
        </w:tc>
        <w:tc>
          <w:tcPr>
            <w:tcW w:w="0" w:type="auto"/>
            <w:tcBorders>
              <w:top w:val="nil"/>
              <w:left w:val="nil"/>
              <w:bottom w:val="single" w:sz="4" w:space="0" w:color="000000"/>
              <w:right w:val="single" w:sz="4" w:space="0" w:color="000000"/>
            </w:tcBorders>
            <w:shd w:val="clear" w:color="auto" w:fill="auto"/>
            <w:hideMark/>
          </w:tcPr>
          <w:p w14:paraId="3C8F1FBB" w14:textId="77777777" w:rsidR="00180DCB" w:rsidRPr="00875964" w:rsidRDefault="00180DCB" w:rsidP="00180DCB">
            <w:pPr>
              <w:jc w:val="center"/>
              <w:rPr>
                <w:color w:val="000000"/>
                <w:sz w:val="26"/>
                <w:szCs w:val="26"/>
              </w:rPr>
            </w:pPr>
            <w:r w:rsidRPr="00875964">
              <w:rPr>
                <w:color w:val="000000"/>
                <w:sz w:val="26"/>
                <w:szCs w:val="26"/>
              </w:rPr>
              <w:t>1,5</w:t>
            </w:r>
          </w:p>
        </w:tc>
        <w:tc>
          <w:tcPr>
            <w:tcW w:w="0" w:type="auto"/>
            <w:tcBorders>
              <w:top w:val="nil"/>
              <w:left w:val="nil"/>
              <w:bottom w:val="single" w:sz="4" w:space="0" w:color="000000"/>
              <w:right w:val="single" w:sz="4" w:space="0" w:color="000000"/>
            </w:tcBorders>
            <w:shd w:val="clear" w:color="auto" w:fill="auto"/>
            <w:hideMark/>
          </w:tcPr>
          <w:p w14:paraId="59C1198E" w14:textId="77777777" w:rsidR="00180DCB" w:rsidRPr="00875964" w:rsidRDefault="00180DCB" w:rsidP="00180DCB">
            <w:pPr>
              <w:jc w:val="center"/>
              <w:rPr>
                <w:color w:val="000000"/>
                <w:sz w:val="26"/>
                <w:szCs w:val="26"/>
              </w:rPr>
            </w:pPr>
            <w:r w:rsidRPr="00875964">
              <w:rPr>
                <w:color w:val="000000"/>
                <w:sz w:val="26"/>
                <w:szCs w:val="26"/>
              </w:rPr>
              <w:t>40</w:t>
            </w:r>
          </w:p>
        </w:tc>
      </w:tr>
      <w:tr w:rsidR="00433C54" w:rsidRPr="00875964" w14:paraId="320C49D1" w14:textId="77777777" w:rsidTr="004F041A">
        <w:trPr>
          <w:trHeight w:val="70"/>
        </w:trPr>
        <w:tc>
          <w:tcPr>
            <w:tcW w:w="0" w:type="auto"/>
            <w:tcBorders>
              <w:top w:val="nil"/>
              <w:left w:val="single" w:sz="4" w:space="0" w:color="000000"/>
              <w:bottom w:val="nil"/>
              <w:right w:val="single" w:sz="4" w:space="0" w:color="000000"/>
            </w:tcBorders>
            <w:shd w:val="clear" w:color="auto" w:fill="auto"/>
            <w:hideMark/>
          </w:tcPr>
          <w:p w14:paraId="390A27C9" w14:textId="77777777" w:rsidR="00180DCB" w:rsidRPr="00875964" w:rsidRDefault="00180DCB" w:rsidP="00180DCB">
            <w:pPr>
              <w:jc w:val="right"/>
              <w:rPr>
                <w:color w:val="000000"/>
                <w:sz w:val="26"/>
                <w:szCs w:val="26"/>
              </w:rPr>
            </w:pPr>
            <w:r w:rsidRPr="00875964">
              <w:rPr>
                <w:color w:val="000000"/>
                <w:sz w:val="26"/>
                <w:szCs w:val="26"/>
              </w:rPr>
              <w:t>7</w:t>
            </w:r>
            <w:r w:rsidR="00433C54" w:rsidRPr="00875964">
              <w:rPr>
                <w:color w:val="000000"/>
                <w:sz w:val="26"/>
                <w:szCs w:val="26"/>
              </w:rPr>
              <w:t>.</w:t>
            </w:r>
          </w:p>
        </w:tc>
        <w:tc>
          <w:tcPr>
            <w:tcW w:w="0" w:type="auto"/>
            <w:tcBorders>
              <w:top w:val="nil"/>
              <w:left w:val="nil"/>
              <w:bottom w:val="nil"/>
              <w:right w:val="single" w:sz="4" w:space="0" w:color="auto"/>
            </w:tcBorders>
            <w:shd w:val="clear" w:color="auto" w:fill="auto"/>
            <w:hideMark/>
          </w:tcPr>
          <w:p w14:paraId="55A51087" w14:textId="77777777" w:rsidR="00180DCB" w:rsidRPr="00875964" w:rsidRDefault="00180DCB" w:rsidP="00180DCB">
            <w:pPr>
              <w:jc w:val="center"/>
              <w:rPr>
                <w:color w:val="000000"/>
                <w:sz w:val="26"/>
                <w:szCs w:val="26"/>
              </w:rPr>
            </w:pPr>
            <w:r w:rsidRPr="00875964">
              <w:rPr>
                <w:color w:val="000000"/>
                <w:sz w:val="26"/>
                <w:szCs w:val="26"/>
              </w:rPr>
              <w:t>18.05.2023</w:t>
            </w:r>
          </w:p>
        </w:tc>
        <w:tc>
          <w:tcPr>
            <w:tcW w:w="0" w:type="auto"/>
            <w:tcBorders>
              <w:top w:val="nil"/>
              <w:left w:val="nil"/>
              <w:bottom w:val="single" w:sz="4" w:space="0" w:color="000000"/>
              <w:right w:val="single" w:sz="4" w:space="0" w:color="000000"/>
            </w:tcBorders>
            <w:shd w:val="clear" w:color="auto" w:fill="auto"/>
            <w:hideMark/>
          </w:tcPr>
          <w:p w14:paraId="3877E1F6" w14:textId="77777777" w:rsidR="00180DCB" w:rsidRPr="00875964" w:rsidRDefault="00180DCB" w:rsidP="00B4025D">
            <w:pPr>
              <w:jc w:val="center"/>
            </w:pPr>
            <w:r w:rsidRPr="00875964">
              <w:t>р. Шексна</w:t>
            </w:r>
          </w:p>
        </w:tc>
        <w:tc>
          <w:tcPr>
            <w:tcW w:w="0" w:type="auto"/>
            <w:tcBorders>
              <w:top w:val="nil"/>
              <w:left w:val="nil"/>
              <w:bottom w:val="single" w:sz="4" w:space="0" w:color="000000"/>
              <w:right w:val="single" w:sz="4" w:space="0" w:color="000000"/>
            </w:tcBorders>
            <w:shd w:val="clear" w:color="auto" w:fill="auto"/>
            <w:hideMark/>
          </w:tcPr>
          <w:p w14:paraId="6A2468D1" w14:textId="77777777" w:rsidR="00180DCB" w:rsidRPr="00875964" w:rsidRDefault="00180DCB" w:rsidP="00180DCB">
            <w:pPr>
              <w:jc w:val="center"/>
              <w:rPr>
                <w:color w:val="000000"/>
                <w:sz w:val="26"/>
                <w:szCs w:val="26"/>
              </w:rPr>
            </w:pPr>
            <w:r w:rsidRPr="00875964">
              <w:rPr>
                <w:color w:val="000000"/>
                <w:sz w:val="26"/>
                <w:szCs w:val="26"/>
              </w:rPr>
              <w:t>40</w:t>
            </w:r>
          </w:p>
        </w:tc>
        <w:tc>
          <w:tcPr>
            <w:tcW w:w="0" w:type="auto"/>
            <w:tcBorders>
              <w:top w:val="nil"/>
              <w:left w:val="nil"/>
              <w:bottom w:val="single" w:sz="4" w:space="0" w:color="000000"/>
              <w:right w:val="single" w:sz="4" w:space="0" w:color="000000"/>
            </w:tcBorders>
            <w:shd w:val="clear" w:color="auto" w:fill="auto"/>
            <w:hideMark/>
          </w:tcPr>
          <w:p w14:paraId="11D5FA96" w14:textId="77777777" w:rsidR="00180DCB" w:rsidRPr="00875964" w:rsidRDefault="00180DCB" w:rsidP="00180DCB">
            <w:pPr>
              <w:jc w:val="center"/>
              <w:rPr>
                <w:color w:val="000000"/>
                <w:sz w:val="26"/>
                <w:szCs w:val="26"/>
              </w:rPr>
            </w:pPr>
            <w:r w:rsidRPr="00875964">
              <w:rPr>
                <w:color w:val="000000"/>
                <w:sz w:val="26"/>
                <w:szCs w:val="26"/>
              </w:rPr>
              <w:t>0,7</w:t>
            </w:r>
          </w:p>
        </w:tc>
        <w:tc>
          <w:tcPr>
            <w:tcW w:w="0" w:type="auto"/>
            <w:tcBorders>
              <w:top w:val="nil"/>
              <w:left w:val="nil"/>
              <w:bottom w:val="single" w:sz="4" w:space="0" w:color="000000"/>
              <w:right w:val="single" w:sz="4" w:space="0" w:color="000000"/>
            </w:tcBorders>
            <w:shd w:val="clear" w:color="auto" w:fill="auto"/>
            <w:hideMark/>
          </w:tcPr>
          <w:p w14:paraId="58FB0C1B" w14:textId="77777777" w:rsidR="00180DCB" w:rsidRPr="00875964" w:rsidRDefault="00180DCB" w:rsidP="00180DCB">
            <w:pPr>
              <w:jc w:val="center"/>
              <w:rPr>
                <w:color w:val="000000"/>
                <w:sz w:val="26"/>
                <w:szCs w:val="26"/>
              </w:rPr>
            </w:pPr>
            <w:r w:rsidRPr="00875964">
              <w:rPr>
                <w:color w:val="000000"/>
                <w:sz w:val="26"/>
                <w:szCs w:val="26"/>
              </w:rPr>
              <w:t>8</w:t>
            </w:r>
          </w:p>
        </w:tc>
      </w:tr>
      <w:tr w:rsidR="00433C54" w:rsidRPr="00875964" w14:paraId="1BE06AA5" w14:textId="77777777" w:rsidTr="004F041A">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8A0E2" w14:textId="77777777" w:rsidR="00A41192" w:rsidRPr="00875964" w:rsidRDefault="00A41192">
            <w:pPr>
              <w:jc w:val="right"/>
              <w:rPr>
                <w:color w:val="000000"/>
                <w:sz w:val="26"/>
                <w:szCs w:val="26"/>
              </w:rPr>
            </w:pPr>
            <w:r w:rsidRPr="00875964">
              <w:rPr>
                <w:color w:val="000000"/>
                <w:sz w:val="26"/>
                <w:szCs w:val="26"/>
              </w:rPr>
              <w:t>8</w:t>
            </w:r>
            <w:r w:rsidR="00433C54" w:rsidRPr="00875964">
              <w:rPr>
                <w:color w:val="000000"/>
                <w:sz w:val="26"/>
                <w:szCs w:val="26"/>
              </w:rPr>
              <w:t>.</w:t>
            </w:r>
          </w:p>
        </w:tc>
        <w:tc>
          <w:tcPr>
            <w:tcW w:w="0" w:type="auto"/>
            <w:tcBorders>
              <w:top w:val="single" w:sz="4" w:space="0" w:color="auto"/>
              <w:left w:val="nil"/>
              <w:bottom w:val="single" w:sz="4" w:space="0" w:color="auto"/>
              <w:right w:val="single" w:sz="4" w:space="0" w:color="auto"/>
            </w:tcBorders>
            <w:shd w:val="clear" w:color="auto" w:fill="auto"/>
            <w:hideMark/>
          </w:tcPr>
          <w:p w14:paraId="5AC0BC4A" w14:textId="77777777" w:rsidR="00A41192" w:rsidRPr="00875964" w:rsidRDefault="00A41192">
            <w:pPr>
              <w:jc w:val="center"/>
              <w:rPr>
                <w:color w:val="000000"/>
                <w:sz w:val="26"/>
                <w:szCs w:val="26"/>
              </w:rPr>
            </w:pPr>
            <w:r w:rsidRPr="00875964">
              <w:rPr>
                <w:color w:val="000000"/>
                <w:sz w:val="26"/>
                <w:szCs w:val="26"/>
              </w:rPr>
              <w:t>23.05.2023</w:t>
            </w:r>
          </w:p>
        </w:tc>
        <w:tc>
          <w:tcPr>
            <w:tcW w:w="0" w:type="auto"/>
            <w:tcBorders>
              <w:top w:val="nil"/>
              <w:left w:val="nil"/>
              <w:bottom w:val="single" w:sz="4" w:space="0" w:color="000000"/>
              <w:right w:val="single" w:sz="4" w:space="0" w:color="000000"/>
            </w:tcBorders>
            <w:shd w:val="clear" w:color="auto" w:fill="auto"/>
            <w:hideMark/>
          </w:tcPr>
          <w:p w14:paraId="2F0459F2" w14:textId="77777777" w:rsidR="00A41192" w:rsidRPr="00875964" w:rsidRDefault="00A41192" w:rsidP="00B4025D">
            <w:pPr>
              <w:jc w:val="center"/>
              <w:rPr>
                <w:color w:val="000000"/>
                <w:sz w:val="26"/>
                <w:szCs w:val="26"/>
              </w:rPr>
            </w:pPr>
            <w:r w:rsidRPr="00875964">
              <w:rPr>
                <w:color w:val="000000"/>
                <w:sz w:val="26"/>
                <w:szCs w:val="26"/>
              </w:rPr>
              <w:t>р.</w:t>
            </w:r>
            <w:r w:rsidR="004F041A" w:rsidRPr="00875964">
              <w:rPr>
                <w:color w:val="000000"/>
                <w:sz w:val="26"/>
                <w:szCs w:val="26"/>
              </w:rPr>
              <w:t xml:space="preserve"> </w:t>
            </w:r>
            <w:proofErr w:type="spellStart"/>
            <w:r w:rsidRPr="00875964">
              <w:rPr>
                <w:color w:val="000000"/>
                <w:sz w:val="26"/>
                <w:szCs w:val="26"/>
              </w:rPr>
              <w:t>Серовка</w:t>
            </w:r>
            <w:proofErr w:type="spellEnd"/>
          </w:p>
        </w:tc>
        <w:tc>
          <w:tcPr>
            <w:tcW w:w="0" w:type="auto"/>
            <w:tcBorders>
              <w:top w:val="nil"/>
              <w:left w:val="nil"/>
              <w:bottom w:val="single" w:sz="4" w:space="0" w:color="000000"/>
              <w:right w:val="single" w:sz="4" w:space="0" w:color="000000"/>
            </w:tcBorders>
            <w:shd w:val="clear" w:color="auto" w:fill="auto"/>
            <w:hideMark/>
          </w:tcPr>
          <w:p w14:paraId="54FB6471" w14:textId="77777777" w:rsidR="00A41192" w:rsidRPr="00875964" w:rsidRDefault="00A41192">
            <w:pPr>
              <w:jc w:val="center"/>
              <w:rPr>
                <w:color w:val="000000"/>
                <w:sz w:val="26"/>
                <w:szCs w:val="26"/>
              </w:rPr>
            </w:pPr>
            <w:r w:rsidRPr="00875964">
              <w:rPr>
                <w:color w:val="000000"/>
                <w:sz w:val="26"/>
                <w:szCs w:val="26"/>
              </w:rPr>
              <w:t>45</w:t>
            </w:r>
          </w:p>
        </w:tc>
        <w:tc>
          <w:tcPr>
            <w:tcW w:w="0" w:type="auto"/>
            <w:tcBorders>
              <w:top w:val="nil"/>
              <w:left w:val="nil"/>
              <w:bottom w:val="single" w:sz="4" w:space="0" w:color="000000"/>
              <w:right w:val="single" w:sz="4" w:space="0" w:color="000000"/>
            </w:tcBorders>
            <w:shd w:val="clear" w:color="auto" w:fill="auto"/>
            <w:hideMark/>
          </w:tcPr>
          <w:p w14:paraId="4B49207C" w14:textId="77777777" w:rsidR="00A41192" w:rsidRPr="00875964" w:rsidRDefault="00A41192">
            <w:pPr>
              <w:jc w:val="center"/>
              <w:rPr>
                <w:color w:val="000000"/>
                <w:sz w:val="26"/>
                <w:szCs w:val="26"/>
              </w:rPr>
            </w:pPr>
            <w:r w:rsidRPr="00875964">
              <w:rPr>
                <w:color w:val="000000"/>
                <w:sz w:val="26"/>
                <w:szCs w:val="26"/>
              </w:rPr>
              <w:t>0,3</w:t>
            </w:r>
          </w:p>
        </w:tc>
        <w:tc>
          <w:tcPr>
            <w:tcW w:w="0" w:type="auto"/>
            <w:tcBorders>
              <w:top w:val="nil"/>
              <w:left w:val="nil"/>
              <w:bottom w:val="single" w:sz="4" w:space="0" w:color="000000"/>
              <w:right w:val="single" w:sz="4" w:space="0" w:color="000000"/>
            </w:tcBorders>
            <w:shd w:val="clear" w:color="auto" w:fill="auto"/>
            <w:hideMark/>
          </w:tcPr>
          <w:p w14:paraId="4F70224B" w14:textId="77777777" w:rsidR="00A41192" w:rsidRPr="00875964" w:rsidRDefault="00A41192">
            <w:pPr>
              <w:jc w:val="center"/>
              <w:rPr>
                <w:color w:val="000000"/>
                <w:sz w:val="26"/>
                <w:szCs w:val="26"/>
              </w:rPr>
            </w:pPr>
            <w:r w:rsidRPr="00875964">
              <w:rPr>
                <w:color w:val="000000"/>
                <w:sz w:val="26"/>
                <w:szCs w:val="26"/>
              </w:rPr>
              <w:t>8</w:t>
            </w:r>
          </w:p>
        </w:tc>
      </w:tr>
      <w:tr w:rsidR="00433C54" w:rsidRPr="00875964" w14:paraId="3FFB26D3" w14:textId="77777777" w:rsidTr="004F041A">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0B67F5CA" w14:textId="77777777" w:rsidR="00180DCB" w:rsidRPr="00875964" w:rsidRDefault="00180DCB" w:rsidP="00180DCB">
            <w:pPr>
              <w:jc w:val="right"/>
              <w:rPr>
                <w:color w:val="000000"/>
                <w:sz w:val="26"/>
                <w:szCs w:val="26"/>
              </w:rPr>
            </w:pPr>
            <w:r w:rsidRPr="00875964">
              <w:rPr>
                <w:color w:val="000000"/>
                <w:sz w:val="26"/>
                <w:szCs w:val="26"/>
              </w:rPr>
              <w:t>9</w:t>
            </w:r>
            <w:r w:rsidR="00433C54" w:rsidRPr="00875964">
              <w:rPr>
                <w:color w:val="000000"/>
                <w:sz w:val="26"/>
                <w:szCs w:val="26"/>
              </w:rPr>
              <w:t>.</w:t>
            </w:r>
          </w:p>
        </w:tc>
        <w:tc>
          <w:tcPr>
            <w:tcW w:w="0" w:type="auto"/>
            <w:tcBorders>
              <w:top w:val="nil"/>
              <w:left w:val="nil"/>
              <w:bottom w:val="single" w:sz="4" w:space="0" w:color="auto"/>
              <w:right w:val="single" w:sz="4" w:space="0" w:color="auto"/>
            </w:tcBorders>
            <w:shd w:val="clear" w:color="auto" w:fill="auto"/>
            <w:hideMark/>
          </w:tcPr>
          <w:p w14:paraId="2E4D028D" w14:textId="77777777" w:rsidR="00180DCB" w:rsidRPr="00875964" w:rsidRDefault="00180DCB" w:rsidP="00180DCB">
            <w:pPr>
              <w:jc w:val="center"/>
              <w:rPr>
                <w:color w:val="000000"/>
                <w:sz w:val="26"/>
                <w:szCs w:val="26"/>
              </w:rPr>
            </w:pPr>
            <w:r w:rsidRPr="00875964">
              <w:rPr>
                <w:color w:val="000000"/>
                <w:sz w:val="26"/>
                <w:szCs w:val="26"/>
              </w:rPr>
              <w:t>25.05.2020</w:t>
            </w:r>
          </w:p>
        </w:tc>
        <w:tc>
          <w:tcPr>
            <w:tcW w:w="0" w:type="auto"/>
            <w:tcBorders>
              <w:top w:val="nil"/>
              <w:left w:val="nil"/>
              <w:bottom w:val="single" w:sz="4" w:space="0" w:color="000000"/>
              <w:right w:val="single" w:sz="4" w:space="0" w:color="000000"/>
            </w:tcBorders>
            <w:shd w:val="clear" w:color="auto" w:fill="auto"/>
            <w:hideMark/>
          </w:tcPr>
          <w:p w14:paraId="5B67AF97" w14:textId="77777777" w:rsidR="00180DCB" w:rsidRPr="00875964" w:rsidRDefault="00180DCB" w:rsidP="00B4025D">
            <w:pPr>
              <w:jc w:val="center"/>
            </w:pPr>
            <w:r w:rsidRPr="00875964">
              <w:t>р. Шексна</w:t>
            </w:r>
          </w:p>
        </w:tc>
        <w:tc>
          <w:tcPr>
            <w:tcW w:w="0" w:type="auto"/>
            <w:tcBorders>
              <w:top w:val="nil"/>
              <w:left w:val="nil"/>
              <w:bottom w:val="single" w:sz="4" w:space="0" w:color="000000"/>
              <w:right w:val="single" w:sz="4" w:space="0" w:color="000000"/>
            </w:tcBorders>
            <w:shd w:val="clear" w:color="auto" w:fill="auto"/>
            <w:hideMark/>
          </w:tcPr>
          <w:p w14:paraId="33C821ED" w14:textId="77777777" w:rsidR="00180DCB" w:rsidRPr="00875964" w:rsidRDefault="00180DCB" w:rsidP="00180DCB">
            <w:pPr>
              <w:jc w:val="center"/>
              <w:rPr>
                <w:color w:val="000000"/>
                <w:sz w:val="26"/>
                <w:szCs w:val="26"/>
              </w:rPr>
            </w:pPr>
            <w:r w:rsidRPr="00875964">
              <w:rPr>
                <w:color w:val="000000"/>
                <w:sz w:val="26"/>
                <w:szCs w:val="26"/>
              </w:rPr>
              <w:t>50</w:t>
            </w:r>
          </w:p>
        </w:tc>
        <w:tc>
          <w:tcPr>
            <w:tcW w:w="0" w:type="auto"/>
            <w:tcBorders>
              <w:top w:val="nil"/>
              <w:left w:val="nil"/>
              <w:bottom w:val="single" w:sz="4" w:space="0" w:color="000000"/>
              <w:right w:val="single" w:sz="4" w:space="0" w:color="000000"/>
            </w:tcBorders>
            <w:shd w:val="clear" w:color="auto" w:fill="auto"/>
            <w:hideMark/>
          </w:tcPr>
          <w:p w14:paraId="1FCA546C" w14:textId="77777777" w:rsidR="00180DCB" w:rsidRPr="00875964" w:rsidRDefault="00180DCB" w:rsidP="00180DCB">
            <w:pPr>
              <w:jc w:val="center"/>
              <w:rPr>
                <w:color w:val="000000"/>
                <w:sz w:val="26"/>
                <w:szCs w:val="26"/>
              </w:rPr>
            </w:pPr>
            <w:r w:rsidRPr="00875964">
              <w:rPr>
                <w:color w:val="000000"/>
                <w:sz w:val="26"/>
                <w:szCs w:val="26"/>
              </w:rPr>
              <w:t>0,5</w:t>
            </w:r>
          </w:p>
        </w:tc>
        <w:tc>
          <w:tcPr>
            <w:tcW w:w="0" w:type="auto"/>
            <w:tcBorders>
              <w:top w:val="nil"/>
              <w:left w:val="nil"/>
              <w:bottom w:val="single" w:sz="4" w:space="0" w:color="000000"/>
              <w:right w:val="single" w:sz="4" w:space="0" w:color="000000"/>
            </w:tcBorders>
            <w:shd w:val="clear" w:color="auto" w:fill="auto"/>
            <w:hideMark/>
          </w:tcPr>
          <w:p w14:paraId="3015661D" w14:textId="77777777" w:rsidR="00180DCB" w:rsidRPr="00875964" w:rsidRDefault="00180DCB" w:rsidP="00180DCB">
            <w:pPr>
              <w:jc w:val="center"/>
              <w:rPr>
                <w:color w:val="000000"/>
                <w:sz w:val="26"/>
                <w:szCs w:val="26"/>
              </w:rPr>
            </w:pPr>
            <w:r w:rsidRPr="00875964">
              <w:rPr>
                <w:color w:val="000000"/>
                <w:sz w:val="26"/>
                <w:szCs w:val="26"/>
              </w:rPr>
              <w:t>8</w:t>
            </w:r>
          </w:p>
        </w:tc>
      </w:tr>
      <w:tr w:rsidR="00433C54" w:rsidRPr="00875964" w14:paraId="3688BE81" w14:textId="77777777" w:rsidTr="00433C54">
        <w:trPr>
          <w:trHeight w:val="104"/>
        </w:trPr>
        <w:tc>
          <w:tcPr>
            <w:tcW w:w="0" w:type="auto"/>
            <w:tcBorders>
              <w:top w:val="nil"/>
              <w:left w:val="single" w:sz="4" w:space="0" w:color="auto"/>
              <w:bottom w:val="single" w:sz="4" w:space="0" w:color="auto"/>
              <w:right w:val="single" w:sz="4" w:space="0" w:color="auto"/>
            </w:tcBorders>
            <w:shd w:val="clear" w:color="auto" w:fill="auto"/>
            <w:hideMark/>
          </w:tcPr>
          <w:p w14:paraId="210D40A6" w14:textId="77777777" w:rsidR="00180DCB" w:rsidRPr="00875964" w:rsidRDefault="00180DCB" w:rsidP="00180DCB">
            <w:pPr>
              <w:jc w:val="right"/>
              <w:rPr>
                <w:color w:val="000000"/>
                <w:sz w:val="26"/>
                <w:szCs w:val="26"/>
              </w:rPr>
            </w:pPr>
            <w:r w:rsidRPr="00875964">
              <w:rPr>
                <w:color w:val="000000"/>
                <w:sz w:val="26"/>
                <w:szCs w:val="26"/>
              </w:rPr>
              <w:t>10</w:t>
            </w:r>
            <w:r w:rsidR="00433C54" w:rsidRPr="00875964">
              <w:rPr>
                <w:color w:val="000000"/>
                <w:sz w:val="26"/>
                <w:szCs w:val="26"/>
              </w:rPr>
              <w:t>.</w:t>
            </w:r>
          </w:p>
        </w:tc>
        <w:tc>
          <w:tcPr>
            <w:tcW w:w="0" w:type="auto"/>
            <w:tcBorders>
              <w:top w:val="nil"/>
              <w:left w:val="nil"/>
              <w:bottom w:val="single" w:sz="4" w:space="0" w:color="auto"/>
              <w:right w:val="single" w:sz="4" w:space="0" w:color="auto"/>
            </w:tcBorders>
            <w:shd w:val="clear" w:color="auto" w:fill="auto"/>
            <w:hideMark/>
          </w:tcPr>
          <w:p w14:paraId="1475EB89" w14:textId="77777777" w:rsidR="00180DCB" w:rsidRPr="00875964" w:rsidRDefault="00180DCB" w:rsidP="00180DCB">
            <w:pPr>
              <w:jc w:val="center"/>
              <w:rPr>
                <w:color w:val="000000"/>
                <w:sz w:val="26"/>
                <w:szCs w:val="26"/>
              </w:rPr>
            </w:pPr>
            <w:r w:rsidRPr="00875964">
              <w:rPr>
                <w:color w:val="000000"/>
                <w:sz w:val="26"/>
                <w:szCs w:val="26"/>
              </w:rPr>
              <w:t>26.05.2023</w:t>
            </w:r>
          </w:p>
        </w:tc>
        <w:tc>
          <w:tcPr>
            <w:tcW w:w="0" w:type="auto"/>
            <w:tcBorders>
              <w:top w:val="nil"/>
              <w:left w:val="nil"/>
              <w:bottom w:val="nil"/>
              <w:right w:val="single" w:sz="4" w:space="0" w:color="000000"/>
            </w:tcBorders>
            <w:shd w:val="clear" w:color="auto" w:fill="auto"/>
            <w:hideMark/>
          </w:tcPr>
          <w:p w14:paraId="0AD9A856" w14:textId="77777777" w:rsidR="00180DCB" w:rsidRPr="00875964" w:rsidRDefault="00180DCB" w:rsidP="00B4025D">
            <w:pPr>
              <w:jc w:val="center"/>
            </w:pPr>
            <w:r w:rsidRPr="00875964">
              <w:t>р. Шексна</w:t>
            </w:r>
          </w:p>
        </w:tc>
        <w:tc>
          <w:tcPr>
            <w:tcW w:w="0" w:type="auto"/>
            <w:tcBorders>
              <w:top w:val="nil"/>
              <w:left w:val="nil"/>
              <w:bottom w:val="nil"/>
              <w:right w:val="single" w:sz="4" w:space="0" w:color="000000"/>
            </w:tcBorders>
            <w:shd w:val="clear" w:color="auto" w:fill="auto"/>
            <w:hideMark/>
          </w:tcPr>
          <w:p w14:paraId="5B1B9C3E" w14:textId="77777777" w:rsidR="00180DCB" w:rsidRPr="00875964" w:rsidRDefault="00180DCB" w:rsidP="00180DCB">
            <w:pPr>
              <w:jc w:val="center"/>
              <w:rPr>
                <w:color w:val="000000"/>
                <w:sz w:val="26"/>
                <w:szCs w:val="26"/>
              </w:rPr>
            </w:pPr>
            <w:r w:rsidRPr="00875964">
              <w:rPr>
                <w:color w:val="000000"/>
                <w:sz w:val="26"/>
                <w:szCs w:val="26"/>
              </w:rPr>
              <w:t>300</w:t>
            </w:r>
          </w:p>
        </w:tc>
        <w:tc>
          <w:tcPr>
            <w:tcW w:w="0" w:type="auto"/>
            <w:tcBorders>
              <w:top w:val="nil"/>
              <w:left w:val="nil"/>
              <w:bottom w:val="nil"/>
              <w:right w:val="single" w:sz="4" w:space="0" w:color="000000"/>
            </w:tcBorders>
            <w:shd w:val="clear" w:color="auto" w:fill="auto"/>
            <w:hideMark/>
          </w:tcPr>
          <w:p w14:paraId="4D45EEC8" w14:textId="77777777" w:rsidR="00180DCB" w:rsidRPr="00875964" w:rsidRDefault="00180DCB" w:rsidP="00180DCB">
            <w:pPr>
              <w:jc w:val="center"/>
              <w:rPr>
                <w:color w:val="000000"/>
                <w:sz w:val="26"/>
                <w:szCs w:val="26"/>
              </w:rPr>
            </w:pPr>
            <w:r w:rsidRPr="00875964">
              <w:rPr>
                <w:color w:val="000000"/>
                <w:sz w:val="26"/>
                <w:szCs w:val="26"/>
              </w:rPr>
              <w:t>2</w:t>
            </w:r>
          </w:p>
        </w:tc>
        <w:tc>
          <w:tcPr>
            <w:tcW w:w="0" w:type="auto"/>
            <w:tcBorders>
              <w:top w:val="nil"/>
              <w:left w:val="nil"/>
              <w:bottom w:val="nil"/>
              <w:right w:val="single" w:sz="4" w:space="0" w:color="000000"/>
            </w:tcBorders>
            <w:shd w:val="clear" w:color="auto" w:fill="auto"/>
            <w:hideMark/>
          </w:tcPr>
          <w:p w14:paraId="0EE65CF4" w14:textId="77777777" w:rsidR="00180DCB" w:rsidRPr="00875964" w:rsidRDefault="00180DCB" w:rsidP="00180DCB">
            <w:pPr>
              <w:jc w:val="center"/>
              <w:rPr>
                <w:color w:val="000000"/>
                <w:sz w:val="26"/>
                <w:szCs w:val="26"/>
              </w:rPr>
            </w:pPr>
            <w:r w:rsidRPr="00875964">
              <w:rPr>
                <w:color w:val="000000"/>
                <w:sz w:val="26"/>
                <w:szCs w:val="26"/>
              </w:rPr>
              <w:t>150</w:t>
            </w:r>
          </w:p>
        </w:tc>
      </w:tr>
      <w:tr w:rsidR="00433C54" w:rsidRPr="00875964" w14:paraId="2A41A17E" w14:textId="77777777" w:rsidTr="004F041A">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370127BE" w14:textId="77777777" w:rsidR="00180DCB" w:rsidRPr="00875964" w:rsidRDefault="00180DCB" w:rsidP="00180DCB">
            <w:pPr>
              <w:jc w:val="right"/>
              <w:rPr>
                <w:color w:val="000000"/>
                <w:sz w:val="26"/>
                <w:szCs w:val="26"/>
              </w:rPr>
            </w:pPr>
            <w:r w:rsidRPr="00875964">
              <w:rPr>
                <w:color w:val="000000"/>
                <w:sz w:val="26"/>
                <w:szCs w:val="26"/>
              </w:rPr>
              <w:t>11</w:t>
            </w:r>
            <w:r w:rsidR="00433C54" w:rsidRPr="00875964">
              <w:rPr>
                <w:color w:val="000000"/>
                <w:sz w:val="26"/>
                <w:szCs w:val="26"/>
              </w:rPr>
              <w:t>.</w:t>
            </w:r>
          </w:p>
        </w:tc>
        <w:tc>
          <w:tcPr>
            <w:tcW w:w="0" w:type="auto"/>
            <w:tcBorders>
              <w:top w:val="nil"/>
              <w:left w:val="nil"/>
              <w:bottom w:val="single" w:sz="4" w:space="0" w:color="auto"/>
              <w:right w:val="single" w:sz="4" w:space="0" w:color="auto"/>
            </w:tcBorders>
            <w:shd w:val="clear" w:color="auto" w:fill="auto"/>
            <w:hideMark/>
          </w:tcPr>
          <w:p w14:paraId="425E6570" w14:textId="77777777" w:rsidR="00180DCB" w:rsidRPr="00875964" w:rsidRDefault="00180DCB" w:rsidP="00180DCB">
            <w:pPr>
              <w:jc w:val="center"/>
              <w:rPr>
                <w:color w:val="000000"/>
                <w:sz w:val="26"/>
                <w:szCs w:val="26"/>
              </w:rPr>
            </w:pPr>
            <w:r w:rsidRPr="00875964">
              <w:rPr>
                <w:color w:val="000000"/>
                <w:sz w:val="26"/>
                <w:szCs w:val="26"/>
              </w:rPr>
              <w:t>02.06.2023</w:t>
            </w:r>
          </w:p>
        </w:tc>
        <w:tc>
          <w:tcPr>
            <w:tcW w:w="0" w:type="auto"/>
            <w:tcBorders>
              <w:top w:val="single" w:sz="4" w:space="0" w:color="auto"/>
              <w:left w:val="nil"/>
              <w:bottom w:val="single" w:sz="4" w:space="0" w:color="auto"/>
              <w:right w:val="single" w:sz="4" w:space="0" w:color="auto"/>
            </w:tcBorders>
            <w:shd w:val="clear" w:color="auto" w:fill="auto"/>
            <w:hideMark/>
          </w:tcPr>
          <w:p w14:paraId="3A66431E" w14:textId="77777777" w:rsidR="00180DCB" w:rsidRPr="00875964" w:rsidRDefault="00180DCB" w:rsidP="00B4025D">
            <w:pPr>
              <w:jc w:val="center"/>
            </w:pPr>
            <w:r w:rsidRPr="00875964">
              <w:t>р. Шексна</w:t>
            </w:r>
          </w:p>
        </w:tc>
        <w:tc>
          <w:tcPr>
            <w:tcW w:w="0" w:type="auto"/>
            <w:tcBorders>
              <w:top w:val="single" w:sz="4" w:space="0" w:color="auto"/>
              <w:left w:val="nil"/>
              <w:bottom w:val="single" w:sz="4" w:space="0" w:color="auto"/>
              <w:right w:val="single" w:sz="4" w:space="0" w:color="auto"/>
            </w:tcBorders>
            <w:shd w:val="clear" w:color="auto" w:fill="auto"/>
            <w:hideMark/>
          </w:tcPr>
          <w:p w14:paraId="0029B00B" w14:textId="77777777" w:rsidR="00180DCB" w:rsidRPr="00875964" w:rsidRDefault="00180DCB" w:rsidP="00180DCB">
            <w:pPr>
              <w:jc w:val="center"/>
              <w:rPr>
                <w:color w:val="000000"/>
                <w:sz w:val="26"/>
                <w:szCs w:val="26"/>
              </w:rPr>
            </w:pPr>
            <w:r w:rsidRPr="00875964">
              <w:rPr>
                <w:color w:val="000000"/>
                <w:sz w:val="26"/>
                <w:szCs w:val="26"/>
              </w:rPr>
              <w:t>20</w:t>
            </w:r>
          </w:p>
        </w:tc>
        <w:tc>
          <w:tcPr>
            <w:tcW w:w="0" w:type="auto"/>
            <w:tcBorders>
              <w:top w:val="single" w:sz="4" w:space="0" w:color="auto"/>
              <w:left w:val="nil"/>
              <w:bottom w:val="single" w:sz="4" w:space="0" w:color="auto"/>
              <w:right w:val="single" w:sz="4" w:space="0" w:color="auto"/>
            </w:tcBorders>
            <w:shd w:val="clear" w:color="auto" w:fill="auto"/>
            <w:hideMark/>
          </w:tcPr>
          <w:p w14:paraId="5A5336D0" w14:textId="77777777" w:rsidR="00180DCB" w:rsidRPr="00875964" w:rsidRDefault="00180DCB" w:rsidP="00180DCB">
            <w:pPr>
              <w:jc w:val="center"/>
              <w:rPr>
                <w:color w:val="000000"/>
                <w:sz w:val="26"/>
                <w:szCs w:val="26"/>
              </w:rPr>
            </w:pPr>
            <w:r w:rsidRPr="00875964">
              <w:rPr>
                <w:color w:val="000000"/>
                <w:sz w:val="26"/>
                <w:szCs w:val="26"/>
              </w:rPr>
              <w:t>0,5</w:t>
            </w:r>
          </w:p>
        </w:tc>
        <w:tc>
          <w:tcPr>
            <w:tcW w:w="0" w:type="auto"/>
            <w:tcBorders>
              <w:top w:val="single" w:sz="4" w:space="0" w:color="auto"/>
              <w:left w:val="nil"/>
              <w:bottom w:val="single" w:sz="4" w:space="0" w:color="auto"/>
              <w:right w:val="single" w:sz="4" w:space="0" w:color="auto"/>
            </w:tcBorders>
            <w:shd w:val="clear" w:color="auto" w:fill="auto"/>
            <w:hideMark/>
          </w:tcPr>
          <w:p w14:paraId="456AB8D5" w14:textId="77777777" w:rsidR="00180DCB" w:rsidRPr="00875964" w:rsidRDefault="00180DCB" w:rsidP="00180DCB">
            <w:pPr>
              <w:jc w:val="center"/>
              <w:rPr>
                <w:color w:val="000000"/>
                <w:sz w:val="26"/>
                <w:szCs w:val="26"/>
              </w:rPr>
            </w:pPr>
            <w:r w:rsidRPr="00875964">
              <w:rPr>
                <w:color w:val="000000"/>
                <w:sz w:val="26"/>
                <w:szCs w:val="26"/>
              </w:rPr>
              <w:t>3</w:t>
            </w:r>
          </w:p>
        </w:tc>
      </w:tr>
      <w:tr w:rsidR="00433C54" w:rsidRPr="00875964" w14:paraId="5B53F29E" w14:textId="77777777" w:rsidTr="004F041A">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32DD17A5" w14:textId="77777777" w:rsidR="00180DCB" w:rsidRPr="00875964" w:rsidRDefault="00180DCB" w:rsidP="00180DCB">
            <w:pPr>
              <w:jc w:val="right"/>
              <w:rPr>
                <w:color w:val="000000"/>
                <w:sz w:val="26"/>
                <w:szCs w:val="26"/>
              </w:rPr>
            </w:pPr>
            <w:r w:rsidRPr="00875964">
              <w:rPr>
                <w:color w:val="000000"/>
                <w:sz w:val="26"/>
                <w:szCs w:val="26"/>
              </w:rPr>
              <w:t>12</w:t>
            </w:r>
            <w:r w:rsidR="00433C54" w:rsidRPr="00875964">
              <w:rPr>
                <w:color w:val="000000"/>
                <w:sz w:val="26"/>
                <w:szCs w:val="26"/>
              </w:rPr>
              <w:t>.</w:t>
            </w:r>
          </w:p>
        </w:tc>
        <w:tc>
          <w:tcPr>
            <w:tcW w:w="0" w:type="auto"/>
            <w:tcBorders>
              <w:top w:val="nil"/>
              <w:left w:val="nil"/>
              <w:bottom w:val="single" w:sz="4" w:space="0" w:color="auto"/>
              <w:right w:val="single" w:sz="4" w:space="0" w:color="auto"/>
            </w:tcBorders>
            <w:shd w:val="clear" w:color="auto" w:fill="auto"/>
            <w:hideMark/>
          </w:tcPr>
          <w:p w14:paraId="66E0E99C" w14:textId="77777777" w:rsidR="00180DCB" w:rsidRPr="00875964" w:rsidRDefault="00180DCB" w:rsidP="00180DCB">
            <w:pPr>
              <w:jc w:val="center"/>
              <w:rPr>
                <w:color w:val="000000"/>
                <w:sz w:val="26"/>
                <w:szCs w:val="26"/>
              </w:rPr>
            </w:pPr>
            <w:r w:rsidRPr="00875964">
              <w:rPr>
                <w:color w:val="000000"/>
                <w:sz w:val="26"/>
                <w:szCs w:val="26"/>
              </w:rPr>
              <w:t>04.06.2023</w:t>
            </w:r>
          </w:p>
        </w:tc>
        <w:tc>
          <w:tcPr>
            <w:tcW w:w="0" w:type="auto"/>
            <w:tcBorders>
              <w:top w:val="nil"/>
              <w:left w:val="nil"/>
              <w:bottom w:val="single" w:sz="4" w:space="0" w:color="auto"/>
              <w:right w:val="single" w:sz="4" w:space="0" w:color="auto"/>
            </w:tcBorders>
            <w:shd w:val="clear" w:color="auto" w:fill="auto"/>
            <w:hideMark/>
          </w:tcPr>
          <w:p w14:paraId="5D6EE940" w14:textId="77777777" w:rsidR="00180DCB" w:rsidRPr="00875964" w:rsidRDefault="00180DCB" w:rsidP="00B4025D">
            <w:pPr>
              <w:jc w:val="center"/>
            </w:pPr>
            <w:r w:rsidRPr="00875964">
              <w:t>р. Шексна</w:t>
            </w:r>
          </w:p>
        </w:tc>
        <w:tc>
          <w:tcPr>
            <w:tcW w:w="0" w:type="auto"/>
            <w:tcBorders>
              <w:top w:val="nil"/>
              <w:left w:val="nil"/>
              <w:bottom w:val="single" w:sz="4" w:space="0" w:color="auto"/>
              <w:right w:val="single" w:sz="4" w:space="0" w:color="auto"/>
            </w:tcBorders>
            <w:shd w:val="clear" w:color="auto" w:fill="auto"/>
            <w:hideMark/>
          </w:tcPr>
          <w:p w14:paraId="02F72574" w14:textId="77777777" w:rsidR="00180DCB" w:rsidRPr="00875964" w:rsidRDefault="00180DCB" w:rsidP="00180DCB">
            <w:pPr>
              <w:jc w:val="center"/>
              <w:rPr>
                <w:color w:val="000000"/>
                <w:sz w:val="26"/>
                <w:szCs w:val="26"/>
              </w:rPr>
            </w:pPr>
            <w:r w:rsidRPr="00875964">
              <w:rPr>
                <w:color w:val="000000"/>
                <w:sz w:val="26"/>
                <w:szCs w:val="26"/>
              </w:rPr>
              <w:t>200</w:t>
            </w:r>
          </w:p>
        </w:tc>
        <w:tc>
          <w:tcPr>
            <w:tcW w:w="0" w:type="auto"/>
            <w:tcBorders>
              <w:top w:val="nil"/>
              <w:left w:val="nil"/>
              <w:bottom w:val="single" w:sz="4" w:space="0" w:color="auto"/>
              <w:right w:val="single" w:sz="4" w:space="0" w:color="auto"/>
            </w:tcBorders>
            <w:shd w:val="clear" w:color="auto" w:fill="auto"/>
            <w:hideMark/>
          </w:tcPr>
          <w:p w14:paraId="5E648784" w14:textId="77777777" w:rsidR="00180DCB" w:rsidRPr="00875964" w:rsidRDefault="00180DCB" w:rsidP="00180DCB">
            <w:pPr>
              <w:jc w:val="center"/>
              <w:rPr>
                <w:color w:val="000000"/>
                <w:sz w:val="26"/>
                <w:szCs w:val="26"/>
              </w:rPr>
            </w:pPr>
            <w:r w:rsidRPr="00875964">
              <w:rPr>
                <w:color w:val="000000"/>
                <w:sz w:val="26"/>
                <w:szCs w:val="26"/>
              </w:rPr>
              <w:t>1,5</w:t>
            </w:r>
          </w:p>
        </w:tc>
        <w:tc>
          <w:tcPr>
            <w:tcW w:w="0" w:type="auto"/>
            <w:tcBorders>
              <w:top w:val="nil"/>
              <w:left w:val="nil"/>
              <w:bottom w:val="single" w:sz="4" w:space="0" w:color="auto"/>
              <w:right w:val="single" w:sz="4" w:space="0" w:color="auto"/>
            </w:tcBorders>
            <w:shd w:val="clear" w:color="auto" w:fill="auto"/>
            <w:hideMark/>
          </w:tcPr>
          <w:p w14:paraId="51AFAB85" w14:textId="77777777" w:rsidR="00180DCB" w:rsidRPr="00875964" w:rsidRDefault="00180DCB" w:rsidP="00180DCB">
            <w:pPr>
              <w:jc w:val="center"/>
              <w:rPr>
                <w:color w:val="000000"/>
                <w:sz w:val="26"/>
                <w:szCs w:val="26"/>
              </w:rPr>
            </w:pPr>
            <w:r w:rsidRPr="00875964">
              <w:rPr>
                <w:color w:val="000000"/>
                <w:sz w:val="26"/>
                <w:szCs w:val="26"/>
              </w:rPr>
              <w:t>16</w:t>
            </w:r>
          </w:p>
        </w:tc>
      </w:tr>
      <w:tr w:rsidR="00433C54" w:rsidRPr="00875964" w14:paraId="1485D4ED" w14:textId="77777777" w:rsidTr="004F041A">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3E8F876B" w14:textId="77777777" w:rsidR="00180DCB" w:rsidRPr="00875964" w:rsidRDefault="00180DCB" w:rsidP="00180DCB">
            <w:pPr>
              <w:jc w:val="right"/>
              <w:rPr>
                <w:color w:val="000000"/>
                <w:sz w:val="26"/>
                <w:szCs w:val="26"/>
              </w:rPr>
            </w:pPr>
            <w:r w:rsidRPr="00875964">
              <w:rPr>
                <w:color w:val="000000"/>
                <w:sz w:val="26"/>
                <w:szCs w:val="26"/>
              </w:rPr>
              <w:t>13</w:t>
            </w:r>
            <w:r w:rsidR="00433C54" w:rsidRPr="00875964">
              <w:rPr>
                <w:color w:val="000000"/>
                <w:sz w:val="26"/>
                <w:szCs w:val="26"/>
              </w:rPr>
              <w:t>.</w:t>
            </w:r>
          </w:p>
        </w:tc>
        <w:tc>
          <w:tcPr>
            <w:tcW w:w="0" w:type="auto"/>
            <w:tcBorders>
              <w:top w:val="nil"/>
              <w:left w:val="nil"/>
              <w:bottom w:val="single" w:sz="4" w:space="0" w:color="auto"/>
              <w:right w:val="single" w:sz="4" w:space="0" w:color="auto"/>
            </w:tcBorders>
            <w:shd w:val="clear" w:color="auto" w:fill="auto"/>
            <w:hideMark/>
          </w:tcPr>
          <w:p w14:paraId="234ADC8E" w14:textId="77777777" w:rsidR="00180DCB" w:rsidRPr="00875964" w:rsidRDefault="00180DCB" w:rsidP="00180DCB">
            <w:pPr>
              <w:jc w:val="center"/>
              <w:rPr>
                <w:color w:val="000000"/>
                <w:sz w:val="26"/>
                <w:szCs w:val="26"/>
              </w:rPr>
            </w:pPr>
            <w:r w:rsidRPr="00875964">
              <w:rPr>
                <w:color w:val="000000"/>
                <w:sz w:val="26"/>
                <w:szCs w:val="26"/>
              </w:rPr>
              <w:t>05.06.2023</w:t>
            </w:r>
          </w:p>
        </w:tc>
        <w:tc>
          <w:tcPr>
            <w:tcW w:w="0" w:type="auto"/>
            <w:tcBorders>
              <w:top w:val="nil"/>
              <w:left w:val="nil"/>
              <w:bottom w:val="single" w:sz="4" w:space="0" w:color="auto"/>
              <w:right w:val="single" w:sz="4" w:space="0" w:color="auto"/>
            </w:tcBorders>
            <w:shd w:val="clear" w:color="auto" w:fill="auto"/>
            <w:hideMark/>
          </w:tcPr>
          <w:p w14:paraId="09FBEE69" w14:textId="77777777" w:rsidR="00180DCB" w:rsidRPr="00875964" w:rsidRDefault="00180DCB" w:rsidP="00B4025D">
            <w:pPr>
              <w:jc w:val="center"/>
            </w:pPr>
            <w:r w:rsidRPr="00875964">
              <w:t>р. Шексна</w:t>
            </w:r>
          </w:p>
        </w:tc>
        <w:tc>
          <w:tcPr>
            <w:tcW w:w="0" w:type="auto"/>
            <w:tcBorders>
              <w:top w:val="nil"/>
              <w:left w:val="nil"/>
              <w:bottom w:val="single" w:sz="4" w:space="0" w:color="auto"/>
              <w:right w:val="single" w:sz="4" w:space="0" w:color="auto"/>
            </w:tcBorders>
            <w:shd w:val="clear" w:color="auto" w:fill="auto"/>
            <w:hideMark/>
          </w:tcPr>
          <w:p w14:paraId="20F5D5D0" w14:textId="77777777" w:rsidR="00180DCB" w:rsidRPr="00875964" w:rsidRDefault="00180DCB" w:rsidP="00180DCB">
            <w:pPr>
              <w:jc w:val="center"/>
              <w:rPr>
                <w:color w:val="000000"/>
                <w:sz w:val="26"/>
                <w:szCs w:val="26"/>
              </w:rPr>
            </w:pPr>
            <w:r w:rsidRPr="00875964">
              <w:rPr>
                <w:color w:val="000000"/>
                <w:sz w:val="26"/>
                <w:szCs w:val="26"/>
              </w:rPr>
              <w:t>40</w:t>
            </w:r>
          </w:p>
        </w:tc>
        <w:tc>
          <w:tcPr>
            <w:tcW w:w="0" w:type="auto"/>
            <w:tcBorders>
              <w:top w:val="nil"/>
              <w:left w:val="nil"/>
              <w:bottom w:val="single" w:sz="4" w:space="0" w:color="auto"/>
              <w:right w:val="single" w:sz="4" w:space="0" w:color="auto"/>
            </w:tcBorders>
            <w:shd w:val="clear" w:color="auto" w:fill="auto"/>
            <w:hideMark/>
          </w:tcPr>
          <w:p w14:paraId="121851B9" w14:textId="77777777" w:rsidR="00180DCB" w:rsidRPr="00875964" w:rsidRDefault="00180DCB" w:rsidP="00180DCB">
            <w:pPr>
              <w:jc w:val="center"/>
              <w:rPr>
                <w:color w:val="000000"/>
                <w:sz w:val="26"/>
                <w:szCs w:val="26"/>
              </w:rPr>
            </w:pPr>
            <w:r w:rsidRPr="00875964">
              <w:rPr>
                <w:color w:val="000000"/>
                <w:sz w:val="26"/>
                <w:szCs w:val="26"/>
              </w:rPr>
              <w:t>0,6</w:t>
            </w:r>
          </w:p>
        </w:tc>
        <w:tc>
          <w:tcPr>
            <w:tcW w:w="0" w:type="auto"/>
            <w:tcBorders>
              <w:top w:val="nil"/>
              <w:left w:val="nil"/>
              <w:bottom w:val="single" w:sz="4" w:space="0" w:color="auto"/>
              <w:right w:val="single" w:sz="4" w:space="0" w:color="auto"/>
            </w:tcBorders>
            <w:shd w:val="clear" w:color="auto" w:fill="auto"/>
            <w:hideMark/>
          </w:tcPr>
          <w:p w14:paraId="4A03F2C9" w14:textId="77777777" w:rsidR="00180DCB" w:rsidRPr="00875964" w:rsidRDefault="00180DCB" w:rsidP="00180DCB">
            <w:pPr>
              <w:jc w:val="center"/>
              <w:rPr>
                <w:color w:val="000000"/>
                <w:sz w:val="26"/>
                <w:szCs w:val="26"/>
              </w:rPr>
            </w:pPr>
            <w:r w:rsidRPr="00875964">
              <w:rPr>
                <w:color w:val="000000"/>
                <w:sz w:val="26"/>
                <w:szCs w:val="26"/>
              </w:rPr>
              <w:t>8</w:t>
            </w:r>
          </w:p>
        </w:tc>
      </w:tr>
      <w:tr w:rsidR="00433C54" w:rsidRPr="00875964" w14:paraId="012AE121" w14:textId="77777777" w:rsidTr="004F041A">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6D463BA5" w14:textId="77777777" w:rsidR="00A41192" w:rsidRPr="00875964" w:rsidRDefault="00A41192">
            <w:pPr>
              <w:jc w:val="right"/>
              <w:rPr>
                <w:color w:val="000000"/>
                <w:sz w:val="26"/>
                <w:szCs w:val="26"/>
              </w:rPr>
            </w:pPr>
            <w:r w:rsidRPr="00875964">
              <w:rPr>
                <w:color w:val="000000"/>
                <w:sz w:val="26"/>
                <w:szCs w:val="26"/>
              </w:rPr>
              <w:t>14</w:t>
            </w:r>
            <w:r w:rsidR="00433C54" w:rsidRPr="00875964">
              <w:rPr>
                <w:color w:val="000000"/>
                <w:sz w:val="26"/>
                <w:szCs w:val="26"/>
              </w:rPr>
              <w:t>.</w:t>
            </w:r>
          </w:p>
        </w:tc>
        <w:tc>
          <w:tcPr>
            <w:tcW w:w="0" w:type="auto"/>
            <w:tcBorders>
              <w:top w:val="nil"/>
              <w:left w:val="nil"/>
              <w:bottom w:val="single" w:sz="4" w:space="0" w:color="auto"/>
              <w:right w:val="single" w:sz="4" w:space="0" w:color="auto"/>
            </w:tcBorders>
            <w:shd w:val="clear" w:color="auto" w:fill="auto"/>
            <w:hideMark/>
          </w:tcPr>
          <w:p w14:paraId="3A6B27F2" w14:textId="77777777" w:rsidR="00A41192" w:rsidRPr="00875964" w:rsidRDefault="00A41192">
            <w:pPr>
              <w:jc w:val="center"/>
              <w:rPr>
                <w:color w:val="000000"/>
                <w:sz w:val="26"/>
                <w:szCs w:val="26"/>
              </w:rPr>
            </w:pPr>
            <w:r w:rsidRPr="00875964">
              <w:rPr>
                <w:color w:val="000000"/>
                <w:sz w:val="26"/>
                <w:szCs w:val="26"/>
              </w:rPr>
              <w:t>07.06.2023</w:t>
            </w:r>
          </w:p>
        </w:tc>
        <w:tc>
          <w:tcPr>
            <w:tcW w:w="0" w:type="auto"/>
            <w:tcBorders>
              <w:top w:val="nil"/>
              <w:left w:val="nil"/>
              <w:bottom w:val="single" w:sz="4" w:space="0" w:color="auto"/>
              <w:right w:val="single" w:sz="4" w:space="0" w:color="auto"/>
            </w:tcBorders>
            <w:shd w:val="clear" w:color="auto" w:fill="auto"/>
            <w:hideMark/>
          </w:tcPr>
          <w:p w14:paraId="3BE84442" w14:textId="77777777" w:rsidR="00A41192" w:rsidRPr="00875964" w:rsidRDefault="00A41192" w:rsidP="00B4025D">
            <w:pPr>
              <w:jc w:val="center"/>
              <w:rPr>
                <w:color w:val="000000"/>
                <w:sz w:val="26"/>
                <w:szCs w:val="26"/>
              </w:rPr>
            </w:pPr>
            <w:r w:rsidRPr="00875964">
              <w:rPr>
                <w:color w:val="000000"/>
                <w:sz w:val="26"/>
                <w:szCs w:val="26"/>
              </w:rPr>
              <w:t>р.</w:t>
            </w:r>
            <w:r w:rsidR="004F041A" w:rsidRPr="00875964">
              <w:rPr>
                <w:color w:val="000000"/>
                <w:sz w:val="26"/>
                <w:szCs w:val="26"/>
              </w:rPr>
              <w:t xml:space="preserve"> </w:t>
            </w:r>
            <w:proofErr w:type="spellStart"/>
            <w:r w:rsidRPr="00875964">
              <w:rPr>
                <w:color w:val="000000"/>
                <w:sz w:val="26"/>
                <w:szCs w:val="26"/>
              </w:rPr>
              <w:t>Серовка</w:t>
            </w:r>
            <w:proofErr w:type="spellEnd"/>
          </w:p>
        </w:tc>
        <w:tc>
          <w:tcPr>
            <w:tcW w:w="0" w:type="auto"/>
            <w:tcBorders>
              <w:top w:val="nil"/>
              <w:left w:val="nil"/>
              <w:bottom w:val="single" w:sz="4" w:space="0" w:color="auto"/>
              <w:right w:val="single" w:sz="4" w:space="0" w:color="auto"/>
            </w:tcBorders>
            <w:shd w:val="clear" w:color="auto" w:fill="auto"/>
            <w:hideMark/>
          </w:tcPr>
          <w:p w14:paraId="588F6D8B" w14:textId="77777777" w:rsidR="00A41192" w:rsidRPr="00875964" w:rsidRDefault="00A41192">
            <w:pPr>
              <w:jc w:val="center"/>
              <w:rPr>
                <w:color w:val="000000"/>
                <w:sz w:val="26"/>
                <w:szCs w:val="26"/>
              </w:rPr>
            </w:pPr>
            <w:r w:rsidRPr="00875964">
              <w:rPr>
                <w:color w:val="000000"/>
                <w:sz w:val="26"/>
                <w:szCs w:val="26"/>
              </w:rPr>
              <w:t>25</w:t>
            </w:r>
          </w:p>
        </w:tc>
        <w:tc>
          <w:tcPr>
            <w:tcW w:w="0" w:type="auto"/>
            <w:tcBorders>
              <w:top w:val="nil"/>
              <w:left w:val="nil"/>
              <w:bottom w:val="single" w:sz="4" w:space="0" w:color="auto"/>
              <w:right w:val="single" w:sz="4" w:space="0" w:color="auto"/>
            </w:tcBorders>
            <w:shd w:val="clear" w:color="auto" w:fill="auto"/>
            <w:hideMark/>
          </w:tcPr>
          <w:p w14:paraId="116A57F9" w14:textId="77777777" w:rsidR="00A41192" w:rsidRPr="00875964" w:rsidRDefault="00A41192">
            <w:pPr>
              <w:jc w:val="center"/>
              <w:rPr>
                <w:color w:val="000000"/>
                <w:sz w:val="26"/>
                <w:szCs w:val="26"/>
              </w:rPr>
            </w:pPr>
            <w:r w:rsidRPr="00875964">
              <w:rPr>
                <w:color w:val="000000"/>
                <w:sz w:val="26"/>
                <w:szCs w:val="26"/>
              </w:rPr>
              <w:t>0,5</w:t>
            </w:r>
          </w:p>
        </w:tc>
        <w:tc>
          <w:tcPr>
            <w:tcW w:w="0" w:type="auto"/>
            <w:tcBorders>
              <w:top w:val="nil"/>
              <w:left w:val="nil"/>
              <w:bottom w:val="single" w:sz="4" w:space="0" w:color="auto"/>
              <w:right w:val="single" w:sz="4" w:space="0" w:color="auto"/>
            </w:tcBorders>
            <w:shd w:val="clear" w:color="auto" w:fill="auto"/>
            <w:hideMark/>
          </w:tcPr>
          <w:p w14:paraId="37BDA334" w14:textId="77777777" w:rsidR="00A41192" w:rsidRPr="00875964" w:rsidRDefault="00A41192">
            <w:pPr>
              <w:jc w:val="center"/>
              <w:rPr>
                <w:color w:val="000000"/>
                <w:sz w:val="26"/>
                <w:szCs w:val="26"/>
              </w:rPr>
            </w:pPr>
            <w:r w:rsidRPr="00875964">
              <w:rPr>
                <w:color w:val="000000"/>
                <w:sz w:val="26"/>
                <w:szCs w:val="26"/>
              </w:rPr>
              <w:t>8</w:t>
            </w:r>
          </w:p>
        </w:tc>
      </w:tr>
      <w:tr w:rsidR="00A41192" w:rsidRPr="00875964" w14:paraId="755B8AC3" w14:textId="77777777" w:rsidTr="004F041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0B5D4B" w14:textId="77777777" w:rsidR="00A41192" w:rsidRPr="00875964" w:rsidRDefault="00A41192">
            <w:pPr>
              <w:rPr>
                <w:color w:val="000000"/>
                <w:sz w:val="26"/>
                <w:szCs w:val="26"/>
              </w:rPr>
            </w:pPr>
            <w:r w:rsidRPr="00875964">
              <w:rPr>
                <w:color w:val="000000"/>
                <w:sz w:val="26"/>
                <w:szCs w:val="26"/>
              </w:rPr>
              <w:t> </w:t>
            </w:r>
          </w:p>
        </w:tc>
        <w:tc>
          <w:tcPr>
            <w:tcW w:w="0" w:type="auto"/>
            <w:tcBorders>
              <w:top w:val="nil"/>
              <w:left w:val="nil"/>
              <w:bottom w:val="single" w:sz="4" w:space="0" w:color="auto"/>
              <w:right w:val="single" w:sz="4" w:space="0" w:color="auto"/>
            </w:tcBorders>
            <w:shd w:val="clear" w:color="auto" w:fill="auto"/>
            <w:vAlign w:val="center"/>
            <w:hideMark/>
          </w:tcPr>
          <w:p w14:paraId="0006E9D5" w14:textId="77777777" w:rsidR="00A41192" w:rsidRPr="00875964" w:rsidRDefault="00A41192">
            <w:pPr>
              <w:jc w:val="center"/>
              <w:rPr>
                <w:color w:val="000000"/>
                <w:sz w:val="26"/>
                <w:szCs w:val="26"/>
              </w:rPr>
            </w:pPr>
            <w:r w:rsidRPr="00875964">
              <w:rPr>
                <w:color w:val="000000"/>
                <w:sz w:val="26"/>
                <w:szCs w:val="26"/>
              </w:rPr>
              <w:t> </w:t>
            </w:r>
          </w:p>
        </w:tc>
        <w:tc>
          <w:tcPr>
            <w:tcW w:w="0" w:type="auto"/>
            <w:tcBorders>
              <w:top w:val="nil"/>
              <w:left w:val="nil"/>
              <w:bottom w:val="single" w:sz="4" w:space="0" w:color="auto"/>
              <w:right w:val="single" w:sz="4" w:space="0" w:color="auto"/>
            </w:tcBorders>
            <w:shd w:val="clear" w:color="auto" w:fill="auto"/>
            <w:noWrap/>
            <w:vAlign w:val="bottom"/>
            <w:hideMark/>
          </w:tcPr>
          <w:p w14:paraId="24453851" w14:textId="77777777" w:rsidR="00A41192" w:rsidRPr="00875964" w:rsidRDefault="00A41192">
            <w:pPr>
              <w:rPr>
                <w:color w:val="000000"/>
                <w:sz w:val="26"/>
                <w:szCs w:val="26"/>
              </w:rPr>
            </w:pPr>
            <w:r w:rsidRPr="00875964">
              <w:rPr>
                <w:color w:val="000000"/>
                <w:sz w:val="26"/>
                <w:szCs w:val="26"/>
              </w:rPr>
              <w:t> </w:t>
            </w:r>
            <w:r w:rsidR="00B4025D" w:rsidRPr="00875964">
              <w:rPr>
                <w:color w:val="000000"/>
                <w:sz w:val="26"/>
                <w:szCs w:val="26"/>
              </w:rPr>
              <w:t>Итого:</w:t>
            </w:r>
          </w:p>
        </w:tc>
        <w:tc>
          <w:tcPr>
            <w:tcW w:w="0" w:type="auto"/>
            <w:tcBorders>
              <w:top w:val="nil"/>
              <w:left w:val="nil"/>
              <w:bottom w:val="single" w:sz="4" w:space="0" w:color="auto"/>
              <w:right w:val="single" w:sz="4" w:space="0" w:color="auto"/>
            </w:tcBorders>
            <w:shd w:val="clear" w:color="auto" w:fill="auto"/>
            <w:noWrap/>
            <w:vAlign w:val="bottom"/>
            <w:hideMark/>
          </w:tcPr>
          <w:p w14:paraId="0E8E4E27" w14:textId="77777777" w:rsidR="00A41192" w:rsidRPr="00875964" w:rsidRDefault="00A41192">
            <w:pPr>
              <w:jc w:val="center"/>
              <w:rPr>
                <w:color w:val="000000"/>
                <w:sz w:val="26"/>
                <w:szCs w:val="26"/>
              </w:rPr>
            </w:pPr>
            <w:r w:rsidRPr="00875964">
              <w:rPr>
                <w:color w:val="000000"/>
                <w:sz w:val="26"/>
                <w:szCs w:val="26"/>
              </w:rPr>
              <w:t>1335</w:t>
            </w:r>
          </w:p>
        </w:tc>
        <w:tc>
          <w:tcPr>
            <w:tcW w:w="0" w:type="auto"/>
            <w:tcBorders>
              <w:top w:val="nil"/>
              <w:left w:val="nil"/>
              <w:bottom w:val="single" w:sz="4" w:space="0" w:color="auto"/>
              <w:right w:val="single" w:sz="4" w:space="0" w:color="auto"/>
            </w:tcBorders>
            <w:shd w:val="clear" w:color="auto" w:fill="auto"/>
            <w:noWrap/>
            <w:vAlign w:val="bottom"/>
            <w:hideMark/>
          </w:tcPr>
          <w:p w14:paraId="0458DD4D" w14:textId="77777777" w:rsidR="00A41192" w:rsidRPr="00875964" w:rsidRDefault="00A41192">
            <w:pPr>
              <w:jc w:val="center"/>
              <w:rPr>
                <w:color w:val="000000"/>
                <w:sz w:val="26"/>
                <w:szCs w:val="26"/>
              </w:rPr>
            </w:pPr>
            <w:r w:rsidRPr="00875964">
              <w:rPr>
                <w:color w:val="000000"/>
                <w:sz w:val="26"/>
                <w:szCs w:val="26"/>
              </w:rPr>
              <w:t>10,7</w:t>
            </w:r>
          </w:p>
        </w:tc>
        <w:tc>
          <w:tcPr>
            <w:tcW w:w="0" w:type="auto"/>
            <w:tcBorders>
              <w:top w:val="nil"/>
              <w:left w:val="nil"/>
              <w:bottom w:val="single" w:sz="4" w:space="0" w:color="auto"/>
              <w:right w:val="single" w:sz="4" w:space="0" w:color="auto"/>
            </w:tcBorders>
            <w:shd w:val="clear" w:color="auto" w:fill="auto"/>
            <w:noWrap/>
            <w:vAlign w:val="bottom"/>
            <w:hideMark/>
          </w:tcPr>
          <w:p w14:paraId="602E901D" w14:textId="77777777" w:rsidR="00A41192" w:rsidRPr="00875964" w:rsidRDefault="00A41192">
            <w:pPr>
              <w:jc w:val="center"/>
              <w:rPr>
                <w:color w:val="000000"/>
                <w:sz w:val="26"/>
                <w:szCs w:val="26"/>
              </w:rPr>
            </w:pPr>
            <w:r w:rsidRPr="00875964">
              <w:rPr>
                <w:color w:val="000000"/>
                <w:sz w:val="26"/>
                <w:szCs w:val="26"/>
              </w:rPr>
              <w:t>335</w:t>
            </w:r>
          </w:p>
        </w:tc>
      </w:tr>
    </w:tbl>
    <w:p w14:paraId="53E76010" w14:textId="77777777" w:rsidR="00A41192" w:rsidRDefault="00A41192" w:rsidP="00343D9B">
      <w:pPr>
        <w:ind w:firstLine="709"/>
        <w:jc w:val="both"/>
        <w:rPr>
          <w:sz w:val="26"/>
          <w:szCs w:val="26"/>
        </w:rPr>
      </w:pPr>
    </w:p>
    <w:p w14:paraId="055A9DEE" w14:textId="77777777" w:rsidR="00B91F6C" w:rsidRPr="00B91F6C" w:rsidRDefault="00B91F6C" w:rsidP="00B91F6C">
      <w:pPr>
        <w:ind w:firstLine="851"/>
        <w:jc w:val="both"/>
        <w:rPr>
          <w:rFonts w:eastAsia="Calibri"/>
          <w:sz w:val="26"/>
          <w:szCs w:val="26"/>
          <w:lang w:eastAsia="en-US"/>
        </w:rPr>
      </w:pPr>
      <w:r w:rsidRPr="00B91F6C">
        <w:rPr>
          <w:rFonts w:eastAsia="Calibri"/>
          <w:sz w:val="26"/>
          <w:szCs w:val="26"/>
          <w:lang w:eastAsia="en-US"/>
        </w:rPr>
        <w:t>Всего в 1 полугодии 202</w:t>
      </w:r>
      <w:r w:rsidR="00495745">
        <w:rPr>
          <w:rFonts w:eastAsia="Calibri"/>
          <w:sz w:val="26"/>
          <w:szCs w:val="26"/>
          <w:lang w:eastAsia="en-US"/>
        </w:rPr>
        <w:t>3</w:t>
      </w:r>
      <w:r w:rsidRPr="00B91F6C">
        <w:rPr>
          <w:rFonts w:eastAsia="Calibri"/>
          <w:sz w:val="26"/>
          <w:szCs w:val="26"/>
          <w:lang w:eastAsia="en-US"/>
        </w:rPr>
        <w:t xml:space="preserve"> года в мероприятиях волонтерского штаба приняли участие </w:t>
      </w:r>
      <w:r w:rsidR="000863CE">
        <w:rPr>
          <w:rFonts w:eastAsia="Calibri"/>
          <w:sz w:val="26"/>
          <w:szCs w:val="26"/>
          <w:lang w:eastAsia="en-US"/>
        </w:rPr>
        <w:t>30,4</w:t>
      </w:r>
      <w:r w:rsidRPr="00B91F6C">
        <w:rPr>
          <w:rFonts w:eastAsia="Calibri"/>
          <w:sz w:val="26"/>
          <w:szCs w:val="26"/>
          <w:lang w:eastAsia="en-US"/>
        </w:rPr>
        <w:t xml:space="preserve"> тыс. человек.</w:t>
      </w:r>
    </w:p>
    <w:p w14:paraId="00696C56" w14:textId="77777777" w:rsidR="00B91F6C" w:rsidRPr="00B91F6C" w:rsidRDefault="00B91F6C" w:rsidP="00B91F6C">
      <w:pPr>
        <w:ind w:firstLine="851"/>
        <w:jc w:val="both"/>
        <w:rPr>
          <w:rFonts w:eastAsia="Calibri"/>
          <w:sz w:val="26"/>
          <w:szCs w:val="26"/>
          <w:lang w:eastAsia="en-US"/>
        </w:rPr>
      </w:pPr>
      <w:r w:rsidRPr="00B91F6C">
        <w:rPr>
          <w:rFonts w:eastAsia="Calibri"/>
          <w:sz w:val="26"/>
          <w:szCs w:val="26"/>
          <w:lang w:eastAsia="en-US"/>
        </w:rPr>
        <w:t xml:space="preserve">Членами волонтерского штаба проведено </w:t>
      </w:r>
      <w:r w:rsidR="000863CE">
        <w:rPr>
          <w:rFonts w:eastAsia="Calibri"/>
          <w:sz w:val="26"/>
          <w:szCs w:val="26"/>
          <w:lang w:eastAsia="en-US"/>
        </w:rPr>
        <w:t>262</w:t>
      </w:r>
      <w:r w:rsidRPr="00B91F6C">
        <w:rPr>
          <w:rFonts w:eastAsia="Calibri"/>
          <w:sz w:val="26"/>
          <w:szCs w:val="26"/>
          <w:lang w:eastAsia="en-US"/>
        </w:rPr>
        <w:t xml:space="preserve"> мероприятия в рамках экологического образования и </w:t>
      </w:r>
      <w:r w:rsidR="000863CE">
        <w:rPr>
          <w:rFonts w:eastAsia="Calibri"/>
          <w:sz w:val="26"/>
          <w:szCs w:val="26"/>
          <w:lang w:eastAsia="en-US"/>
        </w:rPr>
        <w:t>131</w:t>
      </w:r>
      <w:r w:rsidRPr="00B91F6C">
        <w:rPr>
          <w:rFonts w:eastAsia="Calibri"/>
          <w:sz w:val="26"/>
          <w:szCs w:val="26"/>
          <w:lang w:eastAsia="en-US"/>
        </w:rPr>
        <w:t xml:space="preserve"> практическ</w:t>
      </w:r>
      <w:r w:rsidR="000863CE">
        <w:rPr>
          <w:rFonts w:eastAsia="Calibri"/>
          <w:sz w:val="26"/>
          <w:szCs w:val="26"/>
          <w:lang w:eastAsia="en-US"/>
        </w:rPr>
        <w:t>ое</w:t>
      </w:r>
      <w:r w:rsidRPr="00B91F6C">
        <w:rPr>
          <w:rFonts w:eastAsia="Calibri"/>
          <w:sz w:val="26"/>
          <w:szCs w:val="26"/>
          <w:lang w:eastAsia="en-US"/>
        </w:rPr>
        <w:t xml:space="preserve"> природоохранн</w:t>
      </w:r>
      <w:r w:rsidR="000863CE">
        <w:rPr>
          <w:rFonts w:eastAsia="Calibri"/>
          <w:sz w:val="26"/>
          <w:szCs w:val="26"/>
          <w:lang w:eastAsia="en-US"/>
        </w:rPr>
        <w:t>ое</w:t>
      </w:r>
      <w:r w:rsidRPr="00B91F6C">
        <w:rPr>
          <w:rFonts w:eastAsia="Calibri"/>
          <w:sz w:val="26"/>
          <w:szCs w:val="26"/>
          <w:lang w:eastAsia="en-US"/>
        </w:rPr>
        <w:t xml:space="preserve"> мероприяти</w:t>
      </w:r>
      <w:r w:rsidR="000863CE">
        <w:rPr>
          <w:rFonts w:eastAsia="Calibri"/>
          <w:sz w:val="26"/>
          <w:szCs w:val="26"/>
          <w:lang w:eastAsia="en-US"/>
        </w:rPr>
        <w:t>е</w:t>
      </w:r>
      <w:r w:rsidRPr="00B91F6C">
        <w:rPr>
          <w:rFonts w:eastAsia="Calibri"/>
          <w:sz w:val="26"/>
          <w:szCs w:val="26"/>
          <w:lang w:eastAsia="en-US"/>
        </w:rPr>
        <w:t xml:space="preserve">.             </w:t>
      </w:r>
    </w:p>
    <w:p w14:paraId="676DCD8C" w14:textId="77777777" w:rsidR="00B91F6C" w:rsidRDefault="000863CE" w:rsidP="00A922FA">
      <w:pPr>
        <w:ind w:firstLine="851"/>
        <w:jc w:val="both"/>
        <w:rPr>
          <w:rFonts w:eastAsia="Calibri"/>
          <w:sz w:val="26"/>
          <w:szCs w:val="26"/>
          <w:lang w:eastAsia="en-US"/>
        </w:rPr>
      </w:pPr>
      <w:r>
        <w:rPr>
          <w:rFonts w:eastAsia="Calibri"/>
          <w:sz w:val="26"/>
          <w:szCs w:val="26"/>
          <w:lang w:eastAsia="en-US"/>
        </w:rPr>
        <w:t xml:space="preserve"> </w:t>
      </w:r>
    </w:p>
    <w:p w14:paraId="6578FC16" w14:textId="6D6BCEFA" w:rsidR="00602649" w:rsidRPr="00602649" w:rsidRDefault="00875964" w:rsidP="00602649">
      <w:pPr>
        <w:ind w:firstLine="851"/>
        <w:jc w:val="both"/>
        <w:rPr>
          <w:rFonts w:eastAsia="Calibri"/>
          <w:sz w:val="26"/>
          <w:szCs w:val="26"/>
          <w:lang w:eastAsia="en-US"/>
        </w:rPr>
      </w:pPr>
      <w:r w:rsidRPr="0056671F">
        <w:rPr>
          <w:rFonts w:eastAsia="Calibri"/>
          <w:sz w:val="26"/>
          <w:szCs w:val="26"/>
          <w:lang w:eastAsia="en-US"/>
        </w:rPr>
        <w:t>В рамках решения задачи 4</w:t>
      </w:r>
      <w:r w:rsidR="00A922FA" w:rsidRPr="007D4796">
        <w:rPr>
          <w:rFonts w:eastAsia="Calibri"/>
          <w:b/>
          <w:sz w:val="26"/>
          <w:szCs w:val="26"/>
          <w:lang w:eastAsia="en-US"/>
        </w:rPr>
        <w:t xml:space="preserve"> </w:t>
      </w:r>
      <w:r w:rsidR="00A922FA" w:rsidRPr="00AA453F">
        <w:rPr>
          <w:rFonts w:eastAsia="Calibri"/>
          <w:sz w:val="26"/>
          <w:szCs w:val="26"/>
          <w:lang w:eastAsia="en-US"/>
        </w:rPr>
        <w:t>«Реализация мероприятий по снижению негативного воздействия хозяйственной и иной деятельности на компоненты окружающей среды: атмосферный воздух, почву, водные объекты»</w:t>
      </w:r>
      <w:r w:rsidR="007D4796" w:rsidRPr="00AA453F">
        <w:rPr>
          <w:rFonts w:eastAsia="Calibri"/>
          <w:sz w:val="26"/>
          <w:szCs w:val="26"/>
          <w:lang w:eastAsia="en-US"/>
        </w:rPr>
        <w:t>:</w:t>
      </w:r>
      <w:r w:rsidR="00602649" w:rsidRPr="00602649">
        <w:rPr>
          <w:rFonts w:eastAsia="Calibri"/>
          <w:sz w:val="26"/>
          <w:szCs w:val="26"/>
          <w:lang w:eastAsia="en-US"/>
        </w:rPr>
        <w:t xml:space="preserve"> в 1 полугодии 2023 года достигнуты следующие </w:t>
      </w:r>
      <w:r w:rsidR="00602649" w:rsidRPr="00E2413D">
        <w:rPr>
          <w:rFonts w:eastAsia="Calibri"/>
          <w:sz w:val="26"/>
          <w:szCs w:val="26"/>
          <w:highlight w:val="yellow"/>
          <w:lang w:eastAsia="en-US"/>
        </w:rPr>
        <w:t>результаты:</w:t>
      </w:r>
    </w:p>
    <w:p w14:paraId="271A2690" w14:textId="30F6E450" w:rsidR="00EE30A8" w:rsidRPr="004C2579" w:rsidRDefault="00EE30A8" w:rsidP="00EE30A8">
      <w:pPr>
        <w:ind w:firstLine="851"/>
        <w:jc w:val="both"/>
        <w:rPr>
          <w:rFonts w:eastAsia="Calibri"/>
          <w:sz w:val="26"/>
          <w:szCs w:val="26"/>
          <w:lang w:eastAsia="en-US"/>
        </w:rPr>
      </w:pPr>
      <w:r w:rsidRPr="00CB466A">
        <w:rPr>
          <w:rFonts w:eastAsia="Calibri"/>
          <w:sz w:val="26"/>
          <w:szCs w:val="26"/>
          <w:lang w:eastAsia="en-US"/>
        </w:rPr>
        <w:t>При реализации основного мероприятия 5. Реализация</w:t>
      </w:r>
      <w:r w:rsidRPr="002141BC">
        <w:rPr>
          <w:rFonts w:eastAsia="Calibri"/>
          <w:sz w:val="26"/>
          <w:szCs w:val="26"/>
          <w:lang w:eastAsia="en-US"/>
        </w:rPr>
        <w:t xml:space="preserve"> регионального проекта «Чистый воздух» (федеральный проект «Чистый воздух»)</w:t>
      </w:r>
      <w:r>
        <w:rPr>
          <w:rFonts w:eastAsia="Calibri"/>
          <w:sz w:val="26"/>
          <w:szCs w:val="26"/>
          <w:lang w:eastAsia="en-US"/>
        </w:rPr>
        <w:t>, со</w:t>
      </w:r>
      <w:r w:rsidRPr="004C2579">
        <w:rPr>
          <w:rFonts w:eastAsia="Calibri"/>
          <w:sz w:val="26"/>
          <w:szCs w:val="26"/>
          <w:lang w:eastAsia="en-US"/>
        </w:rPr>
        <w:t xml:space="preserve">исполнителем муниципальной программы КУИ </w:t>
      </w:r>
      <w:r w:rsidRPr="00DF7097">
        <w:rPr>
          <w:rFonts w:eastAsia="Calibri"/>
          <w:sz w:val="26"/>
          <w:szCs w:val="26"/>
          <w:lang w:eastAsia="en-US"/>
        </w:rPr>
        <w:t xml:space="preserve">в рамках исполнения показателя снижение совокупного объема выбросов опасных загрязняющих веществ </w:t>
      </w:r>
      <w:r w:rsidRPr="00FA46E0">
        <w:rPr>
          <w:rFonts w:eastAsia="Calibri"/>
          <w:sz w:val="26"/>
          <w:szCs w:val="26"/>
          <w:lang w:eastAsia="en-US"/>
        </w:rPr>
        <w:t xml:space="preserve">за отчетный год, нарастающим итогом (РП «Чистый воздух») </w:t>
      </w:r>
      <w:r w:rsidRPr="00CB466A">
        <w:rPr>
          <w:rFonts w:eastAsia="Calibri"/>
          <w:sz w:val="26"/>
          <w:szCs w:val="26"/>
          <w:lang w:eastAsia="en-US"/>
        </w:rPr>
        <w:t>приобретены 8 трамвайных пассажирских самоходных (моторных) вагонов.</w:t>
      </w:r>
      <w:r w:rsidRPr="00FA46E0">
        <w:rPr>
          <w:rFonts w:eastAsia="Calibri"/>
          <w:sz w:val="26"/>
          <w:szCs w:val="26"/>
          <w:lang w:eastAsia="en-US"/>
        </w:rPr>
        <w:t xml:space="preserve"> Для их приобретения за счет средств федерального бюджета были заключены и исполнены муниципальные контракты. </w:t>
      </w:r>
    </w:p>
    <w:p w14:paraId="41646E88" w14:textId="7F6F564B" w:rsidR="00661DD1" w:rsidRPr="00661DD1" w:rsidRDefault="00602649" w:rsidP="00661DD1">
      <w:pPr>
        <w:ind w:firstLine="851"/>
        <w:jc w:val="both"/>
        <w:rPr>
          <w:rFonts w:eastAsia="Calibri"/>
          <w:sz w:val="26"/>
          <w:szCs w:val="26"/>
          <w:lang w:eastAsia="en-US"/>
        </w:rPr>
      </w:pPr>
      <w:r w:rsidRPr="00602649">
        <w:rPr>
          <w:rFonts w:eastAsia="Calibri"/>
          <w:sz w:val="26"/>
          <w:szCs w:val="26"/>
          <w:lang w:eastAsia="en-US"/>
        </w:rPr>
        <w:t xml:space="preserve">При </w:t>
      </w:r>
      <w:r w:rsidRPr="00CB466A">
        <w:rPr>
          <w:rFonts w:eastAsia="Calibri"/>
          <w:sz w:val="26"/>
          <w:szCs w:val="26"/>
          <w:lang w:eastAsia="en-US"/>
        </w:rPr>
        <w:t>реализации основного мероприятия 6. Экологическое</w:t>
      </w:r>
      <w:r w:rsidRPr="00602649">
        <w:rPr>
          <w:rFonts w:eastAsia="Calibri"/>
          <w:sz w:val="26"/>
          <w:szCs w:val="26"/>
          <w:lang w:eastAsia="en-US"/>
        </w:rPr>
        <w:t xml:space="preserve"> восстановление территорий, занятых несанкционированными свалками отходов</w:t>
      </w:r>
      <w:r w:rsidR="00661DD1">
        <w:rPr>
          <w:rFonts w:eastAsia="Calibri"/>
          <w:sz w:val="26"/>
          <w:szCs w:val="26"/>
          <w:lang w:eastAsia="en-US"/>
        </w:rPr>
        <w:t xml:space="preserve">, </w:t>
      </w:r>
      <w:r w:rsidR="00661DD1" w:rsidRPr="00661DD1">
        <w:rPr>
          <w:rFonts w:eastAsia="Calibri"/>
          <w:sz w:val="26"/>
          <w:szCs w:val="26"/>
          <w:lang w:eastAsia="en-US"/>
        </w:rPr>
        <w:t xml:space="preserve">в отношении несанкционированной свалки в районе Кирилловского шоссе в границах </w:t>
      </w:r>
      <w:r w:rsidR="00070037">
        <w:rPr>
          <w:rFonts w:eastAsia="Calibri"/>
          <w:sz w:val="26"/>
          <w:szCs w:val="26"/>
          <w:lang w:eastAsia="en-US"/>
        </w:rPr>
        <w:t xml:space="preserve">г. Череповца </w:t>
      </w:r>
      <w:r w:rsidR="00661DD1" w:rsidRPr="00CB466A">
        <w:rPr>
          <w:rFonts w:eastAsia="Calibri"/>
          <w:strike/>
          <w:sz w:val="26"/>
          <w:szCs w:val="26"/>
          <w:lang w:eastAsia="en-US"/>
        </w:rPr>
        <w:t>Департаментом жилищно-коммунального хозяйства мэрии с АО «Нижне-Волжский научно-исследовательский институт геологии и геофизики»</w:t>
      </w:r>
      <w:r w:rsidR="00661DD1" w:rsidRPr="00661DD1">
        <w:rPr>
          <w:rFonts w:eastAsia="Calibri"/>
          <w:sz w:val="26"/>
          <w:szCs w:val="26"/>
          <w:lang w:eastAsia="en-US"/>
        </w:rPr>
        <w:t xml:space="preserve"> </w:t>
      </w:r>
      <w:commentRangeStart w:id="3"/>
      <w:r w:rsidR="00661DD1" w:rsidRPr="00CB466A">
        <w:rPr>
          <w:rFonts w:eastAsia="Calibri"/>
          <w:strike/>
          <w:sz w:val="26"/>
          <w:szCs w:val="26"/>
          <w:highlight w:val="yellow"/>
          <w:lang w:eastAsia="en-US"/>
        </w:rPr>
        <w:t>заключен муниципальный контракт № К04-23</w:t>
      </w:r>
      <w:r w:rsidR="00661DD1" w:rsidRPr="00CB466A">
        <w:rPr>
          <w:rFonts w:eastAsia="Calibri"/>
          <w:strike/>
          <w:sz w:val="26"/>
          <w:szCs w:val="26"/>
          <w:lang w:eastAsia="en-US"/>
        </w:rPr>
        <w:t xml:space="preserve"> </w:t>
      </w:r>
      <w:commentRangeEnd w:id="3"/>
      <w:r w:rsidR="00CB466A" w:rsidRPr="00CB466A">
        <w:rPr>
          <w:rStyle w:val="afe"/>
          <w:strike/>
        </w:rPr>
        <w:commentReference w:id="3"/>
      </w:r>
      <w:r w:rsidR="00661DD1" w:rsidRPr="00CB466A">
        <w:rPr>
          <w:rFonts w:eastAsia="Calibri"/>
          <w:strike/>
          <w:sz w:val="26"/>
          <w:szCs w:val="26"/>
          <w:lang w:eastAsia="en-US"/>
        </w:rPr>
        <w:t xml:space="preserve">от 22.03.2023 на выполнение работ по разработке проектной документации по объекту «Рекультивация земельного участка с кадастровым номером 35:21:0304001:271 в городе Череповце Вологодской области, занятого </w:t>
      </w:r>
      <w:r w:rsidR="00070037" w:rsidRPr="00CB466A">
        <w:rPr>
          <w:rFonts w:eastAsia="Calibri"/>
          <w:strike/>
          <w:sz w:val="26"/>
          <w:szCs w:val="26"/>
          <w:lang w:eastAsia="en-US"/>
        </w:rPr>
        <w:t>несанкционированной свалкой отходов».</w:t>
      </w:r>
    </w:p>
    <w:p w14:paraId="104EB733" w14:textId="668B7006" w:rsidR="00B016D8" w:rsidRDefault="00661DD1" w:rsidP="00A922FA">
      <w:pPr>
        <w:ind w:firstLine="851"/>
        <w:jc w:val="both"/>
        <w:rPr>
          <w:rFonts w:eastAsia="Calibri"/>
          <w:sz w:val="26"/>
          <w:szCs w:val="26"/>
          <w:lang w:eastAsia="en-US"/>
        </w:rPr>
      </w:pPr>
      <w:r w:rsidRPr="00E2413D">
        <w:rPr>
          <w:rFonts w:eastAsia="Calibri"/>
          <w:sz w:val="26"/>
          <w:szCs w:val="26"/>
          <w:highlight w:val="yellow"/>
          <w:lang w:eastAsia="en-US"/>
        </w:rPr>
        <w:t xml:space="preserve">В соответствии с </w:t>
      </w:r>
      <w:commentRangeStart w:id="4"/>
      <w:r w:rsidRPr="00E2413D">
        <w:rPr>
          <w:rFonts w:eastAsia="Calibri"/>
          <w:sz w:val="26"/>
          <w:szCs w:val="26"/>
          <w:highlight w:val="yellow"/>
          <w:lang w:eastAsia="en-US"/>
        </w:rPr>
        <w:t>контрактом</w:t>
      </w:r>
      <w:commentRangeEnd w:id="4"/>
      <w:r w:rsidR="00E2413D">
        <w:rPr>
          <w:rStyle w:val="afe"/>
        </w:rPr>
        <w:commentReference w:id="4"/>
      </w:r>
      <w:r w:rsidRPr="00E2413D">
        <w:rPr>
          <w:rFonts w:eastAsia="Calibri"/>
          <w:sz w:val="26"/>
          <w:szCs w:val="26"/>
          <w:highlight w:val="yellow"/>
          <w:lang w:eastAsia="en-US"/>
        </w:rPr>
        <w:t xml:space="preserve"> срок выполнения работ до 15.11.2023 года включительно.</w:t>
      </w:r>
      <w:r w:rsidRPr="00661DD1">
        <w:rPr>
          <w:rFonts w:eastAsia="Calibri"/>
          <w:sz w:val="26"/>
          <w:szCs w:val="26"/>
          <w:lang w:eastAsia="en-US"/>
        </w:rPr>
        <w:t xml:space="preserve"> </w:t>
      </w:r>
    </w:p>
    <w:p w14:paraId="38F5061E" w14:textId="27ECBC0D" w:rsidR="0090533D" w:rsidRDefault="007D4796" w:rsidP="00F867F6">
      <w:pPr>
        <w:ind w:firstLine="851"/>
        <w:jc w:val="both"/>
        <w:rPr>
          <w:rFonts w:eastAsia="Calibri"/>
          <w:sz w:val="26"/>
          <w:szCs w:val="26"/>
          <w:lang w:eastAsia="en-US"/>
        </w:rPr>
      </w:pPr>
      <w:r>
        <w:rPr>
          <w:rFonts w:eastAsia="Calibri"/>
          <w:sz w:val="26"/>
          <w:szCs w:val="26"/>
          <w:lang w:eastAsia="en-US"/>
        </w:rPr>
        <w:t>П</w:t>
      </w:r>
      <w:r w:rsidR="005D25E6">
        <w:rPr>
          <w:rFonts w:eastAsia="Calibri"/>
          <w:sz w:val="26"/>
          <w:szCs w:val="26"/>
          <w:lang w:eastAsia="en-US"/>
        </w:rPr>
        <w:t>ри реализации о</w:t>
      </w:r>
      <w:r w:rsidR="005D25E6" w:rsidRPr="005D25E6">
        <w:rPr>
          <w:rFonts w:eastAsia="Calibri"/>
          <w:sz w:val="26"/>
          <w:szCs w:val="26"/>
          <w:lang w:eastAsia="en-US"/>
        </w:rPr>
        <w:t>сновно</w:t>
      </w:r>
      <w:r w:rsidR="005D25E6">
        <w:rPr>
          <w:rFonts w:eastAsia="Calibri"/>
          <w:sz w:val="26"/>
          <w:szCs w:val="26"/>
          <w:lang w:eastAsia="en-US"/>
        </w:rPr>
        <w:t>го мероприятия</w:t>
      </w:r>
      <w:r w:rsidR="005D25E6" w:rsidRPr="005D25E6">
        <w:rPr>
          <w:rFonts w:eastAsia="Calibri"/>
          <w:sz w:val="26"/>
          <w:szCs w:val="26"/>
          <w:lang w:eastAsia="en-US"/>
        </w:rPr>
        <w:t xml:space="preserve"> 7. Реализация регионального проекта </w:t>
      </w:r>
      <w:r w:rsidR="005D25E6">
        <w:rPr>
          <w:rFonts w:eastAsia="Calibri"/>
          <w:sz w:val="26"/>
          <w:szCs w:val="26"/>
          <w:lang w:eastAsia="en-US"/>
        </w:rPr>
        <w:t>«</w:t>
      </w:r>
      <w:r w:rsidR="005D25E6" w:rsidRPr="005D25E6">
        <w:rPr>
          <w:rFonts w:eastAsia="Calibri"/>
          <w:sz w:val="26"/>
          <w:szCs w:val="26"/>
          <w:lang w:eastAsia="en-US"/>
        </w:rPr>
        <w:t>Оздоровление Волги</w:t>
      </w:r>
      <w:r w:rsidR="005D25E6">
        <w:rPr>
          <w:rFonts w:eastAsia="Calibri"/>
          <w:sz w:val="26"/>
          <w:szCs w:val="26"/>
          <w:lang w:eastAsia="en-US"/>
        </w:rPr>
        <w:t>»</w:t>
      </w:r>
      <w:r w:rsidR="005D25E6" w:rsidRPr="005D25E6">
        <w:rPr>
          <w:rFonts w:eastAsia="Calibri"/>
          <w:sz w:val="26"/>
          <w:szCs w:val="26"/>
          <w:lang w:eastAsia="en-US"/>
        </w:rPr>
        <w:t xml:space="preserve"> (федеральный проект </w:t>
      </w:r>
      <w:r w:rsidR="005D25E6">
        <w:rPr>
          <w:rFonts w:eastAsia="Calibri"/>
          <w:sz w:val="26"/>
          <w:szCs w:val="26"/>
          <w:lang w:eastAsia="en-US"/>
        </w:rPr>
        <w:t>«</w:t>
      </w:r>
      <w:r w:rsidR="005D25E6" w:rsidRPr="005D25E6">
        <w:rPr>
          <w:rFonts w:eastAsia="Calibri"/>
          <w:sz w:val="26"/>
          <w:szCs w:val="26"/>
          <w:lang w:eastAsia="en-US"/>
        </w:rPr>
        <w:t>Оздоровление Волги</w:t>
      </w:r>
      <w:r w:rsidR="005D25E6">
        <w:rPr>
          <w:rFonts w:eastAsia="Calibri"/>
          <w:sz w:val="26"/>
          <w:szCs w:val="26"/>
          <w:lang w:eastAsia="en-US"/>
        </w:rPr>
        <w:t>»</w:t>
      </w:r>
      <w:r w:rsidR="005D25E6" w:rsidRPr="005D25E6">
        <w:rPr>
          <w:rFonts w:eastAsia="Calibri"/>
          <w:sz w:val="26"/>
          <w:szCs w:val="26"/>
          <w:lang w:eastAsia="en-US"/>
        </w:rPr>
        <w:t>)</w:t>
      </w:r>
      <w:r w:rsidR="005D25E6">
        <w:rPr>
          <w:rFonts w:eastAsia="Calibri"/>
          <w:sz w:val="26"/>
          <w:szCs w:val="26"/>
          <w:lang w:eastAsia="en-US"/>
        </w:rPr>
        <w:t xml:space="preserve"> </w:t>
      </w:r>
      <w:r w:rsidR="00A922FA" w:rsidRPr="004C2579">
        <w:rPr>
          <w:rFonts w:eastAsia="Calibri"/>
          <w:sz w:val="26"/>
          <w:szCs w:val="26"/>
          <w:lang w:eastAsia="en-US"/>
        </w:rPr>
        <w:t>в 1 полугодии 2023 года достигнуты следующие результаты:</w:t>
      </w:r>
      <w:r w:rsidR="0090533D">
        <w:rPr>
          <w:rFonts w:eastAsia="Calibri"/>
          <w:sz w:val="26"/>
          <w:szCs w:val="26"/>
          <w:lang w:eastAsia="en-US"/>
        </w:rPr>
        <w:t xml:space="preserve"> </w:t>
      </w:r>
      <w:r w:rsidR="00F867F6" w:rsidRPr="00607258">
        <w:rPr>
          <w:rFonts w:eastAsia="Calibri"/>
          <w:sz w:val="26"/>
          <w:szCs w:val="26"/>
          <w:lang w:eastAsia="en-US"/>
        </w:rPr>
        <w:t xml:space="preserve">сокращение объема отводимых в реку Волгу загрязненных сточных вод, нарастающим итогом (РП «Оздоровление Волги») составил 0,0000 км3, </w:t>
      </w:r>
      <w:proofErr w:type="gramStart"/>
      <w:r w:rsidR="00E2413D" w:rsidRPr="00E2413D">
        <w:rPr>
          <w:rFonts w:eastAsia="Calibri"/>
          <w:sz w:val="26"/>
          <w:szCs w:val="26"/>
          <w:highlight w:val="green"/>
          <w:lang w:eastAsia="en-US"/>
        </w:rPr>
        <w:t>следовательно</w:t>
      </w:r>
      <w:proofErr w:type="gramEnd"/>
      <w:r w:rsidR="00E2413D" w:rsidRPr="00E2413D">
        <w:rPr>
          <w:rFonts w:eastAsia="Calibri"/>
          <w:sz w:val="26"/>
          <w:szCs w:val="26"/>
          <w:highlight w:val="green"/>
          <w:lang w:eastAsia="en-US"/>
        </w:rPr>
        <w:t xml:space="preserve"> сохраняется нормативная очистка сточных вод</w:t>
      </w:r>
      <w:r w:rsidR="00607258" w:rsidRPr="00E2413D">
        <w:rPr>
          <w:rFonts w:eastAsia="Calibri"/>
          <w:sz w:val="26"/>
          <w:szCs w:val="26"/>
          <w:highlight w:val="green"/>
          <w:lang w:eastAsia="en-US"/>
        </w:rPr>
        <w:t>.</w:t>
      </w:r>
      <w:r w:rsidR="001F7F66" w:rsidRPr="001F7F66">
        <w:rPr>
          <w:rFonts w:eastAsia="Calibri"/>
          <w:sz w:val="26"/>
          <w:szCs w:val="26"/>
          <w:lang w:eastAsia="en-US"/>
        </w:rPr>
        <w:t xml:space="preserve"> </w:t>
      </w:r>
    </w:p>
    <w:p w14:paraId="661A9F5B" w14:textId="2B496002" w:rsidR="00B016D8" w:rsidRPr="00E2413D" w:rsidRDefault="0090533D" w:rsidP="00F867F6">
      <w:pPr>
        <w:ind w:firstLine="851"/>
        <w:jc w:val="both"/>
        <w:rPr>
          <w:rFonts w:eastAsia="Calibri"/>
          <w:strike/>
          <w:sz w:val="26"/>
          <w:szCs w:val="26"/>
          <w:lang w:eastAsia="en-US"/>
        </w:rPr>
      </w:pPr>
      <w:r w:rsidRPr="00E2413D">
        <w:rPr>
          <w:rFonts w:eastAsia="Calibri"/>
          <w:strike/>
          <w:sz w:val="26"/>
          <w:szCs w:val="26"/>
          <w:highlight w:val="yellow"/>
          <w:lang w:eastAsia="en-US"/>
        </w:rPr>
        <w:t>Окончательное значение об исполнении показателей будет представлено в отчете за 2023 год, т.к. результат оценивается по итогам года.</w:t>
      </w:r>
      <w:r w:rsidRPr="00E2413D">
        <w:rPr>
          <w:rFonts w:eastAsia="Calibri"/>
          <w:strike/>
          <w:sz w:val="26"/>
          <w:szCs w:val="26"/>
          <w:lang w:eastAsia="en-US"/>
        </w:rPr>
        <w:t xml:space="preserve">    </w:t>
      </w:r>
    </w:p>
    <w:p w14:paraId="6663D867" w14:textId="6F13A58E" w:rsidR="00E05FBD" w:rsidRPr="00E076BA" w:rsidRDefault="00875964" w:rsidP="00A922FA">
      <w:pPr>
        <w:ind w:firstLine="851"/>
        <w:jc w:val="both"/>
        <w:rPr>
          <w:rFonts w:eastAsia="Calibri"/>
          <w:sz w:val="26"/>
          <w:szCs w:val="26"/>
          <w:lang w:eastAsia="en-US"/>
        </w:rPr>
      </w:pPr>
      <w:r w:rsidRPr="00E2413D">
        <w:rPr>
          <w:rFonts w:eastAsia="Calibri"/>
          <w:sz w:val="26"/>
          <w:szCs w:val="26"/>
          <w:lang w:eastAsia="en-US"/>
        </w:rPr>
        <w:t>В рамках решения задачи 5</w:t>
      </w:r>
      <w:r w:rsidR="001E7049" w:rsidRPr="00E2413D">
        <w:rPr>
          <w:rFonts w:eastAsia="Calibri"/>
          <w:sz w:val="26"/>
          <w:szCs w:val="26"/>
          <w:lang w:eastAsia="en-US"/>
        </w:rPr>
        <w:t xml:space="preserve"> «</w:t>
      </w:r>
      <w:r w:rsidR="001E7049" w:rsidRPr="008F0E22">
        <w:rPr>
          <w:rFonts w:eastAsia="Calibri"/>
          <w:sz w:val="26"/>
          <w:szCs w:val="26"/>
          <w:lang w:eastAsia="en-US"/>
        </w:rPr>
        <w:t xml:space="preserve">Участие мэрии города в реализации национальных проектов, влияющих на изменение экологии города» при реализации </w:t>
      </w:r>
      <w:r w:rsidR="00AD0785">
        <w:rPr>
          <w:rFonts w:eastAsia="Calibri"/>
          <w:sz w:val="26"/>
          <w:szCs w:val="26"/>
          <w:lang w:eastAsia="en-US"/>
        </w:rPr>
        <w:t>о</w:t>
      </w:r>
      <w:r w:rsidR="00AD0785" w:rsidRPr="00AD0785">
        <w:rPr>
          <w:rFonts w:eastAsia="Calibri"/>
          <w:sz w:val="26"/>
          <w:szCs w:val="26"/>
          <w:lang w:eastAsia="en-US"/>
        </w:rPr>
        <w:t>сновно</w:t>
      </w:r>
      <w:r w:rsidR="00AD0785">
        <w:rPr>
          <w:rFonts w:eastAsia="Calibri"/>
          <w:sz w:val="26"/>
          <w:szCs w:val="26"/>
          <w:lang w:eastAsia="en-US"/>
        </w:rPr>
        <w:t>го</w:t>
      </w:r>
      <w:r w:rsidR="00AD0785" w:rsidRPr="00AD0785">
        <w:rPr>
          <w:rFonts w:eastAsia="Calibri"/>
          <w:sz w:val="26"/>
          <w:szCs w:val="26"/>
          <w:lang w:eastAsia="en-US"/>
        </w:rPr>
        <w:t xml:space="preserve"> мероприяти</w:t>
      </w:r>
      <w:r w:rsidR="00AD0785">
        <w:rPr>
          <w:rFonts w:eastAsia="Calibri"/>
          <w:sz w:val="26"/>
          <w:szCs w:val="26"/>
          <w:lang w:eastAsia="en-US"/>
        </w:rPr>
        <w:t>я</w:t>
      </w:r>
      <w:r w:rsidR="00AD0785" w:rsidRPr="00AD0785">
        <w:rPr>
          <w:rFonts w:eastAsia="Calibri"/>
          <w:sz w:val="26"/>
          <w:szCs w:val="26"/>
          <w:lang w:eastAsia="en-US"/>
        </w:rPr>
        <w:t xml:space="preserve"> 4. Выполнение целей, задач и функциональных обязанностей комитета охраны окружающей среды мэрии</w:t>
      </w:r>
      <w:r w:rsidR="00AD0785">
        <w:rPr>
          <w:rFonts w:eastAsia="Calibri"/>
          <w:sz w:val="26"/>
          <w:szCs w:val="26"/>
          <w:lang w:eastAsia="en-US"/>
        </w:rPr>
        <w:t xml:space="preserve"> </w:t>
      </w:r>
      <w:r w:rsidR="001E7049" w:rsidRPr="008F0E22">
        <w:rPr>
          <w:rFonts w:eastAsia="Calibri"/>
          <w:sz w:val="26"/>
          <w:szCs w:val="26"/>
          <w:lang w:eastAsia="en-US"/>
        </w:rPr>
        <w:t xml:space="preserve">в 1 полугодии 2023 года </w:t>
      </w:r>
      <w:r w:rsidR="001E7049" w:rsidRPr="003928DB">
        <w:rPr>
          <w:rFonts w:eastAsia="Calibri"/>
          <w:sz w:val="26"/>
          <w:szCs w:val="26"/>
          <w:lang w:eastAsia="en-US"/>
        </w:rPr>
        <w:t>достигнуты следующи</w:t>
      </w:r>
      <w:r w:rsidRPr="003928DB">
        <w:rPr>
          <w:rFonts w:eastAsia="Calibri"/>
          <w:sz w:val="26"/>
          <w:szCs w:val="26"/>
          <w:lang w:eastAsia="en-US"/>
        </w:rPr>
        <w:t>е результаты</w:t>
      </w:r>
      <w:r w:rsidR="003928DB" w:rsidRPr="003928DB">
        <w:rPr>
          <w:rFonts w:eastAsia="Calibri"/>
          <w:sz w:val="26"/>
          <w:szCs w:val="26"/>
          <w:lang w:eastAsia="en-US"/>
        </w:rPr>
        <w:t>:</w:t>
      </w:r>
    </w:p>
    <w:p w14:paraId="6C65B7BF" w14:textId="0F4DFE31" w:rsidR="003509F4" w:rsidRPr="00E076BA" w:rsidRDefault="00C67781" w:rsidP="00C67781">
      <w:pPr>
        <w:ind w:firstLine="709"/>
        <w:jc w:val="both"/>
        <w:rPr>
          <w:sz w:val="26"/>
          <w:szCs w:val="26"/>
        </w:rPr>
      </w:pPr>
      <w:r w:rsidRPr="00E076BA">
        <w:rPr>
          <w:sz w:val="26"/>
          <w:szCs w:val="26"/>
        </w:rPr>
        <w:t xml:space="preserve">- </w:t>
      </w:r>
      <w:commentRangeStart w:id="5"/>
      <w:r w:rsidRPr="00E2413D">
        <w:rPr>
          <w:sz w:val="26"/>
          <w:szCs w:val="26"/>
          <w:highlight w:val="yellow"/>
        </w:rPr>
        <w:t>в реализации</w:t>
      </w:r>
      <w:r w:rsidRPr="00E076BA">
        <w:rPr>
          <w:sz w:val="26"/>
          <w:szCs w:val="26"/>
        </w:rPr>
        <w:t xml:space="preserve"> национального проекта «Экология» (федеральный проект </w:t>
      </w:r>
      <w:commentRangeEnd w:id="5"/>
      <w:r w:rsidR="00DE606D">
        <w:rPr>
          <w:rStyle w:val="afe"/>
        </w:rPr>
        <w:commentReference w:id="5"/>
      </w:r>
      <w:r w:rsidRPr="00E076BA">
        <w:rPr>
          <w:sz w:val="26"/>
          <w:szCs w:val="26"/>
        </w:rPr>
        <w:t>«Чистый воздух», региональный проект «Чистый воздух», государственная программа «Об утверждении государственной программы «Охрана окружающей среды, воспроизводство и рациональное использование природных ресурсов на 2021 - 2025 годы», утвержденная постановлением Правительства Волог</w:t>
      </w:r>
      <w:r w:rsidR="00DE606D">
        <w:rPr>
          <w:sz w:val="26"/>
          <w:szCs w:val="26"/>
        </w:rPr>
        <w:t>одской области от 07.10.2019 </w:t>
      </w:r>
      <w:r w:rsidRPr="00E076BA">
        <w:rPr>
          <w:sz w:val="26"/>
          <w:szCs w:val="26"/>
        </w:rPr>
        <w:t>№ 938);</w:t>
      </w:r>
      <w:r w:rsidR="003509F4" w:rsidRPr="00E076BA">
        <w:rPr>
          <w:sz w:val="26"/>
          <w:szCs w:val="26"/>
        </w:rPr>
        <w:t xml:space="preserve"> </w:t>
      </w:r>
    </w:p>
    <w:p w14:paraId="15470CF4" w14:textId="5C2EABC8" w:rsidR="003509F4" w:rsidRPr="00E076BA" w:rsidRDefault="003509F4" w:rsidP="00C67781">
      <w:pPr>
        <w:ind w:firstLine="709"/>
        <w:jc w:val="both"/>
        <w:rPr>
          <w:sz w:val="26"/>
          <w:szCs w:val="26"/>
        </w:rPr>
      </w:pPr>
      <w:r w:rsidRPr="00E076BA">
        <w:rPr>
          <w:sz w:val="26"/>
          <w:szCs w:val="26"/>
        </w:rPr>
        <w:t xml:space="preserve">- </w:t>
      </w:r>
      <w:commentRangeStart w:id="6"/>
      <w:r w:rsidR="00C67781" w:rsidRPr="00E2413D">
        <w:rPr>
          <w:sz w:val="26"/>
          <w:szCs w:val="26"/>
          <w:highlight w:val="yellow"/>
        </w:rPr>
        <w:t>в реализации</w:t>
      </w:r>
      <w:r w:rsidR="00C67781" w:rsidRPr="00E076BA">
        <w:rPr>
          <w:sz w:val="26"/>
          <w:szCs w:val="26"/>
        </w:rPr>
        <w:t xml:space="preserve"> </w:t>
      </w:r>
      <w:commentRangeEnd w:id="6"/>
      <w:r w:rsidR="00DE606D">
        <w:rPr>
          <w:rStyle w:val="afe"/>
        </w:rPr>
        <w:commentReference w:id="6"/>
      </w:r>
      <w:r w:rsidR="00C67781" w:rsidRPr="00E076BA">
        <w:rPr>
          <w:sz w:val="26"/>
          <w:szCs w:val="26"/>
        </w:rPr>
        <w:t>национального проекта «Экология» (федеральный проект «Комплексная система обращения с твердыми коммунальными отходами», региональный проект «Комплексная система обращения с твердыми коммунальными отходами», государственная программа «Об утверждении государственной программы «Охрана окружающей среды, воспроизводство и рациональное использование природных ресурсов на 2021 - 2025 годы»,</w:t>
      </w:r>
      <w:r w:rsidR="002E35E5" w:rsidRPr="00E076BA">
        <w:rPr>
          <w:sz w:val="26"/>
          <w:szCs w:val="26"/>
        </w:rPr>
        <w:t xml:space="preserve"> у</w:t>
      </w:r>
      <w:r w:rsidR="00C67781" w:rsidRPr="00E076BA">
        <w:rPr>
          <w:sz w:val="26"/>
          <w:szCs w:val="26"/>
        </w:rPr>
        <w:t>твержденная Постановлением Правительства Волог</w:t>
      </w:r>
      <w:r w:rsidR="003928DB">
        <w:rPr>
          <w:sz w:val="26"/>
          <w:szCs w:val="26"/>
        </w:rPr>
        <w:t xml:space="preserve">одской области от 07.10.2019 </w:t>
      </w:r>
      <w:r w:rsidR="00C67781" w:rsidRPr="00E076BA">
        <w:rPr>
          <w:sz w:val="26"/>
          <w:szCs w:val="26"/>
        </w:rPr>
        <w:t>№ 938).</w:t>
      </w:r>
    </w:p>
    <w:p w14:paraId="61C8BC23" w14:textId="77777777" w:rsidR="00AB3694" w:rsidRPr="002E35E5" w:rsidRDefault="0044081A" w:rsidP="00C67781">
      <w:pPr>
        <w:ind w:firstLine="709"/>
        <w:jc w:val="both"/>
        <w:rPr>
          <w:sz w:val="26"/>
          <w:szCs w:val="26"/>
        </w:rPr>
      </w:pPr>
      <w:r w:rsidRPr="00E076BA">
        <w:rPr>
          <w:sz w:val="26"/>
          <w:szCs w:val="26"/>
        </w:rPr>
        <w:t>Окончательное значение</w:t>
      </w:r>
      <w:r w:rsidR="00AB3694" w:rsidRPr="00E076BA">
        <w:rPr>
          <w:sz w:val="26"/>
          <w:szCs w:val="26"/>
        </w:rPr>
        <w:t xml:space="preserve"> об исполнении показател</w:t>
      </w:r>
      <w:r w:rsidR="00290FF2" w:rsidRPr="00E076BA">
        <w:rPr>
          <w:sz w:val="26"/>
          <w:szCs w:val="26"/>
        </w:rPr>
        <w:t xml:space="preserve">ей по участию </w:t>
      </w:r>
      <w:r w:rsidRPr="00E076BA">
        <w:rPr>
          <w:sz w:val="26"/>
          <w:szCs w:val="26"/>
        </w:rPr>
        <w:t xml:space="preserve">в </w:t>
      </w:r>
      <w:r w:rsidR="00290FF2" w:rsidRPr="00E076BA">
        <w:rPr>
          <w:sz w:val="26"/>
          <w:szCs w:val="26"/>
        </w:rPr>
        <w:t>национальных проектах</w:t>
      </w:r>
      <w:r w:rsidR="00AB3694" w:rsidRPr="00E076BA">
        <w:rPr>
          <w:sz w:val="26"/>
          <w:szCs w:val="26"/>
        </w:rPr>
        <w:t xml:space="preserve"> будет представлен</w:t>
      </w:r>
      <w:r w:rsidRPr="00E076BA">
        <w:rPr>
          <w:sz w:val="26"/>
          <w:szCs w:val="26"/>
        </w:rPr>
        <w:t>о</w:t>
      </w:r>
      <w:r w:rsidR="00AB3694" w:rsidRPr="00E076BA">
        <w:rPr>
          <w:sz w:val="26"/>
          <w:szCs w:val="26"/>
        </w:rPr>
        <w:t xml:space="preserve"> в отчете</w:t>
      </w:r>
      <w:r w:rsidR="00AD115C" w:rsidRPr="00E076BA">
        <w:rPr>
          <w:sz w:val="26"/>
          <w:szCs w:val="26"/>
        </w:rPr>
        <w:t xml:space="preserve"> за 2023 год</w:t>
      </w:r>
      <w:r w:rsidR="00AB3694" w:rsidRPr="00E076BA">
        <w:rPr>
          <w:sz w:val="26"/>
          <w:szCs w:val="26"/>
        </w:rPr>
        <w:t>, т.к.</w:t>
      </w:r>
      <w:r w:rsidRPr="00E076BA">
        <w:rPr>
          <w:sz w:val="26"/>
          <w:szCs w:val="26"/>
        </w:rPr>
        <w:t xml:space="preserve"> результат оценивается по итогам года.</w:t>
      </w:r>
      <w:r>
        <w:rPr>
          <w:sz w:val="26"/>
          <w:szCs w:val="26"/>
        </w:rPr>
        <w:t xml:space="preserve">  </w:t>
      </w:r>
      <w:r w:rsidR="00AB3694">
        <w:rPr>
          <w:sz w:val="26"/>
          <w:szCs w:val="26"/>
        </w:rPr>
        <w:t xml:space="preserve"> </w:t>
      </w:r>
    </w:p>
    <w:p w14:paraId="6CE68033" w14:textId="77777777" w:rsidR="003D1EE5" w:rsidRDefault="0044081A" w:rsidP="003C2E31">
      <w:pPr>
        <w:jc w:val="both"/>
        <w:rPr>
          <w:color w:val="17365D" w:themeColor="text2" w:themeShade="BF"/>
          <w:sz w:val="26"/>
          <w:szCs w:val="26"/>
        </w:rPr>
      </w:pPr>
      <w:r>
        <w:rPr>
          <w:color w:val="17365D" w:themeColor="text2" w:themeShade="BF"/>
          <w:sz w:val="26"/>
          <w:szCs w:val="26"/>
        </w:rPr>
        <w:t xml:space="preserve"> </w:t>
      </w:r>
      <w:bookmarkStart w:id="7" w:name="sub_1314"/>
      <w:bookmarkEnd w:id="1"/>
    </w:p>
    <w:p w14:paraId="61D11D89" w14:textId="77777777" w:rsidR="00C3087D" w:rsidRPr="00175105" w:rsidRDefault="003D1EE5" w:rsidP="003D1EE5">
      <w:pPr>
        <w:ind w:firstLine="708"/>
        <w:jc w:val="both"/>
        <w:rPr>
          <w:color w:val="17365D" w:themeColor="text2" w:themeShade="BF"/>
          <w:sz w:val="26"/>
          <w:szCs w:val="26"/>
          <w:highlight w:val="yellow"/>
        </w:rPr>
      </w:pPr>
      <w:r>
        <w:rPr>
          <w:sz w:val="26"/>
          <w:szCs w:val="26"/>
        </w:rPr>
        <w:t xml:space="preserve">Сведения о степени выполнения основных мероприятий муниципальной программы </w:t>
      </w:r>
      <w:r w:rsidRPr="00C44301">
        <w:rPr>
          <w:sz w:val="26"/>
          <w:szCs w:val="26"/>
        </w:rPr>
        <w:t>представлен в приложении 3.</w:t>
      </w:r>
    </w:p>
    <w:p w14:paraId="2E66F819" w14:textId="77777777" w:rsidR="003D1EE5" w:rsidRDefault="003D1EE5" w:rsidP="00875964">
      <w:pPr>
        <w:ind w:firstLine="720"/>
        <w:jc w:val="center"/>
        <w:rPr>
          <w:sz w:val="26"/>
          <w:szCs w:val="26"/>
        </w:rPr>
      </w:pPr>
      <w:bookmarkStart w:id="8" w:name="sub_1315"/>
    </w:p>
    <w:p w14:paraId="3F489D11" w14:textId="77777777" w:rsidR="00680EFE" w:rsidRPr="00E2413D" w:rsidRDefault="007510C5" w:rsidP="00FA46E0">
      <w:pPr>
        <w:jc w:val="center"/>
        <w:rPr>
          <w:sz w:val="26"/>
          <w:szCs w:val="26"/>
        </w:rPr>
      </w:pPr>
      <w:r w:rsidRPr="00E2413D">
        <w:rPr>
          <w:sz w:val="26"/>
          <w:szCs w:val="26"/>
        </w:rPr>
        <w:t>И</w:t>
      </w:r>
      <w:r w:rsidR="00680EFE" w:rsidRPr="00E2413D">
        <w:rPr>
          <w:sz w:val="26"/>
          <w:szCs w:val="26"/>
        </w:rPr>
        <w:t xml:space="preserve">нформация о внесенных КООС в </w:t>
      </w:r>
      <w:r w:rsidRPr="00E2413D">
        <w:rPr>
          <w:sz w:val="26"/>
          <w:szCs w:val="26"/>
        </w:rPr>
        <w:t xml:space="preserve">1 полугодии </w:t>
      </w:r>
      <w:r w:rsidR="00680EFE" w:rsidRPr="00E2413D">
        <w:rPr>
          <w:sz w:val="26"/>
          <w:szCs w:val="26"/>
        </w:rPr>
        <w:t>202</w:t>
      </w:r>
      <w:r w:rsidR="00A433E7" w:rsidRPr="00E2413D">
        <w:rPr>
          <w:sz w:val="26"/>
          <w:szCs w:val="26"/>
        </w:rPr>
        <w:t>3</w:t>
      </w:r>
      <w:r w:rsidR="00680EFE" w:rsidRPr="00E2413D">
        <w:rPr>
          <w:sz w:val="26"/>
          <w:szCs w:val="26"/>
        </w:rPr>
        <w:t xml:space="preserve"> году</w:t>
      </w:r>
    </w:p>
    <w:p w14:paraId="5FBE61AD" w14:textId="77777777" w:rsidR="00680EFE" w:rsidRPr="00E2413D" w:rsidRDefault="00680EFE" w:rsidP="00FA46E0">
      <w:pPr>
        <w:jc w:val="center"/>
        <w:rPr>
          <w:sz w:val="26"/>
          <w:szCs w:val="26"/>
        </w:rPr>
      </w:pPr>
      <w:r w:rsidRPr="00E2413D">
        <w:rPr>
          <w:sz w:val="26"/>
          <w:szCs w:val="26"/>
        </w:rPr>
        <w:t>изменениях в муниципальную программу</w:t>
      </w:r>
    </w:p>
    <w:p w14:paraId="25B61526" w14:textId="77777777" w:rsidR="007510C5" w:rsidRPr="00E2413D" w:rsidRDefault="007510C5" w:rsidP="00680EFE">
      <w:pPr>
        <w:ind w:firstLine="720"/>
        <w:jc w:val="center"/>
        <w:rPr>
          <w:sz w:val="26"/>
          <w:szCs w:val="26"/>
        </w:rPr>
      </w:pPr>
    </w:p>
    <w:p w14:paraId="55560A7A" w14:textId="787D8DF9" w:rsidR="003945F6" w:rsidRPr="00F12958" w:rsidRDefault="00680EFE" w:rsidP="003945F6">
      <w:pPr>
        <w:ind w:firstLine="708"/>
        <w:jc w:val="both"/>
        <w:rPr>
          <w:sz w:val="26"/>
          <w:szCs w:val="26"/>
        </w:rPr>
      </w:pPr>
      <w:r w:rsidRPr="00F12958">
        <w:rPr>
          <w:sz w:val="26"/>
          <w:szCs w:val="26"/>
        </w:rPr>
        <w:t>В 1 полугодии 202</w:t>
      </w:r>
      <w:r w:rsidR="00DC059C" w:rsidRPr="00F12958">
        <w:rPr>
          <w:sz w:val="26"/>
          <w:szCs w:val="26"/>
        </w:rPr>
        <w:t>3</w:t>
      </w:r>
      <w:r w:rsidRPr="00F12958">
        <w:rPr>
          <w:sz w:val="26"/>
          <w:szCs w:val="26"/>
        </w:rPr>
        <w:t xml:space="preserve"> году в </w:t>
      </w:r>
      <w:r w:rsidR="003945F6" w:rsidRPr="00F12958">
        <w:rPr>
          <w:sz w:val="26"/>
          <w:szCs w:val="26"/>
        </w:rPr>
        <w:t xml:space="preserve">муниципальную программу изменения не вносились. </w:t>
      </w:r>
    </w:p>
    <w:p w14:paraId="60DCC296" w14:textId="77777777" w:rsidR="00680EFE" w:rsidRPr="00175105" w:rsidRDefault="00680EFE" w:rsidP="00680EFE">
      <w:pPr>
        <w:jc w:val="both"/>
        <w:rPr>
          <w:color w:val="17365D" w:themeColor="text2" w:themeShade="BF"/>
          <w:sz w:val="26"/>
          <w:szCs w:val="26"/>
          <w:highlight w:val="yellow"/>
        </w:rPr>
      </w:pPr>
    </w:p>
    <w:p w14:paraId="1021CD49" w14:textId="77777777" w:rsidR="00875964" w:rsidRPr="00E2413D" w:rsidRDefault="007510C5" w:rsidP="00680EFE">
      <w:pPr>
        <w:ind w:firstLine="720"/>
        <w:jc w:val="center"/>
        <w:rPr>
          <w:sz w:val="26"/>
          <w:szCs w:val="26"/>
        </w:rPr>
      </w:pPr>
      <w:bookmarkStart w:id="9" w:name="sub_1316"/>
      <w:bookmarkEnd w:id="8"/>
      <w:r w:rsidRPr="00E2413D">
        <w:rPr>
          <w:sz w:val="26"/>
          <w:szCs w:val="26"/>
        </w:rPr>
        <w:t>Сведения</w:t>
      </w:r>
      <w:r w:rsidR="00680EFE" w:rsidRPr="00E2413D">
        <w:rPr>
          <w:sz w:val="26"/>
          <w:szCs w:val="26"/>
        </w:rPr>
        <w:t xml:space="preserve"> о планируемых до конца 202</w:t>
      </w:r>
      <w:r w:rsidR="00A433E7" w:rsidRPr="00E2413D">
        <w:rPr>
          <w:sz w:val="26"/>
          <w:szCs w:val="26"/>
        </w:rPr>
        <w:t>3</w:t>
      </w:r>
      <w:r w:rsidR="00680EFE" w:rsidRPr="00E2413D">
        <w:rPr>
          <w:sz w:val="26"/>
          <w:szCs w:val="26"/>
        </w:rPr>
        <w:t xml:space="preserve"> года изменениях</w:t>
      </w:r>
    </w:p>
    <w:p w14:paraId="7BCD265C" w14:textId="77777777" w:rsidR="00680EFE" w:rsidRPr="00E2413D" w:rsidRDefault="00680EFE" w:rsidP="00680EFE">
      <w:pPr>
        <w:ind w:firstLine="720"/>
        <w:jc w:val="center"/>
        <w:rPr>
          <w:sz w:val="26"/>
          <w:szCs w:val="26"/>
        </w:rPr>
      </w:pPr>
      <w:r w:rsidRPr="00E2413D">
        <w:rPr>
          <w:sz w:val="26"/>
          <w:szCs w:val="26"/>
        </w:rPr>
        <w:t xml:space="preserve"> в муниципальной программе</w:t>
      </w:r>
    </w:p>
    <w:p w14:paraId="08458426" w14:textId="77777777" w:rsidR="00680EFE" w:rsidRPr="00FA46E0" w:rsidRDefault="00680EFE" w:rsidP="00680EFE">
      <w:pPr>
        <w:ind w:firstLine="720"/>
        <w:jc w:val="center"/>
        <w:rPr>
          <w:b/>
          <w:sz w:val="26"/>
          <w:szCs w:val="26"/>
        </w:rPr>
      </w:pPr>
    </w:p>
    <w:bookmarkEnd w:id="9"/>
    <w:p w14:paraId="6DEB487E" w14:textId="75C0675A" w:rsidR="00A433E7" w:rsidRPr="00A433E7" w:rsidRDefault="00875964" w:rsidP="003F030F">
      <w:pPr>
        <w:ind w:firstLine="709"/>
        <w:jc w:val="both"/>
        <w:rPr>
          <w:sz w:val="26"/>
          <w:szCs w:val="26"/>
        </w:rPr>
      </w:pPr>
      <w:r>
        <w:rPr>
          <w:sz w:val="26"/>
          <w:szCs w:val="26"/>
        </w:rPr>
        <w:t xml:space="preserve">Планируется внесение </w:t>
      </w:r>
      <w:r w:rsidR="00A433E7" w:rsidRPr="00A433E7">
        <w:rPr>
          <w:sz w:val="26"/>
          <w:szCs w:val="26"/>
        </w:rPr>
        <w:t>изменени</w:t>
      </w:r>
      <w:r>
        <w:rPr>
          <w:sz w:val="26"/>
          <w:szCs w:val="26"/>
        </w:rPr>
        <w:t>й</w:t>
      </w:r>
      <w:r w:rsidR="003D1EE5">
        <w:rPr>
          <w:sz w:val="26"/>
          <w:szCs w:val="26"/>
        </w:rPr>
        <w:t xml:space="preserve"> в </w:t>
      </w:r>
      <w:r w:rsidR="00A433E7" w:rsidRPr="00A433E7">
        <w:rPr>
          <w:sz w:val="26"/>
          <w:szCs w:val="26"/>
        </w:rPr>
        <w:t>части</w:t>
      </w:r>
      <w:r w:rsidR="00E2413D">
        <w:rPr>
          <w:sz w:val="26"/>
          <w:szCs w:val="26"/>
        </w:rPr>
        <w:t xml:space="preserve"> к</w:t>
      </w:r>
      <w:r w:rsidR="00E2413D" w:rsidRPr="00E2413D">
        <w:rPr>
          <w:sz w:val="26"/>
          <w:szCs w:val="26"/>
          <w:highlight w:val="green"/>
        </w:rPr>
        <w:t>орректировки</w:t>
      </w:r>
      <w:r w:rsidR="00E2413D">
        <w:rPr>
          <w:sz w:val="26"/>
          <w:szCs w:val="26"/>
        </w:rPr>
        <w:t xml:space="preserve"> </w:t>
      </w:r>
      <w:r w:rsidR="00A433E7" w:rsidRPr="00A433E7">
        <w:rPr>
          <w:sz w:val="26"/>
          <w:szCs w:val="26"/>
        </w:rPr>
        <w:t xml:space="preserve">средств городского бюджета </w:t>
      </w:r>
      <w:r w:rsidR="003D1EE5">
        <w:rPr>
          <w:sz w:val="26"/>
          <w:szCs w:val="26"/>
        </w:rPr>
        <w:t>по основному мероприятию 2 «Обеспечение эксплуатации и технического обслуживания приборов комплекса мониторинга окружающей среды «</w:t>
      </w:r>
      <w:proofErr w:type="spellStart"/>
      <w:r w:rsidR="003D1EE5">
        <w:rPr>
          <w:sz w:val="26"/>
          <w:szCs w:val="26"/>
        </w:rPr>
        <w:t>Эмерсит</w:t>
      </w:r>
      <w:proofErr w:type="spellEnd"/>
      <w:r w:rsidR="003D1EE5">
        <w:rPr>
          <w:sz w:val="26"/>
          <w:szCs w:val="26"/>
        </w:rPr>
        <w:t>» (г. Череповец, ул. Центральная, 18)</w:t>
      </w:r>
      <w:r w:rsidR="00517523">
        <w:rPr>
          <w:sz w:val="26"/>
          <w:szCs w:val="26"/>
        </w:rPr>
        <w:t xml:space="preserve"> </w:t>
      </w:r>
      <w:r w:rsidR="00A433E7" w:rsidRPr="00A433E7">
        <w:rPr>
          <w:sz w:val="26"/>
          <w:szCs w:val="26"/>
        </w:rPr>
        <w:t>и исключением, в связи с этим, целевого показателя по охвату наблюдения за атмосферным воздухом, контролируемых комплексом мониторинга окружающей среды «</w:t>
      </w:r>
      <w:proofErr w:type="spellStart"/>
      <w:r w:rsidR="00A433E7" w:rsidRPr="00A433E7">
        <w:rPr>
          <w:sz w:val="26"/>
          <w:szCs w:val="26"/>
        </w:rPr>
        <w:t>Эмерсит</w:t>
      </w:r>
      <w:proofErr w:type="spellEnd"/>
      <w:r w:rsidR="00A433E7" w:rsidRPr="00A433E7">
        <w:rPr>
          <w:sz w:val="26"/>
          <w:szCs w:val="26"/>
        </w:rPr>
        <w:t xml:space="preserve">» в 2023 году. </w:t>
      </w:r>
    </w:p>
    <w:p w14:paraId="76490DCB" w14:textId="77777777" w:rsidR="00FC189D" w:rsidRDefault="00FC189D" w:rsidP="004D7697">
      <w:pPr>
        <w:jc w:val="both"/>
        <w:rPr>
          <w:sz w:val="26"/>
          <w:szCs w:val="26"/>
        </w:rPr>
      </w:pPr>
    </w:p>
    <w:p w14:paraId="74A7EBA7" w14:textId="77777777" w:rsidR="00DE606D" w:rsidRDefault="00DE606D" w:rsidP="00517523">
      <w:pPr>
        <w:autoSpaceDE w:val="0"/>
        <w:autoSpaceDN w:val="0"/>
        <w:jc w:val="center"/>
        <w:rPr>
          <w:sz w:val="26"/>
          <w:szCs w:val="26"/>
        </w:rPr>
      </w:pPr>
    </w:p>
    <w:p w14:paraId="192AC5B2" w14:textId="77777777" w:rsidR="00DE606D" w:rsidRDefault="00DE606D" w:rsidP="00517523">
      <w:pPr>
        <w:autoSpaceDE w:val="0"/>
        <w:autoSpaceDN w:val="0"/>
        <w:jc w:val="center"/>
        <w:rPr>
          <w:sz w:val="26"/>
          <w:szCs w:val="26"/>
        </w:rPr>
      </w:pPr>
    </w:p>
    <w:p w14:paraId="0158F403" w14:textId="77777777" w:rsidR="00DE606D" w:rsidRDefault="00DE606D" w:rsidP="00517523">
      <w:pPr>
        <w:autoSpaceDE w:val="0"/>
        <w:autoSpaceDN w:val="0"/>
        <w:jc w:val="center"/>
        <w:rPr>
          <w:sz w:val="26"/>
          <w:szCs w:val="26"/>
        </w:rPr>
      </w:pPr>
    </w:p>
    <w:p w14:paraId="0B8A2C30" w14:textId="4C62B224" w:rsidR="00517523" w:rsidRPr="003F030F" w:rsidRDefault="003D343E" w:rsidP="00517523">
      <w:pPr>
        <w:autoSpaceDE w:val="0"/>
        <w:autoSpaceDN w:val="0"/>
        <w:jc w:val="center"/>
        <w:rPr>
          <w:sz w:val="26"/>
          <w:szCs w:val="26"/>
        </w:rPr>
      </w:pPr>
      <w:r w:rsidRPr="003F030F">
        <w:rPr>
          <w:sz w:val="26"/>
          <w:szCs w:val="26"/>
        </w:rPr>
        <w:t>Р</w:t>
      </w:r>
      <w:r w:rsidR="003D1EE5" w:rsidRPr="003F030F">
        <w:rPr>
          <w:sz w:val="26"/>
          <w:szCs w:val="26"/>
        </w:rPr>
        <w:t>е</w:t>
      </w:r>
      <w:r w:rsidRPr="003F030F">
        <w:rPr>
          <w:sz w:val="26"/>
          <w:szCs w:val="26"/>
        </w:rPr>
        <w:t xml:space="preserve">зультаты использования бюджетных ассигнований городского бюджета </w:t>
      </w:r>
    </w:p>
    <w:p w14:paraId="41A742AF" w14:textId="77777777" w:rsidR="00517523" w:rsidRPr="003F030F" w:rsidRDefault="003D343E" w:rsidP="00517523">
      <w:pPr>
        <w:autoSpaceDE w:val="0"/>
        <w:autoSpaceDN w:val="0"/>
        <w:jc w:val="center"/>
        <w:rPr>
          <w:sz w:val="26"/>
          <w:szCs w:val="26"/>
        </w:rPr>
      </w:pPr>
      <w:r w:rsidRPr="003F030F">
        <w:rPr>
          <w:sz w:val="26"/>
          <w:szCs w:val="26"/>
        </w:rPr>
        <w:t>и иных средств на реализацию муниципальной программы</w:t>
      </w:r>
    </w:p>
    <w:p w14:paraId="5B9E82C7" w14:textId="03CF456E" w:rsidR="003D343E" w:rsidRPr="003F030F" w:rsidRDefault="003D343E" w:rsidP="00517523">
      <w:pPr>
        <w:autoSpaceDE w:val="0"/>
        <w:autoSpaceDN w:val="0"/>
        <w:jc w:val="center"/>
        <w:rPr>
          <w:sz w:val="26"/>
          <w:szCs w:val="26"/>
        </w:rPr>
      </w:pPr>
      <w:r w:rsidRPr="003F030F">
        <w:rPr>
          <w:sz w:val="26"/>
          <w:szCs w:val="26"/>
        </w:rPr>
        <w:t xml:space="preserve"> по состоянию на 01.07.202</w:t>
      </w:r>
      <w:r w:rsidR="00C44301" w:rsidRPr="003F030F">
        <w:rPr>
          <w:sz w:val="26"/>
          <w:szCs w:val="26"/>
        </w:rPr>
        <w:t>3</w:t>
      </w:r>
    </w:p>
    <w:p w14:paraId="6B0BF69D" w14:textId="77777777" w:rsidR="003D343E" w:rsidRPr="00C44301" w:rsidRDefault="003D343E" w:rsidP="003D343E">
      <w:pPr>
        <w:autoSpaceDE w:val="0"/>
        <w:autoSpaceDN w:val="0"/>
        <w:ind w:firstLine="720"/>
        <w:jc w:val="center"/>
        <w:rPr>
          <w:sz w:val="26"/>
          <w:szCs w:val="26"/>
        </w:rPr>
      </w:pPr>
    </w:p>
    <w:p w14:paraId="4500DB92" w14:textId="72E7B054" w:rsidR="00D52B4E" w:rsidRPr="00C44301" w:rsidRDefault="0005112E" w:rsidP="00D52B4E">
      <w:pPr>
        <w:autoSpaceDE w:val="0"/>
        <w:autoSpaceDN w:val="0"/>
        <w:ind w:firstLine="720"/>
        <w:jc w:val="both"/>
        <w:rPr>
          <w:sz w:val="26"/>
          <w:szCs w:val="26"/>
        </w:rPr>
      </w:pPr>
      <w:r>
        <w:rPr>
          <w:sz w:val="26"/>
          <w:szCs w:val="26"/>
        </w:rPr>
        <w:t xml:space="preserve">Отчет об использовании бюджетных ассигнований городского бюджета на реализацию муниципальной программы, а также информация о расходах городского, федерального, </w:t>
      </w:r>
      <w:r w:rsidR="00ED2CD1">
        <w:rPr>
          <w:sz w:val="26"/>
          <w:szCs w:val="26"/>
        </w:rPr>
        <w:t>областного бюджетов</w:t>
      </w:r>
      <w:r>
        <w:rPr>
          <w:sz w:val="26"/>
          <w:szCs w:val="26"/>
        </w:rPr>
        <w:t xml:space="preserve">, внебюджетных источников на реализацию целей </w:t>
      </w:r>
      <w:r w:rsidR="00D52B4E" w:rsidRPr="00C44301">
        <w:rPr>
          <w:sz w:val="26"/>
          <w:szCs w:val="26"/>
        </w:rPr>
        <w:t>муниципальной программы по состоянию на 1 июля 202</w:t>
      </w:r>
      <w:r w:rsidR="00C44301" w:rsidRPr="00C44301">
        <w:rPr>
          <w:sz w:val="26"/>
          <w:szCs w:val="26"/>
        </w:rPr>
        <w:t>3</w:t>
      </w:r>
      <w:r w:rsidR="00D52B4E" w:rsidRPr="00C44301">
        <w:rPr>
          <w:sz w:val="26"/>
          <w:szCs w:val="26"/>
        </w:rPr>
        <w:t xml:space="preserve"> года представлены в </w:t>
      </w:r>
      <w:r w:rsidR="003D343E" w:rsidRPr="00C44301">
        <w:rPr>
          <w:sz w:val="26"/>
          <w:szCs w:val="26"/>
        </w:rPr>
        <w:t>приложении</w:t>
      </w:r>
      <w:r w:rsidR="00D52B4E" w:rsidRPr="00C44301">
        <w:rPr>
          <w:sz w:val="26"/>
          <w:szCs w:val="26"/>
        </w:rPr>
        <w:t xml:space="preserve"> 4, 5.</w:t>
      </w:r>
    </w:p>
    <w:p w14:paraId="4CF457AA" w14:textId="77777777" w:rsidR="0005112E" w:rsidRDefault="0005112E" w:rsidP="00D52B4E">
      <w:pPr>
        <w:ind w:firstLine="709"/>
        <w:jc w:val="both"/>
        <w:rPr>
          <w:sz w:val="26"/>
          <w:szCs w:val="26"/>
        </w:rPr>
      </w:pPr>
    </w:p>
    <w:p w14:paraId="54D3F69D" w14:textId="77777777" w:rsidR="00D52B4E" w:rsidRPr="00C44301" w:rsidRDefault="00D52B4E" w:rsidP="00D52B4E">
      <w:pPr>
        <w:ind w:firstLine="709"/>
        <w:jc w:val="both"/>
        <w:rPr>
          <w:sz w:val="26"/>
          <w:szCs w:val="26"/>
        </w:rPr>
      </w:pPr>
      <w:r w:rsidRPr="00C44301">
        <w:rPr>
          <w:sz w:val="26"/>
          <w:szCs w:val="26"/>
        </w:rPr>
        <w:t>Иная необходимая информация необходимая для мониторинга и контроля реализации муниципальной программы отсутствует.</w:t>
      </w:r>
    </w:p>
    <w:p w14:paraId="62A8C76A" w14:textId="77777777" w:rsidR="00D52B4E" w:rsidRPr="00C44301" w:rsidRDefault="00D52B4E" w:rsidP="00D52B4E">
      <w:pPr>
        <w:rPr>
          <w:sz w:val="22"/>
          <w:szCs w:val="22"/>
        </w:rPr>
      </w:pPr>
    </w:p>
    <w:p w14:paraId="7FF71A4D" w14:textId="77777777" w:rsidR="004A0966" w:rsidRPr="00175105" w:rsidRDefault="004A0966" w:rsidP="004A0966">
      <w:pPr>
        <w:jc w:val="both"/>
        <w:rPr>
          <w:color w:val="17365D" w:themeColor="text2" w:themeShade="BF"/>
          <w:sz w:val="26"/>
          <w:szCs w:val="26"/>
          <w:highlight w:val="yellow"/>
        </w:rPr>
        <w:sectPr w:rsidR="004A0966" w:rsidRPr="00175105" w:rsidSect="00441704">
          <w:headerReference w:type="default" r:id="rId11"/>
          <w:pgSz w:w="11906" w:h="16838"/>
          <w:pgMar w:top="1134" w:right="567" w:bottom="1134" w:left="1134" w:header="709" w:footer="709" w:gutter="0"/>
          <w:pgNumType w:start="1"/>
          <w:cols w:space="708"/>
          <w:titlePg/>
          <w:docGrid w:linePitch="360"/>
        </w:sectPr>
      </w:pPr>
    </w:p>
    <w:bookmarkEnd w:id="7"/>
    <w:p w14:paraId="45B8F249" w14:textId="77777777" w:rsidR="005A2CD7" w:rsidRPr="001734EA" w:rsidRDefault="005A2CD7" w:rsidP="005A2CD7">
      <w:pPr>
        <w:ind w:firstLine="12474"/>
        <w:jc w:val="right"/>
        <w:rPr>
          <w:sz w:val="26"/>
          <w:szCs w:val="26"/>
        </w:rPr>
      </w:pPr>
      <w:r w:rsidRPr="001734EA">
        <w:rPr>
          <w:sz w:val="26"/>
          <w:szCs w:val="26"/>
        </w:rPr>
        <w:t>Приложение 1 к отчету</w:t>
      </w:r>
    </w:p>
    <w:p w14:paraId="50870B82" w14:textId="77777777" w:rsidR="005A2CD7" w:rsidRPr="001734EA" w:rsidRDefault="00310E6F" w:rsidP="005A2CD7">
      <w:pPr>
        <w:ind w:left="10620"/>
        <w:jc w:val="right"/>
        <w:rPr>
          <w:sz w:val="26"/>
          <w:szCs w:val="26"/>
        </w:rPr>
      </w:pPr>
      <w:r w:rsidRPr="001734EA">
        <w:rPr>
          <w:sz w:val="26"/>
          <w:szCs w:val="26"/>
        </w:rPr>
        <w:t xml:space="preserve">     </w:t>
      </w:r>
    </w:p>
    <w:p w14:paraId="67D15F9A" w14:textId="289E2B8B" w:rsidR="00A144A8" w:rsidRPr="001734EA" w:rsidRDefault="002C35EB" w:rsidP="002C35EB">
      <w:pPr>
        <w:jc w:val="center"/>
        <w:rPr>
          <w:b/>
          <w:sz w:val="26"/>
          <w:szCs w:val="26"/>
        </w:rPr>
      </w:pPr>
      <w:r w:rsidRPr="000A6C8B">
        <w:rPr>
          <w:sz w:val="26"/>
          <w:szCs w:val="26"/>
        </w:rPr>
        <w:t>Сведения о достижении значений показателей (индикаторов</w:t>
      </w:r>
      <w:r w:rsidRPr="000A6C8B">
        <w:rPr>
          <w:b/>
          <w:sz w:val="26"/>
          <w:szCs w:val="26"/>
        </w:rPr>
        <w:t>)</w:t>
      </w:r>
      <w:r w:rsidR="000A6C8B">
        <w:rPr>
          <w:b/>
          <w:sz w:val="26"/>
          <w:szCs w:val="26"/>
        </w:rPr>
        <w:t xml:space="preserve"> </w:t>
      </w:r>
    </w:p>
    <w:p w14:paraId="664D8DEE" w14:textId="77777777" w:rsidR="001734EA" w:rsidRPr="001734EA" w:rsidRDefault="001734EA" w:rsidP="002C35EB">
      <w:pPr>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7"/>
        <w:gridCol w:w="4310"/>
        <w:gridCol w:w="1023"/>
        <w:gridCol w:w="1287"/>
        <w:gridCol w:w="1127"/>
        <w:gridCol w:w="967"/>
        <w:gridCol w:w="1133"/>
        <w:gridCol w:w="5220"/>
      </w:tblGrid>
      <w:tr w:rsidR="001734EA" w:rsidRPr="000A6C8B" w14:paraId="4E41C1D9" w14:textId="77777777" w:rsidTr="001734EA">
        <w:trPr>
          <w:tblHeader/>
          <w:jc w:val="center"/>
        </w:trPr>
        <w:tc>
          <w:tcPr>
            <w:tcW w:w="200" w:type="pct"/>
            <w:vMerge w:val="restart"/>
            <w:tcBorders>
              <w:top w:val="single" w:sz="4" w:space="0" w:color="auto"/>
              <w:bottom w:val="single" w:sz="4" w:space="0" w:color="auto"/>
              <w:right w:val="single" w:sz="4" w:space="0" w:color="auto"/>
            </w:tcBorders>
          </w:tcPr>
          <w:p w14:paraId="484ACE62" w14:textId="77777777" w:rsidR="007510C5" w:rsidRPr="000A6C8B" w:rsidRDefault="007510C5" w:rsidP="000667DE">
            <w:pPr>
              <w:jc w:val="center"/>
              <w:rPr>
                <w:sz w:val="26"/>
                <w:szCs w:val="26"/>
              </w:rPr>
            </w:pPr>
            <w:r w:rsidRPr="000A6C8B">
              <w:rPr>
                <w:sz w:val="26"/>
                <w:szCs w:val="26"/>
              </w:rPr>
              <w:t>№ п/п</w:t>
            </w:r>
          </w:p>
        </w:tc>
        <w:tc>
          <w:tcPr>
            <w:tcW w:w="1373" w:type="pct"/>
            <w:vMerge w:val="restart"/>
            <w:tcBorders>
              <w:top w:val="single" w:sz="4" w:space="0" w:color="auto"/>
              <w:left w:val="single" w:sz="4" w:space="0" w:color="auto"/>
              <w:bottom w:val="single" w:sz="4" w:space="0" w:color="auto"/>
              <w:right w:val="single" w:sz="4" w:space="0" w:color="auto"/>
            </w:tcBorders>
          </w:tcPr>
          <w:p w14:paraId="78DC6728" w14:textId="77777777" w:rsidR="007510C5" w:rsidRPr="000A6C8B" w:rsidRDefault="007510C5" w:rsidP="000667DE">
            <w:pPr>
              <w:jc w:val="center"/>
              <w:rPr>
                <w:sz w:val="26"/>
                <w:szCs w:val="26"/>
              </w:rPr>
            </w:pPr>
            <w:r w:rsidRPr="000A6C8B">
              <w:rPr>
                <w:sz w:val="26"/>
                <w:szCs w:val="26"/>
              </w:rPr>
              <w:t>Наименование целевого показателя (индикатора) муниципальной программы</w:t>
            </w:r>
          </w:p>
        </w:tc>
        <w:tc>
          <w:tcPr>
            <w:tcW w:w="326" w:type="pct"/>
            <w:vMerge w:val="restart"/>
            <w:tcBorders>
              <w:top w:val="single" w:sz="4" w:space="0" w:color="auto"/>
              <w:left w:val="single" w:sz="4" w:space="0" w:color="auto"/>
              <w:bottom w:val="single" w:sz="4" w:space="0" w:color="auto"/>
              <w:right w:val="single" w:sz="4" w:space="0" w:color="auto"/>
            </w:tcBorders>
          </w:tcPr>
          <w:p w14:paraId="3A6E5667" w14:textId="77777777" w:rsidR="007510C5" w:rsidRPr="000A6C8B" w:rsidRDefault="007510C5" w:rsidP="000667DE">
            <w:pPr>
              <w:jc w:val="center"/>
              <w:rPr>
                <w:sz w:val="26"/>
                <w:szCs w:val="26"/>
              </w:rPr>
            </w:pPr>
            <w:r w:rsidRPr="000A6C8B">
              <w:rPr>
                <w:sz w:val="26"/>
                <w:szCs w:val="26"/>
              </w:rPr>
              <w:t>Ед. измерения</w:t>
            </w:r>
          </w:p>
        </w:tc>
        <w:tc>
          <w:tcPr>
            <w:tcW w:w="1438" w:type="pct"/>
            <w:gridSpan w:val="4"/>
            <w:tcBorders>
              <w:top w:val="single" w:sz="4" w:space="0" w:color="auto"/>
              <w:left w:val="single" w:sz="4" w:space="0" w:color="auto"/>
              <w:bottom w:val="single" w:sz="4" w:space="0" w:color="auto"/>
              <w:right w:val="single" w:sz="4" w:space="0" w:color="auto"/>
            </w:tcBorders>
          </w:tcPr>
          <w:p w14:paraId="35F58469" w14:textId="770EEA78" w:rsidR="007510C5" w:rsidRPr="000A6C8B" w:rsidRDefault="007510C5" w:rsidP="00ED2CD1">
            <w:pPr>
              <w:jc w:val="center"/>
              <w:rPr>
                <w:sz w:val="26"/>
                <w:szCs w:val="26"/>
              </w:rPr>
            </w:pPr>
            <w:r w:rsidRPr="000A6C8B">
              <w:rPr>
                <w:sz w:val="26"/>
                <w:szCs w:val="26"/>
              </w:rPr>
              <w:t>Значение показателя (индикатора) муниципальной программы</w:t>
            </w:r>
          </w:p>
        </w:tc>
        <w:tc>
          <w:tcPr>
            <w:tcW w:w="1663" w:type="pct"/>
            <w:vMerge w:val="restart"/>
            <w:tcBorders>
              <w:top w:val="single" w:sz="4" w:space="0" w:color="auto"/>
              <w:left w:val="single" w:sz="4" w:space="0" w:color="auto"/>
              <w:bottom w:val="single" w:sz="4" w:space="0" w:color="auto"/>
            </w:tcBorders>
          </w:tcPr>
          <w:p w14:paraId="26E58591" w14:textId="69798C05" w:rsidR="007510C5" w:rsidRPr="000A6C8B" w:rsidRDefault="00ED2CD1" w:rsidP="00ED2CD1">
            <w:pPr>
              <w:jc w:val="center"/>
              <w:rPr>
                <w:sz w:val="26"/>
                <w:szCs w:val="26"/>
              </w:rPr>
            </w:pPr>
            <w:r w:rsidRPr="000A6C8B">
              <w:rPr>
                <w:sz w:val="26"/>
                <w:szCs w:val="26"/>
              </w:rPr>
              <w:t xml:space="preserve">Обоснование </w:t>
            </w:r>
            <w:proofErr w:type="spellStart"/>
            <w:r w:rsidR="007510C5" w:rsidRPr="000A6C8B">
              <w:rPr>
                <w:sz w:val="26"/>
                <w:szCs w:val="26"/>
              </w:rPr>
              <w:t>недостижения</w:t>
            </w:r>
            <w:proofErr w:type="spellEnd"/>
            <w:r w:rsidR="007510C5" w:rsidRPr="000A6C8B">
              <w:rPr>
                <w:sz w:val="26"/>
                <w:szCs w:val="26"/>
              </w:rPr>
              <w:t xml:space="preserve"> или перевыполнения планового значения показателя (индикатора) на конец </w:t>
            </w:r>
            <w:proofErr w:type="spellStart"/>
            <w:r w:rsidR="007510C5" w:rsidRPr="000A6C8B">
              <w:rPr>
                <w:sz w:val="26"/>
                <w:szCs w:val="26"/>
              </w:rPr>
              <w:t>т.г</w:t>
            </w:r>
            <w:proofErr w:type="spellEnd"/>
            <w:r w:rsidR="007510C5" w:rsidRPr="000A6C8B">
              <w:rPr>
                <w:sz w:val="26"/>
                <w:szCs w:val="26"/>
              </w:rPr>
              <w:t>., других изменений по показателям</w:t>
            </w:r>
          </w:p>
        </w:tc>
      </w:tr>
      <w:tr w:rsidR="001734EA" w:rsidRPr="000A6C8B" w14:paraId="3B8D93E9" w14:textId="77777777" w:rsidTr="001734EA">
        <w:trPr>
          <w:tblHeader/>
          <w:jc w:val="center"/>
        </w:trPr>
        <w:tc>
          <w:tcPr>
            <w:tcW w:w="200" w:type="pct"/>
            <w:vMerge/>
            <w:tcBorders>
              <w:top w:val="single" w:sz="4" w:space="0" w:color="auto"/>
              <w:bottom w:val="single" w:sz="4" w:space="0" w:color="auto"/>
              <w:right w:val="single" w:sz="4" w:space="0" w:color="auto"/>
            </w:tcBorders>
          </w:tcPr>
          <w:p w14:paraId="4BB6882F" w14:textId="77777777" w:rsidR="007510C5" w:rsidRPr="000A6C8B" w:rsidRDefault="007510C5" w:rsidP="000667DE">
            <w:pPr>
              <w:jc w:val="center"/>
              <w:rPr>
                <w:sz w:val="26"/>
                <w:szCs w:val="26"/>
              </w:rPr>
            </w:pPr>
          </w:p>
        </w:tc>
        <w:tc>
          <w:tcPr>
            <w:tcW w:w="1373" w:type="pct"/>
            <w:vMerge/>
            <w:tcBorders>
              <w:top w:val="nil"/>
              <w:left w:val="single" w:sz="4" w:space="0" w:color="auto"/>
              <w:bottom w:val="nil"/>
              <w:right w:val="single" w:sz="4" w:space="0" w:color="auto"/>
            </w:tcBorders>
          </w:tcPr>
          <w:p w14:paraId="3493518F" w14:textId="77777777" w:rsidR="007510C5" w:rsidRPr="000A6C8B" w:rsidRDefault="007510C5" w:rsidP="000667DE">
            <w:pPr>
              <w:jc w:val="center"/>
              <w:rPr>
                <w:sz w:val="26"/>
                <w:szCs w:val="26"/>
              </w:rPr>
            </w:pPr>
          </w:p>
        </w:tc>
        <w:tc>
          <w:tcPr>
            <w:tcW w:w="326" w:type="pct"/>
            <w:vMerge/>
            <w:tcBorders>
              <w:top w:val="nil"/>
              <w:left w:val="single" w:sz="4" w:space="0" w:color="auto"/>
              <w:bottom w:val="nil"/>
              <w:right w:val="single" w:sz="4" w:space="0" w:color="auto"/>
            </w:tcBorders>
          </w:tcPr>
          <w:p w14:paraId="12ACB6AA" w14:textId="77777777" w:rsidR="007510C5" w:rsidRPr="000A6C8B" w:rsidRDefault="007510C5" w:rsidP="000667DE">
            <w:pPr>
              <w:jc w:val="center"/>
              <w:rPr>
                <w:sz w:val="26"/>
                <w:szCs w:val="26"/>
              </w:rPr>
            </w:pPr>
          </w:p>
        </w:tc>
        <w:tc>
          <w:tcPr>
            <w:tcW w:w="410" w:type="pct"/>
            <w:vMerge w:val="restart"/>
            <w:tcBorders>
              <w:top w:val="single" w:sz="4" w:space="0" w:color="auto"/>
              <w:left w:val="single" w:sz="4" w:space="0" w:color="auto"/>
              <w:bottom w:val="single" w:sz="4" w:space="0" w:color="auto"/>
              <w:right w:val="single" w:sz="4" w:space="0" w:color="auto"/>
            </w:tcBorders>
          </w:tcPr>
          <w:p w14:paraId="06E857D3" w14:textId="77777777" w:rsidR="007510C5" w:rsidRPr="000A6C8B" w:rsidRDefault="007510C5" w:rsidP="000667DE">
            <w:pPr>
              <w:jc w:val="center"/>
              <w:rPr>
                <w:sz w:val="26"/>
                <w:szCs w:val="26"/>
              </w:rPr>
            </w:pPr>
            <w:r w:rsidRPr="000A6C8B">
              <w:rPr>
                <w:sz w:val="26"/>
                <w:szCs w:val="26"/>
              </w:rPr>
              <w:t>год, предшествующий</w:t>
            </w:r>
          </w:p>
          <w:p w14:paraId="1A7DF8BF" w14:textId="77777777" w:rsidR="007510C5" w:rsidRPr="000A6C8B" w:rsidRDefault="007510C5" w:rsidP="000667DE">
            <w:pPr>
              <w:jc w:val="center"/>
              <w:rPr>
                <w:sz w:val="26"/>
                <w:szCs w:val="26"/>
              </w:rPr>
            </w:pPr>
            <w:r w:rsidRPr="000A6C8B">
              <w:rPr>
                <w:sz w:val="26"/>
                <w:szCs w:val="26"/>
              </w:rPr>
              <w:t>отчетному</w:t>
            </w:r>
          </w:p>
          <w:p w14:paraId="6DBC689D" w14:textId="77777777" w:rsidR="007510C5" w:rsidRPr="000A6C8B" w:rsidRDefault="007510C5" w:rsidP="00AD4792">
            <w:pPr>
              <w:jc w:val="center"/>
              <w:rPr>
                <w:sz w:val="26"/>
                <w:szCs w:val="26"/>
              </w:rPr>
            </w:pPr>
            <w:r w:rsidRPr="000A6C8B">
              <w:rPr>
                <w:sz w:val="26"/>
                <w:szCs w:val="26"/>
              </w:rPr>
              <w:t>(202</w:t>
            </w:r>
            <w:r w:rsidR="00AD4792" w:rsidRPr="000A6C8B">
              <w:rPr>
                <w:sz w:val="26"/>
                <w:szCs w:val="26"/>
              </w:rPr>
              <w:t>2</w:t>
            </w:r>
            <w:r w:rsidRPr="000A6C8B">
              <w:rPr>
                <w:sz w:val="26"/>
                <w:szCs w:val="26"/>
              </w:rPr>
              <w:t xml:space="preserve"> год)</w:t>
            </w:r>
          </w:p>
        </w:tc>
        <w:tc>
          <w:tcPr>
            <w:tcW w:w="1028" w:type="pct"/>
            <w:gridSpan w:val="3"/>
            <w:tcBorders>
              <w:top w:val="single" w:sz="4" w:space="0" w:color="auto"/>
              <w:left w:val="single" w:sz="4" w:space="0" w:color="auto"/>
              <w:bottom w:val="single" w:sz="4" w:space="0" w:color="auto"/>
              <w:right w:val="single" w:sz="4" w:space="0" w:color="auto"/>
            </w:tcBorders>
          </w:tcPr>
          <w:p w14:paraId="700635D6" w14:textId="77777777" w:rsidR="007510C5" w:rsidRPr="000A6C8B" w:rsidRDefault="007510C5" w:rsidP="00AD4792">
            <w:pPr>
              <w:jc w:val="center"/>
              <w:rPr>
                <w:sz w:val="26"/>
                <w:szCs w:val="26"/>
              </w:rPr>
            </w:pPr>
            <w:r w:rsidRPr="000A6C8B">
              <w:rPr>
                <w:sz w:val="26"/>
                <w:szCs w:val="26"/>
              </w:rPr>
              <w:t>отчетный 202</w:t>
            </w:r>
            <w:r w:rsidR="00AD4792" w:rsidRPr="000A6C8B">
              <w:rPr>
                <w:sz w:val="26"/>
                <w:szCs w:val="26"/>
              </w:rPr>
              <w:t>3</w:t>
            </w:r>
            <w:r w:rsidRPr="000A6C8B">
              <w:rPr>
                <w:sz w:val="26"/>
                <w:szCs w:val="26"/>
              </w:rPr>
              <w:t xml:space="preserve"> год</w:t>
            </w:r>
            <w:hyperlink w:anchor="sub_1111110" w:history="1"/>
          </w:p>
        </w:tc>
        <w:tc>
          <w:tcPr>
            <w:tcW w:w="1663" w:type="pct"/>
            <w:vMerge/>
            <w:tcBorders>
              <w:top w:val="nil"/>
              <w:left w:val="single" w:sz="4" w:space="0" w:color="auto"/>
              <w:bottom w:val="nil"/>
            </w:tcBorders>
          </w:tcPr>
          <w:p w14:paraId="394C34AD" w14:textId="77777777" w:rsidR="007510C5" w:rsidRPr="000A6C8B" w:rsidRDefault="007510C5" w:rsidP="000667DE">
            <w:pPr>
              <w:jc w:val="center"/>
              <w:rPr>
                <w:sz w:val="26"/>
                <w:szCs w:val="26"/>
              </w:rPr>
            </w:pPr>
          </w:p>
        </w:tc>
      </w:tr>
      <w:tr w:rsidR="001734EA" w:rsidRPr="000A6C8B" w14:paraId="4B37FE57" w14:textId="77777777" w:rsidTr="001734EA">
        <w:trPr>
          <w:tblHeader/>
          <w:jc w:val="center"/>
        </w:trPr>
        <w:tc>
          <w:tcPr>
            <w:tcW w:w="200" w:type="pct"/>
            <w:vMerge/>
            <w:tcBorders>
              <w:top w:val="single" w:sz="4" w:space="0" w:color="auto"/>
              <w:bottom w:val="single" w:sz="4" w:space="0" w:color="auto"/>
              <w:right w:val="single" w:sz="4" w:space="0" w:color="auto"/>
            </w:tcBorders>
          </w:tcPr>
          <w:p w14:paraId="41701AED" w14:textId="77777777" w:rsidR="007510C5" w:rsidRPr="000A6C8B" w:rsidRDefault="007510C5" w:rsidP="000667DE">
            <w:pPr>
              <w:jc w:val="center"/>
              <w:rPr>
                <w:sz w:val="26"/>
                <w:szCs w:val="26"/>
              </w:rPr>
            </w:pPr>
          </w:p>
        </w:tc>
        <w:tc>
          <w:tcPr>
            <w:tcW w:w="1373" w:type="pct"/>
            <w:vMerge/>
            <w:tcBorders>
              <w:top w:val="nil"/>
              <w:left w:val="single" w:sz="4" w:space="0" w:color="auto"/>
              <w:bottom w:val="single" w:sz="4" w:space="0" w:color="auto"/>
              <w:right w:val="single" w:sz="4" w:space="0" w:color="auto"/>
            </w:tcBorders>
          </w:tcPr>
          <w:p w14:paraId="04C5C24E" w14:textId="77777777" w:rsidR="007510C5" w:rsidRPr="000A6C8B" w:rsidRDefault="007510C5" w:rsidP="000667DE">
            <w:pPr>
              <w:jc w:val="center"/>
              <w:rPr>
                <w:sz w:val="26"/>
                <w:szCs w:val="26"/>
              </w:rPr>
            </w:pPr>
          </w:p>
        </w:tc>
        <w:tc>
          <w:tcPr>
            <w:tcW w:w="326" w:type="pct"/>
            <w:vMerge/>
            <w:tcBorders>
              <w:top w:val="nil"/>
              <w:left w:val="single" w:sz="4" w:space="0" w:color="auto"/>
              <w:bottom w:val="single" w:sz="4" w:space="0" w:color="auto"/>
              <w:right w:val="single" w:sz="4" w:space="0" w:color="auto"/>
            </w:tcBorders>
          </w:tcPr>
          <w:p w14:paraId="31BBD366" w14:textId="77777777" w:rsidR="007510C5" w:rsidRPr="000A6C8B" w:rsidRDefault="007510C5" w:rsidP="000667DE">
            <w:pPr>
              <w:jc w:val="center"/>
              <w:rPr>
                <w:sz w:val="26"/>
                <w:szCs w:val="26"/>
              </w:rPr>
            </w:pPr>
          </w:p>
        </w:tc>
        <w:tc>
          <w:tcPr>
            <w:tcW w:w="410" w:type="pct"/>
            <w:vMerge/>
            <w:tcBorders>
              <w:top w:val="nil"/>
              <w:left w:val="single" w:sz="4" w:space="0" w:color="auto"/>
              <w:bottom w:val="single" w:sz="4" w:space="0" w:color="auto"/>
              <w:right w:val="single" w:sz="4" w:space="0" w:color="auto"/>
            </w:tcBorders>
          </w:tcPr>
          <w:p w14:paraId="0DA9B837" w14:textId="77777777" w:rsidR="007510C5" w:rsidRPr="000A6C8B" w:rsidRDefault="007510C5" w:rsidP="000667DE">
            <w:pPr>
              <w:jc w:val="center"/>
              <w:rPr>
                <w:sz w:val="26"/>
                <w:szCs w:val="26"/>
              </w:rPr>
            </w:pPr>
          </w:p>
        </w:tc>
        <w:tc>
          <w:tcPr>
            <w:tcW w:w="359" w:type="pct"/>
            <w:tcBorders>
              <w:top w:val="single" w:sz="4" w:space="0" w:color="auto"/>
              <w:left w:val="single" w:sz="4" w:space="0" w:color="auto"/>
              <w:bottom w:val="single" w:sz="4" w:space="0" w:color="auto"/>
              <w:right w:val="single" w:sz="4" w:space="0" w:color="auto"/>
            </w:tcBorders>
          </w:tcPr>
          <w:p w14:paraId="430CC662" w14:textId="77777777" w:rsidR="007510C5" w:rsidRPr="000A6C8B" w:rsidRDefault="007510C5" w:rsidP="000667DE">
            <w:pPr>
              <w:jc w:val="center"/>
              <w:rPr>
                <w:sz w:val="26"/>
                <w:szCs w:val="26"/>
              </w:rPr>
            </w:pPr>
            <w:r w:rsidRPr="000A6C8B">
              <w:rPr>
                <w:sz w:val="26"/>
                <w:szCs w:val="26"/>
              </w:rPr>
              <w:t>план</w:t>
            </w:r>
          </w:p>
          <w:p w14:paraId="5C23847A" w14:textId="77777777" w:rsidR="007510C5" w:rsidRPr="000A6C8B" w:rsidRDefault="007510C5" w:rsidP="000667DE">
            <w:pPr>
              <w:jc w:val="center"/>
              <w:rPr>
                <w:sz w:val="26"/>
                <w:szCs w:val="26"/>
              </w:rPr>
            </w:pPr>
          </w:p>
        </w:tc>
        <w:tc>
          <w:tcPr>
            <w:tcW w:w="308" w:type="pct"/>
            <w:tcBorders>
              <w:top w:val="single" w:sz="4" w:space="0" w:color="auto"/>
              <w:left w:val="single" w:sz="4" w:space="0" w:color="auto"/>
              <w:bottom w:val="single" w:sz="4" w:space="0" w:color="auto"/>
              <w:right w:val="single" w:sz="4" w:space="0" w:color="auto"/>
            </w:tcBorders>
          </w:tcPr>
          <w:p w14:paraId="599E2538" w14:textId="77777777" w:rsidR="007510C5" w:rsidRPr="000A6C8B" w:rsidRDefault="007510C5" w:rsidP="000667DE">
            <w:pPr>
              <w:jc w:val="center"/>
              <w:rPr>
                <w:sz w:val="26"/>
                <w:szCs w:val="26"/>
              </w:rPr>
            </w:pPr>
            <w:r w:rsidRPr="000A6C8B">
              <w:rPr>
                <w:sz w:val="26"/>
                <w:szCs w:val="26"/>
              </w:rPr>
              <w:t>Факт по состоянию на 1 июля</w:t>
            </w:r>
          </w:p>
          <w:p w14:paraId="2306BA93" w14:textId="77777777" w:rsidR="007510C5" w:rsidRPr="000A6C8B" w:rsidRDefault="007510C5" w:rsidP="000667DE">
            <w:pPr>
              <w:jc w:val="center"/>
              <w:rPr>
                <w:sz w:val="26"/>
                <w:szCs w:val="26"/>
              </w:rPr>
            </w:pPr>
          </w:p>
        </w:tc>
        <w:tc>
          <w:tcPr>
            <w:tcW w:w="361" w:type="pct"/>
            <w:tcBorders>
              <w:top w:val="single" w:sz="4" w:space="0" w:color="auto"/>
              <w:left w:val="single" w:sz="4" w:space="0" w:color="auto"/>
              <w:bottom w:val="single" w:sz="4" w:space="0" w:color="auto"/>
              <w:right w:val="single" w:sz="4" w:space="0" w:color="auto"/>
            </w:tcBorders>
          </w:tcPr>
          <w:p w14:paraId="54305C16" w14:textId="77777777" w:rsidR="007510C5" w:rsidRPr="000A6C8B" w:rsidRDefault="007510C5" w:rsidP="000667DE">
            <w:pPr>
              <w:jc w:val="center"/>
              <w:rPr>
                <w:sz w:val="26"/>
                <w:szCs w:val="26"/>
              </w:rPr>
            </w:pPr>
            <w:r w:rsidRPr="000A6C8B">
              <w:rPr>
                <w:sz w:val="26"/>
                <w:szCs w:val="26"/>
              </w:rPr>
              <w:t>Ожидаемое значение на конец года (прогнозная оценка)</w:t>
            </w:r>
          </w:p>
        </w:tc>
        <w:tc>
          <w:tcPr>
            <w:tcW w:w="1663" w:type="pct"/>
            <w:vMerge/>
            <w:tcBorders>
              <w:top w:val="nil"/>
              <w:left w:val="single" w:sz="4" w:space="0" w:color="auto"/>
              <w:bottom w:val="single" w:sz="4" w:space="0" w:color="auto"/>
            </w:tcBorders>
          </w:tcPr>
          <w:p w14:paraId="5E49AB28" w14:textId="77777777" w:rsidR="007510C5" w:rsidRPr="000A6C8B" w:rsidRDefault="007510C5" w:rsidP="000667DE">
            <w:pPr>
              <w:jc w:val="center"/>
              <w:rPr>
                <w:sz w:val="26"/>
                <w:szCs w:val="26"/>
              </w:rPr>
            </w:pPr>
          </w:p>
        </w:tc>
      </w:tr>
      <w:tr w:rsidR="001734EA" w:rsidRPr="000A6C8B" w14:paraId="7CD2DE4B" w14:textId="77777777" w:rsidTr="001734EA">
        <w:trPr>
          <w:tblHeader/>
          <w:jc w:val="center"/>
        </w:trPr>
        <w:tc>
          <w:tcPr>
            <w:tcW w:w="200" w:type="pct"/>
            <w:tcBorders>
              <w:top w:val="single" w:sz="4" w:space="0" w:color="auto"/>
              <w:bottom w:val="single" w:sz="4" w:space="0" w:color="auto"/>
              <w:right w:val="single" w:sz="4" w:space="0" w:color="auto"/>
            </w:tcBorders>
          </w:tcPr>
          <w:p w14:paraId="3E251D28" w14:textId="77777777" w:rsidR="007510C5" w:rsidRPr="000A6C8B" w:rsidRDefault="007510C5" w:rsidP="000667DE">
            <w:pPr>
              <w:pStyle w:val="ConsPlusCell"/>
              <w:jc w:val="center"/>
              <w:rPr>
                <w:rFonts w:ascii="Times New Roman" w:hAnsi="Times New Roman" w:cs="Times New Roman"/>
                <w:sz w:val="26"/>
                <w:szCs w:val="26"/>
              </w:rPr>
            </w:pPr>
            <w:r w:rsidRPr="000A6C8B">
              <w:rPr>
                <w:rFonts w:ascii="Times New Roman" w:hAnsi="Times New Roman" w:cs="Times New Roman"/>
                <w:sz w:val="26"/>
                <w:szCs w:val="26"/>
              </w:rPr>
              <w:t>1</w:t>
            </w:r>
          </w:p>
        </w:tc>
        <w:tc>
          <w:tcPr>
            <w:tcW w:w="1373" w:type="pct"/>
            <w:tcBorders>
              <w:top w:val="single" w:sz="4" w:space="0" w:color="auto"/>
              <w:left w:val="single" w:sz="4" w:space="0" w:color="auto"/>
              <w:bottom w:val="single" w:sz="4" w:space="0" w:color="auto"/>
              <w:right w:val="single" w:sz="4" w:space="0" w:color="auto"/>
            </w:tcBorders>
          </w:tcPr>
          <w:p w14:paraId="30DC614C" w14:textId="77777777" w:rsidR="007510C5" w:rsidRPr="000A6C8B" w:rsidRDefault="007510C5" w:rsidP="000667DE">
            <w:pPr>
              <w:jc w:val="center"/>
              <w:rPr>
                <w:sz w:val="26"/>
                <w:szCs w:val="26"/>
              </w:rPr>
            </w:pPr>
            <w:r w:rsidRPr="000A6C8B">
              <w:rPr>
                <w:sz w:val="26"/>
                <w:szCs w:val="26"/>
              </w:rPr>
              <w:t>2</w:t>
            </w:r>
          </w:p>
        </w:tc>
        <w:tc>
          <w:tcPr>
            <w:tcW w:w="326" w:type="pct"/>
            <w:tcBorders>
              <w:top w:val="single" w:sz="4" w:space="0" w:color="auto"/>
              <w:left w:val="single" w:sz="4" w:space="0" w:color="auto"/>
              <w:bottom w:val="single" w:sz="4" w:space="0" w:color="auto"/>
              <w:right w:val="single" w:sz="4" w:space="0" w:color="auto"/>
            </w:tcBorders>
          </w:tcPr>
          <w:p w14:paraId="118D6B51" w14:textId="77777777" w:rsidR="007510C5" w:rsidRPr="000A6C8B" w:rsidRDefault="007510C5" w:rsidP="000667DE">
            <w:pPr>
              <w:jc w:val="center"/>
              <w:rPr>
                <w:sz w:val="26"/>
                <w:szCs w:val="26"/>
              </w:rPr>
            </w:pPr>
            <w:r w:rsidRPr="000A6C8B">
              <w:rPr>
                <w:sz w:val="26"/>
                <w:szCs w:val="26"/>
              </w:rPr>
              <w:t>3</w:t>
            </w:r>
          </w:p>
        </w:tc>
        <w:tc>
          <w:tcPr>
            <w:tcW w:w="410" w:type="pct"/>
            <w:tcBorders>
              <w:top w:val="single" w:sz="4" w:space="0" w:color="auto"/>
              <w:left w:val="single" w:sz="4" w:space="0" w:color="auto"/>
              <w:bottom w:val="single" w:sz="4" w:space="0" w:color="auto"/>
              <w:right w:val="single" w:sz="4" w:space="0" w:color="auto"/>
            </w:tcBorders>
          </w:tcPr>
          <w:p w14:paraId="795AB992" w14:textId="77777777" w:rsidR="007510C5" w:rsidRPr="000A6C8B" w:rsidRDefault="007510C5" w:rsidP="000667DE">
            <w:pPr>
              <w:jc w:val="center"/>
              <w:rPr>
                <w:sz w:val="26"/>
                <w:szCs w:val="26"/>
              </w:rPr>
            </w:pPr>
            <w:r w:rsidRPr="000A6C8B">
              <w:rPr>
                <w:sz w:val="26"/>
                <w:szCs w:val="26"/>
              </w:rPr>
              <w:t>4</w:t>
            </w:r>
          </w:p>
        </w:tc>
        <w:tc>
          <w:tcPr>
            <w:tcW w:w="359" w:type="pct"/>
            <w:tcBorders>
              <w:top w:val="single" w:sz="4" w:space="0" w:color="auto"/>
              <w:left w:val="single" w:sz="4" w:space="0" w:color="auto"/>
              <w:bottom w:val="single" w:sz="4" w:space="0" w:color="auto"/>
              <w:right w:val="single" w:sz="4" w:space="0" w:color="auto"/>
            </w:tcBorders>
          </w:tcPr>
          <w:p w14:paraId="288E0A41" w14:textId="77777777" w:rsidR="007510C5" w:rsidRPr="000A6C8B" w:rsidRDefault="007510C5" w:rsidP="000667DE">
            <w:pPr>
              <w:jc w:val="center"/>
              <w:rPr>
                <w:sz w:val="26"/>
                <w:szCs w:val="26"/>
              </w:rPr>
            </w:pPr>
            <w:r w:rsidRPr="000A6C8B">
              <w:rPr>
                <w:sz w:val="26"/>
                <w:szCs w:val="26"/>
              </w:rPr>
              <w:t>5</w:t>
            </w:r>
          </w:p>
        </w:tc>
        <w:tc>
          <w:tcPr>
            <w:tcW w:w="308" w:type="pct"/>
            <w:tcBorders>
              <w:top w:val="single" w:sz="4" w:space="0" w:color="auto"/>
              <w:left w:val="single" w:sz="4" w:space="0" w:color="auto"/>
              <w:bottom w:val="single" w:sz="4" w:space="0" w:color="auto"/>
              <w:right w:val="single" w:sz="4" w:space="0" w:color="auto"/>
            </w:tcBorders>
          </w:tcPr>
          <w:p w14:paraId="6C2C2EF6" w14:textId="77777777" w:rsidR="007510C5" w:rsidRPr="000A6C8B" w:rsidRDefault="007510C5" w:rsidP="000667DE">
            <w:pPr>
              <w:jc w:val="center"/>
              <w:rPr>
                <w:sz w:val="26"/>
                <w:szCs w:val="26"/>
              </w:rPr>
            </w:pPr>
            <w:r w:rsidRPr="000A6C8B">
              <w:rPr>
                <w:sz w:val="26"/>
                <w:szCs w:val="26"/>
              </w:rPr>
              <w:t>6</w:t>
            </w:r>
          </w:p>
        </w:tc>
        <w:tc>
          <w:tcPr>
            <w:tcW w:w="361" w:type="pct"/>
            <w:tcBorders>
              <w:top w:val="single" w:sz="4" w:space="0" w:color="auto"/>
              <w:left w:val="single" w:sz="4" w:space="0" w:color="auto"/>
              <w:bottom w:val="single" w:sz="4" w:space="0" w:color="auto"/>
              <w:right w:val="single" w:sz="4" w:space="0" w:color="auto"/>
            </w:tcBorders>
          </w:tcPr>
          <w:p w14:paraId="76127AEA" w14:textId="77777777" w:rsidR="007510C5" w:rsidRPr="000A6C8B" w:rsidRDefault="007510C5" w:rsidP="000667DE">
            <w:pPr>
              <w:jc w:val="center"/>
              <w:rPr>
                <w:sz w:val="26"/>
                <w:szCs w:val="26"/>
              </w:rPr>
            </w:pPr>
            <w:r w:rsidRPr="000A6C8B">
              <w:rPr>
                <w:sz w:val="26"/>
                <w:szCs w:val="26"/>
              </w:rPr>
              <w:t>7</w:t>
            </w:r>
          </w:p>
        </w:tc>
        <w:tc>
          <w:tcPr>
            <w:tcW w:w="1663" w:type="pct"/>
            <w:tcBorders>
              <w:top w:val="single" w:sz="4" w:space="0" w:color="auto"/>
              <w:left w:val="single" w:sz="4" w:space="0" w:color="auto"/>
              <w:bottom w:val="single" w:sz="4" w:space="0" w:color="auto"/>
            </w:tcBorders>
          </w:tcPr>
          <w:p w14:paraId="3E026469" w14:textId="77777777" w:rsidR="007510C5" w:rsidRPr="000A6C8B" w:rsidRDefault="007510C5" w:rsidP="000667DE">
            <w:pPr>
              <w:jc w:val="center"/>
              <w:rPr>
                <w:sz w:val="26"/>
                <w:szCs w:val="26"/>
              </w:rPr>
            </w:pPr>
            <w:r w:rsidRPr="000A6C8B">
              <w:rPr>
                <w:sz w:val="26"/>
                <w:szCs w:val="26"/>
              </w:rPr>
              <w:t>8</w:t>
            </w:r>
          </w:p>
        </w:tc>
      </w:tr>
      <w:tr w:rsidR="00E31FE4" w:rsidRPr="000A6C8B" w14:paraId="3BA5E785" w14:textId="77777777" w:rsidTr="005D25E6">
        <w:trPr>
          <w:jc w:val="center"/>
        </w:trPr>
        <w:tc>
          <w:tcPr>
            <w:tcW w:w="200" w:type="pct"/>
            <w:tcBorders>
              <w:top w:val="single" w:sz="4" w:space="0" w:color="auto"/>
              <w:bottom w:val="single" w:sz="4" w:space="0" w:color="auto"/>
              <w:right w:val="single" w:sz="4" w:space="0" w:color="auto"/>
            </w:tcBorders>
          </w:tcPr>
          <w:p w14:paraId="7F683128" w14:textId="0E07A5F7" w:rsidR="00E31FE4" w:rsidRPr="000A6C8B" w:rsidRDefault="00E31FE4" w:rsidP="00E31FE4">
            <w:pPr>
              <w:pStyle w:val="af0"/>
              <w:jc w:val="center"/>
              <w:rPr>
                <w:rFonts w:ascii="Times New Roman" w:hAnsi="Times New Roman" w:cs="Times New Roman"/>
                <w:sz w:val="26"/>
                <w:szCs w:val="26"/>
              </w:rPr>
            </w:pPr>
            <w:r w:rsidRPr="000A6C8B">
              <w:rPr>
                <w:rFonts w:ascii="Times New Roman" w:hAnsi="Times New Roman" w:cs="Times New Roman"/>
                <w:sz w:val="26"/>
                <w:szCs w:val="26"/>
              </w:rPr>
              <w:t>1.</w:t>
            </w:r>
          </w:p>
        </w:tc>
        <w:tc>
          <w:tcPr>
            <w:tcW w:w="1373" w:type="pct"/>
            <w:tcBorders>
              <w:top w:val="single" w:sz="4" w:space="0" w:color="auto"/>
              <w:left w:val="single" w:sz="4" w:space="0" w:color="auto"/>
              <w:bottom w:val="single" w:sz="4" w:space="0" w:color="auto"/>
              <w:right w:val="single" w:sz="4" w:space="0" w:color="auto"/>
            </w:tcBorders>
          </w:tcPr>
          <w:p w14:paraId="5B32C776" w14:textId="3AD7DFCE" w:rsidR="00E31FE4" w:rsidRPr="000A6C8B" w:rsidRDefault="00E31FE4" w:rsidP="00E31FE4">
            <w:pPr>
              <w:pStyle w:val="ae"/>
              <w:rPr>
                <w:rFonts w:ascii="Times New Roman" w:hAnsi="Times New Roman" w:cs="Times New Roman"/>
                <w:sz w:val="26"/>
                <w:szCs w:val="26"/>
              </w:rPr>
            </w:pPr>
            <w:r w:rsidRPr="000A6C8B">
              <w:rPr>
                <w:rFonts w:ascii="Times New Roman" w:hAnsi="Times New Roman" w:cs="Times New Roman"/>
                <w:sz w:val="26"/>
                <w:szCs w:val="26"/>
              </w:rPr>
              <w:t>Уровень загрязнения атмосферы</w:t>
            </w:r>
          </w:p>
        </w:tc>
        <w:tc>
          <w:tcPr>
            <w:tcW w:w="326" w:type="pct"/>
            <w:tcBorders>
              <w:top w:val="single" w:sz="4" w:space="0" w:color="auto"/>
              <w:left w:val="single" w:sz="4" w:space="0" w:color="auto"/>
              <w:bottom w:val="single" w:sz="4" w:space="0" w:color="auto"/>
              <w:right w:val="single" w:sz="4" w:space="0" w:color="auto"/>
            </w:tcBorders>
          </w:tcPr>
          <w:p w14:paraId="461AE47D" w14:textId="06B1B130" w:rsidR="00E31FE4" w:rsidRPr="000A6C8B" w:rsidRDefault="00E31FE4" w:rsidP="00E31FE4">
            <w:pPr>
              <w:pStyle w:val="ae"/>
              <w:rPr>
                <w:rFonts w:ascii="Times New Roman" w:hAnsi="Times New Roman" w:cs="Times New Roman"/>
                <w:sz w:val="26"/>
                <w:szCs w:val="26"/>
              </w:rPr>
            </w:pPr>
            <w:r w:rsidRPr="000A6C8B">
              <w:rPr>
                <w:rFonts w:ascii="Times New Roman" w:hAnsi="Times New Roman" w:cs="Times New Roman"/>
                <w:sz w:val="26"/>
                <w:szCs w:val="26"/>
              </w:rPr>
              <w:t>повышенный</w:t>
            </w:r>
          </w:p>
        </w:tc>
        <w:tc>
          <w:tcPr>
            <w:tcW w:w="410" w:type="pct"/>
            <w:tcBorders>
              <w:top w:val="single" w:sz="4" w:space="0" w:color="auto"/>
              <w:left w:val="single" w:sz="4" w:space="0" w:color="auto"/>
              <w:bottom w:val="single" w:sz="4" w:space="0" w:color="auto"/>
              <w:right w:val="single" w:sz="4" w:space="0" w:color="auto"/>
            </w:tcBorders>
          </w:tcPr>
          <w:p w14:paraId="10BC7B76" w14:textId="69E73F9F" w:rsidR="00E31FE4" w:rsidRPr="000A6C8B" w:rsidRDefault="00E31FE4" w:rsidP="00E31FE4">
            <w:pPr>
              <w:pStyle w:val="af0"/>
              <w:jc w:val="center"/>
              <w:rPr>
                <w:rFonts w:ascii="Times New Roman" w:hAnsi="Times New Roman" w:cs="Times New Roman"/>
                <w:sz w:val="26"/>
                <w:szCs w:val="26"/>
              </w:rPr>
            </w:pPr>
            <w:r w:rsidRPr="000A6C8B">
              <w:rPr>
                <w:rFonts w:ascii="Times New Roman" w:hAnsi="Times New Roman" w:cs="Times New Roman"/>
                <w:sz w:val="26"/>
                <w:szCs w:val="26"/>
              </w:rPr>
              <w:t>повышенный</w:t>
            </w:r>
          </w:p>
        </w:tc>
        <w:tc>
          <w:tcPr>
            <w:tcW w:w="359" w:type="pct"/>
            <w:tcBorders>
              <w:top w:val="single" w:sz="4" w:space="0" w:color="auto"/>
              <w:left w:val="single" w:sz="4" w:space="0" w:color="auto"/>
              <w:bottom w:val="single" w:sz="4" w:space="0" w:color="auto"/>
              <w:right w:val="single" w:sz="4" w:space="0" w:color="auto"/>
            </w:tcBorders>
          </w:tcPr>
          <w:p w14:paraId="29D90E7F" w14:textId="6780B803" w:rsidR="00E31FE4" w:rsidRPr="000A6C8B" w:rsidRDefault="00E31FE4" w:rsidP="00E31FE4">
            <w:pPr>
              <w:pStyle w:val="af0"/>
              <w:jc w:val="center"/>
              <w:rPr>
                <w:rFonts w:ascii="Times New Roman" w:hAnsi="Times New Roman" w:cs="Times New Roman"/>
                <w:sz w:val="26"/>
                <w:szCs w:val="26"/>
              </w:rPr>
            </w:pPr>
            <w:r w:rsidRPr="000A6C8B">
              <w:rPr>
                <w:rFonts w:ascii="Times New Roman" w:hAnsi="Times New Roman" w:cs="Times New Roman"/>
                <w:sz w:val="26"/>
                <w:szCs w:val="26"/>
              </w:rPr>
              <w:t>повышенный</w:t>
            </w:r>
          </w:p>
        </w:tc>
        <w:tc>
          <w:tcPr>
            <w:tcW w:w="308" w:type="pct"/>
            <w:tcBorders>
              <w:top w:val="single" w:sz="4" w:space="0" w:color="auto"/>
              <w:left w:val="single" w:sz="4" w:space="0" w:color="auto"/>
              <w:bottom w:val="single" w:sz="4" w:space="0" w:color="auto"/>
              <w:right w:val="single" w:sz="4" w:space="0" w:color="auto"/>
            </w:tcBorders>
          </w:tcPr>
          <w:p w14:paraId="070DF38F" w14:textId="50203197" w:rsidR="00E31FE4" w:rsidRPr="000A6C8B" w:rsidRDefault="00E31FE4" w:rsidP="00E31FE4">
            <w:pPr>
              <w:jc w:val="center"/>
              <w:rPr>
                <w:sz w:val="26"/>
                <w:szCs w:val="26"/>
              </w:rPr>
            </w:pPr>
            <w:r w:rsidRPr="000A6C8B">
              <w:rPr>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3D456B1F" w14:textId="7E1B5A46" w:rsidR="00E31FE4" w:rsidRPr="000A6C8B" w:rsidRDefault="00E31FE4" w:rsidP="00E31FE4">
            <w:pPr>
              <w:pStyle w:val="af0"/>
              <w:jc w:val="center"/>
              <w:rPr>
                <w:rFonts w:ascii="Times New Roman" w:hAnsi="Times New Roman" w:cs="Times New Roman"/>
                <w:sz w:val="26"/>
                <w:szCs w:val="26"/>
              </w:rPr>
            </w:pPr>
            <w:r w:rsidRPr="000A6C8B">
              <w:rPr>
                <w:rFonts w:ascii="Times New Roman" w:hAnsi="Times New Roman" w:cs="Times New Roman"/>
                <w:sz w:val="26"/>
                <w:szCs w:val="26"/>
              </w:rPr>
              <w:t>повышенный</w:t>
            </w:r>
          </w:p>
        </w:tc>
        <w:tc>
          <w:tcPr>
            <w:tcW w:w="1663" w:type="pct"/>
            <w:tcBorders>
              <w:top w:val="single" w:sz="4" w:space="0" w:color="auto"/>
              <w:left w:val="single" w:sz="4" w:space="0" w:color="auto"/>
              <w:bottom w:val="single" w:sz="4" w:space="0" w:color="auto"/>
            </w:tcBorders>
            <w:shd w:val="clear" w:color="auto" w:fill="FFFFFF" w:themeFill="background1"/>
          </w:tcPr>
          <w:p w14:paraId="7AE97D1E" w14:textId="77777777" w:rsidR="00E31FE4" w:rsidRPr="000A6C8B" w:rsidRDefault="00E31FE4" w:rsidP="00E31FE4">
            <w:pPr>
              <w:pStyle w:val="ConsPlusCell"/>
              <w:rPr>
                <w:rFonts w:ascii="Times New Roman" w:hAnsi="Times New Roman" w:cs="Times New Roman"/>
                <w:sz w:val="26"/>
                <w:szCs w:val="26"/>
              </w:rPr>
            </w:pPr>
            <w:r w:rsidRPr="000A6C8B">
              <w:rPr>
                <w:rFonts w:ascii="Times New Roman" w:hAnsi="Times New Roman" w:cs="Times New Roman"/>
                <w:sz w:val="26"/>
                <w:szCs w:val="26"/>
              </w:rPr>
              <w:t>Данные предоставляются ГМБ Череповец и (или) ДПР ВО), ЕМИСС. Окончательное значение будет представлено по итогам 2023 года.</w:t>
            </w:r>
          </w:p>
          <w:p w14:paraId="2B2B6A9E" w14:textId="01E9BBE0" w:rsidR="00E31FE4" w:rsidRPr="000A6C8B" w:rsidRDefault="00E31FE4" w:rsidP="00E31FE4">
            <w:pPr>
              <w:pStyle w:val="ConsPlusCell"/>
              <w:jc w:val="both"/>
              <w:rPr>
                <w:rFonts w:ascii="Times New Roman" w:hAnsi="Times New Roman" w:cs="Times New Roman"/>
                <w:sz w:val="26"/>
                <w:szCs w:val="26"/>
              </w:rPr>
            </w:pPr>
          </w:p>
        </w:tc>
      </w:tr>
      <w:tr w:rsidR="003B2A18" w:rsidRPr="000A6C8B" w14:paraId="59933971" w14:textId="77777777" w:rsidTr="005D25E6">
        <w:trPr>
          <w:jc w:val="center"/>
        </w:trPr>
        <w:tc>
          <w:tcPr>
            <w:tcW w:w="200" w:type="pct"/>
            <w:tcBorders>
              <w:top w:val="single" w:sz="4" w:space="0" w:color="auto"/>
              <w:bottom w:val="single" w:sz="4" w:space="0" w:color="auto"/>
              <w:right w:val="single" w:sz="4" w:space="0" w:color="auto"/>
            </w:tcBorders>
          </w:tcPr>
          <w:p w14:paraId="7AB3414C" w14:textId="0FE6F729" w:rsidR="003B2A18" w:rsidRPr="000A6C8B" w:rsidRDefault="003B2A18" w:rsidP="003B2A18">
            <w:pPr>
              <w:pStyle w:val="af0"/>
              <w:jc w:val="center"/>
              <w:rPr>
                <w:rFonts w:ascii="Times New Roman" w:hAnsi="Times New Roman" w:cs="Times New Roman"/>
                <w:sz w:val="26"/>
                <w:szCs w:val="26"/>
              </w:rPr>
            </w:pPr>
            <w:r w:rsidRPr="000A6C8B">
              <w:rPr>
                <w:rFonts w:ascii="Times New Roman" w:hAnsi="Times New Roman" w:cs="Times New Roman"/>
                <w:sz w:val="26"/>
                <w:szCs w:val="26"/>
              </w:rPr>
              <w:t>2.</w:t>
            </w:r>
          </w:p>
        </w:tc>
        <w:tc>
          <w:tcPr>
            <w:tcW w:w="1373" w:type="pct"/>
            <w:tcBorders>
              <w:top w:val="single" w:sz="4" w:space="0" w:color="auto"/>
              <w:left w:val="single" w:sz="4" w:space="0" w:color="auto"/>
              <w:bottom w:val="single" w:sz="4" w:space="0" w:color="auto"/>
              <w:right w:val="single" w:sz="4" w:space="0" w:color="auto"/>
            </w:tcBorders>
          </w:tcPr>
          <w:p w14:paraId="49DD0921" w14:textId="460C74CF" w:rsidR="003B2A18" w:rsidRPr="000A6C8B" w:rsidRDefault="003B2A18" w:rsidP="003B2A18">
            <w:pPr>
              <w:pStyle w:val="ae"/>
              <w:rPr>
                <w:rFonts w:ascii="Times New Roman" w:hAnsi="Times New Roman" w:cs="Times New Roman"/>
                <w:sz w:val="26"/>
                <w:szCs w:val="26"/>
              </w:rPr>
            </w:pPr>
            <w:r w:rsidRPr="000A6C8B">
              <w:rPr>
                <w:rFonts w:ascii="Times New Roman" w:hAnsi="Times New Roman" w:cs="Times New Roman"/>
                <w:sz w:val="26"/>
                <w:szCs w:val="26"/>
              </w:rPr>
              <w:t>Снижение совокупного объема выбросов за отчетный год, нарастающим итогом (РП «Чистый воздух»)</w:t>
            </w:r>
          </w:p>
        </w:tc>
        <w:tc>
          <w:tcPr>
            <w:tcW w:w="326" w:type="pct"/>
            <w:tcBorders>
              <w:top w:val="single" w:sz="4" w:space="0" w:color="auto"/>
              <w:left w:val="single" w:sz="4" w:space="0" w:color="auto"/>
              <w:bottom w:val="single" w:sz="4" w:space="0" w:color="auto"/>
              <w:right w:val="single" w:sz="4" w:space="0" w:color="auto"/>
            </w:tcBorders>
          </w:tcPr>
          <w:p w14:paraId="3FB40F08" w14:textId="66E9FC4B" w:rsidR="003B2A18" w:rsidRPr="000A6C8B" w:rsidRDefault="003B2A18" w:rsidP="003B2A18">
            <w:pPr>
              <w:pStyle w:val="ae"/>
              <w:rPr>
                <w:rFonts w:ascii="Times New Roman" w:hAnsi="Times New Roman" w:cs="Times New Roman"/>
                <w:sz w:val="26"/>
                <w:szCs w:val="26"/>
              </w:rPr>
            </w:pPr>
            <w:r w:rsidRPr="000A6C8B">
              <w:rPr>
                <w:rFonts w:ascii="Times New Roman" w:hAnsi="Times New Roman" w:cs="Times New Roman"/>
                <w:sz w:val="26"/>
                <w:szCs w:val="26"/>
              </w:rPr>
              <w:t xml:space="preserve">% </w:t>
            </w:r>
          </w:p>
        </w:tc>
        <w:tc>
          <w:tcPr>
            <w:tcW w:w="410" w:type="pct"/>
            <w:tcBorders>
              <w:top w:val="single" w:sz="4" w:space="0" w:color="auto"/>
              <w:left w:val="single" w:sz="4" w:space="0" w:color="auto"/>
              <w:bottom w:val="single" w:sz="4" w:space="0" w:color="auto"/>
              <w:right w:val="single" w:sz="4" w:space="0" w:color="auto"/>
            </w:tcBorders>
          </w:tcPr>
          <w:p w14:paraId="79B169CA" w14:textId="3980B3F2" w:rsidR="003B2A18" w:rsidRPr="000A6C8B" w:rsidRDefault="003B2A18" w:rsidP="003B2A18">
            <w:pPr>
              <w:pStyle w:val="af0"/>
              <w:jc w:val="center"/>
              <w:rPr>
                <w:rFonts w:ascii="Times New Roman" w:hAnsi="Times New Roman" w:cs="Times New Roman"/>
                <w:sz w:val="26"/>
                <w:szCs w:val="26"/>
              </w:rPr>
            </w:pPr>
            <w:r w:rsidRPr="000A6C8B">
              <w:rPr>
                <w:rFonts w:ascii="Times New Roman" w:hAnsi="Times New Roman" w:cs="Times New Roman"/>
                <w:sz w:val="26"/>
                <w:szCs w:val="26"/>
              </w:rPr>
              <w:t>84,0</w:t>
            </w:r>
          </w:p>
        </w:tc>
        <w:tc>
          <w:tcPr>
            <w:tcW w:w="359" w:type="pct"/>
            <w:tcBorders>
              <w:top w:val="single" w:sz="4" w:space="0" w:color="auto"/>
              <w:left w:val="single" w:sz="4" w:space="0" w:color="auto"/>
              <w:bottom w:val="single" w:sz="4" w:space="0" w:color="auto"/>
              <w:right w:val="single" w:sz="4" w:space="0" w:color="auto"/>
            </w:tcBorders>
          </w:tcPr>
          <w:p w14:paraId="263459F4" w14:textId="19841792" w:rsidR="003B2A18" w:rsidRPr="000A6C8B" w:rsidRDefault="003B2A18" w:rsidP="003B2A18">
            <w:pPr>
              <w:pStyle w:val="af0"/>
              <w:jc w:val="center"/>
              <w:rPr>
                <w:rFonts w:ascii="Times New Roman" w:hAnsi="Times New Roman" w:cs="Times New Roman"/>
                <w:sz w:val="26"/>
                <w:szCs w:val="26"/>
              </w:rPr>
            </w:pPr>
            <w:r w:rsidRPr="000A6C8B">
              <w:rPr>
                <w:rFonts w:ascii="Times New Roman" w:hAnsi="Times New Roman" w:cs="Times New Roman"/>
                <w:sz w:val="26"/>
                <w:szCs w:val="26"/>
              </w:rPr>
              <w:t>86,0</w:t>
            </w:r>
          </w:p>
        </w:tc>
        <w:tc>
          <w:tcPr>
            <w:tcW w:w="308" w:type="pct"/>
            <w:tcBorders>
              <w:top w:val="single" w:sz="4" w:space="0" w:color="auto"/>
              <w:left w:val="single" w:sz="4" w:space="0" w:color="auto"/>
              <w:bottom w:val="single" w:sz="4" w:space="0" w:color="auto"/>
              <w:right w:val="single" w:sz="4" w:space="0" w:color="auto"/>
            </w:tcBorders>
          </w:tcPr>
          <w:p w14:paraId="416BAAF3" w14:textId="7B88E88B" w:rsidR="003B2A18" w:rsidRPr="000A6C8B" w:rsidRDefault="003B2A18" w:rsidP="003B2A18">
            <w:pPr>
              <w:jc w:val="center"/>
              <w:rPr>
                <w:sz w:val="26"/>
                <w:szCs w:val="26"/>
              </w:rPr>
            </w:pPr>
            <w:r w:rsidRPr="000A6C8B">
              <w:rPr>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5A8A06CA" w14:textId="4E4E18A7" w:rsidR="003B2A18" w:rsidRPr="000A6C8B" w:rsidRDefault="003B2A18" w:rsidP="003B2A18">
            <w:pPr>
              <w:pStyle w:val="af0"/>
              <w:jc w:val="center"/>
              <w:rPr>
                <w:rFonts w:ascii="Times New Roman" w:hAnsi="Times New Roman" w:cs="Times New Roman"/>
                <w:sz w:val="26"/>
                <w:szCs w:val="26"/>
              </w:rPr>
            </w:pPr>
            <w:r w:rsidRPr="000A6C8B">
              <w:rPr>
                <w:rFonts w:ascii="Times New Roman" w:hAnsi="Times New Roman" w:cs="Times New Roman"/>
                <w:sz w:val="26"/>
                <w:szCs w:val="26"/>
              </w:rPr>
              <w:t>86,0</w:t>
            </w:r>
          </w:p>
        </w:tc>
        <w:tc>
          <w:tcPr>
            <w:tcW w:w="1663" w:type="pct"/>
            <w:tcBorders>
              <w:top w:val="single" w:sz="4" w:space="0" w:color="auto"/>
              <w:left w:val="single" w:sz="4" w:space="0" w:color="auto"/>
              <w:bottom w:val="single" w:sz="4" w:space="0" w:color="auto"/>
            </w:tcBorders>
            <w:shd w:val="clear" w:color="auto" w:fill="FFFFFF" w:themeFill="background1"/>
          </w:tcPr>
          <w:p w14:paraId="7C335D67" w14:textId="251497C2" w:rsidR="003B2A18" w:rsidRPr="000A6C8B" w:rsidRDefault="003B2A18" w:rsidP="003B2A18">
            <w:pPr>
              <w:pStyle w:val="ConsPlusCell"/>
              <w:rPr>
                <w:rFonts w:ascii="Times New Roman" w:hAnsi="Times New Roman" w:cs="Times New Roman"/>
                <w:sz w:val="26"/>
                <w:szCs w:val="26"/>
              </w:rPr>
            </w:pPr>
            <w:r w:rsidRPr="000A6C8B">
              <w:rPr>
                <w:rFonts w:ascii="Times New Roman" w:hAnsi="Times New Roman" w:cs="Times New Roman"/>
                <w:sz w:val="26"/>
                <w:szCs w:val="26"/>
              </w:rPr>
              <w:t>Данные предоставляются Федеральной службой по надзору в сфере природопользования (</w:t>
            </w:r>
            <w:proofErr w:type="spellStart"/>
            <w:r w:rsidRPr="000A6C8B">
              <w:rPr>
                <w:rFonts w:ascii="Times New Roman" w:hAnsi="Times New Roman" w:cs="Times New Roman"/>
                <w:sz w:val="26"/>
                <w:szCs w:val="26"/>
              </w:rPr>
              <w:t>Росприроднадзор</w:t>
            </w:r>
            <w:proofErr w:type="spellEnd"/>
            <w:r w:rsidRPr="000A6C8B">
              <w:rPr>
                <w:rFonts w:ascii="Times New Roman" w:hAnsi="Times New Roman" w:cs="Times New Roman"/>
                <w:sz w:val="26"/>
                <w:szCs w:val="26"/>
              </w:rPr>
              <w:t xml:space="preserve">) и (или) ДПР ВО,  ЕМИСС, информация на официальном сайте </w:t>
            </w:r>
            <w:proofErr w:type="spellStart"/>
            <w:r w:rsidRPr="000A6C8B">
              <w:rPr>
                <w:rFonts w:ascii="Times New Roman" w:hAnsi="Times New Roman" w:cs="Times New Roman"/>
                <w:sz w:val="26"/>
                <w:szCs w:val="26"/>
              </w:rPr>
              <w:t>Росприроднадзора</w:t>
            </w:r>
            <w:proofErr w:type="spellEnd"/>
            <w:r w:rsidRPr="000A6C8B">
              <w:rPr>
                <w:rFonts w:ascii="Times New Roman" w:hAnsi="Times New Roman" w:cs="Times New Roman"/>
                <w:sz w:val="26"/>
                <w:szCs w:val="26"/>
              </w:rPr>
              <w:t xml:space="preserve"> https://rpn.gov.ru/  и/(или) ДПР ВО https://dpr.gov35.ru/ по итогам года</w:t>
            </w:r>
          </w:p>
        </w:tc>
      </w:tr>
      <w:tr w:rsidR="003B2A18" w:rsidRPr="000A6C8B" w14:paraId="0FFB8083" w14:textId="77777777" w:rsidTr="005D25E6">
        <w:trPr>
          <w:jc w:val="center"/>
        </w:trPr>
        <w:tc>
          <w:tcPr>
            <w:tcW w:w="200" w:type="pct"/>
            <w:tcBorders>
              <w:top w:val="single" w:sz="4" w:space="0" w:color="auto"/>
              <w:bottom w:val="single" w:sz="4" w:space="0" w:color="auto"/>
              <w:right w:val="single" w:sz="4" w:space="0" w:color="auto"/>
            </w:tcBorders>
          </w:tcPr>
          <w:p w14:paraId="3B248F67" w14:textId="58B3618C" w:rsidR="003B2A18" w:rsidRPr="000A6C8B" w:rsidRDefault="003B2A18" w:rsidP="003B2A18">
            <w:pPr>
              <w:pStyle w:val="af0"/>
              <w:jc w:val="center"/>
              <w:rPr>
                <w:rFonts w:ascii="Times New Roman" w:hAnsi="Times New Roman" w:cs="Times New Roman"/>
                <w:sz w:val="26"/>
                <w:szCs w:val="26"/>
              </w:rPr>
            </w:pPr>
            <w:r w:rsidRPr="000A6C8B">
              <w:rPr>
                <w:rFonts w:ascii="Times New Roman" w:hAnsi="Times New Roman" w:cs="Times New Roman"/>
                <w:sz w:val="26"/>
                <w:szCs w:val="26"/>
              </w:rPr>
              <w:t>3.</w:t>
            </w:r>
          </w:p>
        </w:tc>
        <w:tc>
          <w:tcPr>
            <w:tcW w:w="1373" w:type="pct"/>
            <w:tcBorders>
              <w:top w:val="single" w:sz="4" w:space="0" w:color="auto"/>
              <w:left w:val="single" w:sz="4" w:space="0" w:color="auto"/>
              <w:bottom w:val="single" w:sz="4" w:space="0" w:color="auto"/>
              <w:right w:val="single" w:sz="4" w:space="0" w:color="auto"/>
            </w:tcBorders>
          </w:tcPr>
          <w:p w14:paraId="049E36B7" w14:textId="2BD6220A" w:rsidR="003B2A18" w:rsidRPr="000A6C8B" w:rsidRDefault="003B2A18" w:rsidP="003B2A18">
            <w:pPr>
              <w:pStyle w:val="ae"/>
              <w:rPr>
                <w:rFonts w:ascii="Times New Roman" w:hAnsi="Times New Roman" w:cs="Times New Roman"/>
                <w:sz w:val="26"/>
                <w:szCs w:val="26"/>
              </w:rPr>
            </w:pPr>
            <w:r w:rsidRPr="000A6C8B">
              <w:rPr>
                <w:rFonts w:ascii="Times New Roman" w:hAnsi="Times New Roman" w:cs="Times New Roman"/>
                <w:sz w:val="26"/>
                <w:szCs w:val="26"/>
              </w:rPr>
              <w:t>Снижение совокупного объема выбросов опасных загрязняющих веществ за отчетный год, нарастающим итогом (РП «Чистый воздух»)</w:t>
            </w:r>
          </w:p>
        </w:tc>
        <w:tc>
          <w:tcPr>
            <w:tcW w:w="326" w:type="pct"/>
            <w:tcBorders>
              <w:top w:val="single" w:sz="4" w:space="0" w:color="auto"/>
              <w:left w:val="single" w:sz="4" w:space="0" w:color="auto"/>
              <w:bottom w:val="single" w:sz="4" w:space="0" w:color="auto"/>
              <w:right w:val="single" w:sz="4" w:space="0" w:color="auto"/>
            </w:tcBorders>
          </w:tcPr>
          <w:p w14:paraId="44A5CB38" w14:textId="50E4A41C" w:rsidR="003B2A18" w:rsidRPr="000A6C8B" w:rsidRDefault="003B2A18" w:rsidP="003B2A18">
            <w:pPr>
              <w:pStyle w:val="ae"/>
              <w:rPr>
                <w:rFonts w:ascii="Times New Roman" w:hAnsi="Times New Roman" w:cs="Times New Roman"/>
                <w:sz w:val="26"/>
                <w:szCs w:val="26"/>
              </w:rPr>
            </w:pPr>
            <w:r w:rsidRPr="000A6C8B">
              <w:rPr>
                <w:rFonts w:ascii="Times New Roman" w:hAnsi="Times New Roman" w:cs="Times New Roman"/>
                <w:sz w:val="26"/>
                <w:szCs w:val="26"/>
              </w:rPr>
              <w:t>%</w:t>
            </w:r>
          </w:p>
        </w:tc>
        <w:tc>
          <w:tcPr>
            <w:tcW w:w="410" w:type="pct"/>
            <w:tcBorders>
              <w:top w:val="single" w:sz="4" w:space="0" w:color="auto"/>
              <w:left w:val="single" w:sz="4" w:space="0" w:color="auto"/>
              <w:bottom w:val="single" w:sz="4" w:space="0" w:color="auto"/>
              <w:right w:val="single" w:sz="4" w:space="0" w:color="auto"/>
            </w:tcBorders>
          </w:tcPr>
          <w:p w14:paraId="2771FAC9" w14:textId="6E78B523" w:rsidR="003B2A18" w:rsidRPr="000A6C8B" w:rsidRDefault="003B2A18" w:rsidP="003B2A18">
            <w:pPr>
              <w:pStyle w:val="af0"/>
              <w:jc w:val="center"/>
              <w:rPr>
                <w:rFonts w:ascii="Times New Roman" w:hAnsi="Times New Roman" w:cs="Times New Roman"/>
                <w:sz w:val="26"/>
                <w:szCs w:val="26"/>
              </w:rPr>
            </w:pPr>
            <w:r w:rsidRPr="000A6C8B">
              <w:rPr>
                <w:rFonts w:ascii="Times New Roman" w:hAnsi="Times New Roman" w:cs="Times New Roman"/>
                <w:sz w:val="26"/>
                <w:szCs w:val="26"/>
              </w:rPr>
              <w:t>85,4</w:t>
            </w:r>
          </w:p>
        </w:tc>
        <w:tc>
          <w:tcPr>
            <w:tcW w:w="359" w:type="pct"/>
            <w:tcBorders>
              <w:top w:val="single" w:sz="4" w:space="0" w:color="auto"/>
              <w:left w:val="single" w:sz="4" w:space="0" w:color="auto"/>
              <w:bottom w:val="single" w:sz="4" w:space="0" w:color="auto"/>
              <w:right w:val="single" w:sz="4" w:space="0" w:color="auto"/>
            </w:tcBorders>
          </w:tcPr>
          <w:p w14:paraId="5AAEC9E2" w14:textId="27CA004B" w:rsidR="003B2A18" w:rsidRPr="000A6C8B" w:rsidRDefault="003B2A18" w:rsidP="003B2A18">
            <w:pPr>
              <w:pStyle w:val="af0"/>
              <w:jc w:val="center"/>
              <w:rPr>
                <w:rFonts w:ascii="Times New Roman" w:hAnsi="Times New Roman" w:cs="Times New Roman"/>
                <w:sz w:val="26"/>
                <w:szCs w:val="26"/>
              </w:rPr>
            </w:pPr>
            <w:r w:rsidRPr="000A6C8B">
              <w:rPr>
                <w:rFonts w:ascii="Times New Roman" w:hAnsi="Times New Roman" w:cs="Times New Roman"/>
                <w:sz w:val="26"/>
                <w:szCs w:val="26"/>
              </w:rPr>
              <w:t>86,0</w:t>
            </w:r>
          </w:p>
        </w:tc>
        <w:tc>
          <w:tcPr>
            <w:tcW w:w="308" w:type="pct"/>
            <w:tcBorders>
              <w:top w:val="single" w:sz="4" w:space="0" w:color="auto"/>
              <w:left w:val="single" w:sz="4" w:space="0" w:color="auto"/>
              <w:bottom w:val="single" w:sz="4" w:space="0" w:color="auto"/>
              <w:right w:val="single" w:sz="4" w:space="0" w:color="auto"/>
            </w:tcBorders>
          </w:tcPr>
          <w:p w14:paraId="7E83CD45" w14:textId="0B7A0B66" w:rsidR="003B2A18" w:rsidRPr="000A6C8B" w:rsidRDefault="003B2A18" w:rsidP="003B2A18">
            <w:pPr>
              <w:jc w:val="center"/>
              <w:rPr>
                <w:sz w:val="26"/>
                <w:szCs w:val="26"/>
              </w:rPr>
            </w:pPr>
            <w:r w:rsidRPr="000A6C8B">
              <w:rPr>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2166DF08" w14:textId="64140CD6" w:rsidR="003B2A18" w:rsidRPr="000A6C8B" w:rsidRDefault="003B2A18" w:rsidP="003B2A18">
            <w:pPr>
              <w:pStyle w:val="af0"/>
              <w:jc w:val="center"/>
              <w:rPr>
                <w:rFonts w:ascii="Times New Roman" w:hAnsi="Times New Roman" w:cs="Times New Roman"/>
                <w:sz w:val="26"/>
                <w:szCs w:val="26"/>
              </w:rPr>
            </w:pPr>
            <w:r w:rsidRPr="000A6C8B">
              <w:rPr>
                <w:rFonts w:ascii="Times New Roman" w:hAnsi="Times New Roman" w:cs="Times New Roman"/>
                <w:sz w:val="26"/>
                <w:szCs w:val="26"/>
              </w:rPr>
              <w:t>86,0</w:t>
            </w:r>
          </w:p>
        </w:tc>
        <w:tc>
          <w:tcPr>
            <w:tcW w:w="1663" w:type="pct"/>
            <w:tcBorders>
              <w:top w:val="single" w:sz="4" w:space="0" w:color="auto"/>
              <w:left w:val="single" w:sz="4" w:space="0" w:color="auto"/>
              <w:bottom w:val="single" w:sz="4" w:space="0" w:color="auto"/>
            </w:tcBorders>
            <w:shd w:val="clear" w:color="auto" w:fill="FFFFFF" w:themeFill="background1"/>
          </w:tcPr>
          <w:p w14:paraId="4811BE79" w14:textId="3711A277" w:rsidR="00674F0F" w:rsidRDefault="003B2A18" w:rsidP="00674F0F">
            <w:pPr>
              <w:pStyle w:val="ConsPlusCell"/>
              <w:rPr>
                <w:rFonts w:ascii="Times New Roman" w:hAnsi="Times New Roman" w:cs="Times New Roman"/>
                <w:sz w:val="26"/>
                <w:szCs w:val="26"/>
              </w:rPr>
            </w:pPr>
            <w:r w:rsidRPr="000A6C8B">
              <w:rPr>
                <w:rFonts w:ascii="Times New Roman" w:hAnsi="Times New Roman" w:cs="Times New Roman"/>
                <w:sz w:val="26"/>
                <w:szCs w:val="26"/>
              </w:rPr>
              <w:t>Данные предоставляются Федеральной службой по надзору в сфере природопользования (</w:t>
            </w:r>
            <w:proofErr w:type="spellStart"/>
            <w:r w:rsidRPr="000A6C8B">
              <w:rPr>
                <w:rFonts w:ascii="Times New Roman" w:hAnsi="Times New Roman" w:cs="Times New Roman"/>
                <w:sz w:val="26"/>
                <w:szCs w:val="26"/>
              </w:rPr>
              <w:t>Росприроднадзор</w:t>
            </w:r>
            <w:proofErr w:type="spellEnd"/>
            <w:r w:rsidRPr="000A6C8B">
              <w:rPr>
                <w:rFonts w:ascii="Times New Roman" w:hAnsi="Times New Roman" w:cs="Times New Roman"/>
                <w:sz w:val="26"/>
                <w:szCs w:val="26"/>
              </w:rPr>
              <w:t xml:space="preserve">) и (или) ДПР ВО,  ЕМИСС, информация на официальном сайте </w:t>
            </w:r>
            <w:proofErr w:type="spellStart"/>
            <w:r w:rsidRPr="000A6C8B">
              <w:rPr>
                <w:rFonts w:ascii="Times New Roman" w:hAnsi="Times New Roman" w:cs="Times New Roman"/>
                <w:sz w:val="26"/>
                <w:szCs w:val="26"/>
              </w:rPr>
              <w:t>Росприроднадзора</w:t>
            </w:r>
            <w:proofErr w:type="spellEnd"/>
            <w:r w:rsidRPr="000A6C8B">
              <w:rPr>
                <w:rFonts w:ascii="Times New Roman" w:hAnsi="Times New Roman" w:cs="Times New Roman"/>
                <w:sz w:val="26"/>
                <w:szCs w:val="26"/>
              </w:rPr>
              <w:t xml:space="preserve"> https://rpn.gov.ru/  и/(или) ДПР ВО </w:t>
            </w:r>
            <w:hyperlink r:id="rId12" w:history="1">
              <w:r w:rsidR="00674F0F" w:rsidRPr="007943B2">
                <w:rPr>
                  <w:rStyle w:val="af"/>
                  <w:rFonts w:ascii="Times New Roman" w:hAnsi="Times New Roman" w:cs="Times New Roman"/>
                  <w:sz w:val="26"/>
                  <w:szCs w:val="26"/>
                </w:rPr>
                <w:t>https://dpr.gov35.ru/</w:t>
              </w:r>
            </w:hyperlink>
            <w:r w:rsidRPr="000A6C8B">
              <w:rPr>
                <w:rFonts w:ascii="Times New Roman" w:hAnsi="Times New Roman" w:cs="Times New Roman"/>
                <w:sz w:val="26"/>
                <w:szCs w:val="26"/>
              </w:rPr>
              <w:t xml:space="preserve"> </w:t>
            </w:r>
          </w:p>
          <w:p w14:paraId="7696B6FD" w14:textId="28405BE2" w:rsidR="00674F0F" w:rsidRPr="00674F0F" w:rsidRDefault="00674F0F" w:rsidP="00674F0F">
            <w:pPr>
              <w:pStyle w:val="ConsPlusCell"/>
              <w:jc w:val="both"/>
              <w:rPr>
                <w:rFonts w:ascii="Times New Roman" w:hAnsi="Times New Roman" w:cs="Times New Roman"/>
                <w:sz w:val="26"/>
                <w:szCs w:val="26"/>
              </w:rPr>
            </w:pPr>
            <w:r w:rsidRPr="00674F0F">
              <w:rPr>
                <w:rFonts w:ascii="Times New Roman" w:hAnsi="Times New Roman" w:cs="Times New Roman"/>
                <w:sz w:val="26"/>
                <w:szCs w:val="26"/>
              </w:rPr>
              <w:t>Окончательное значение будет представлено по итогам 2023 года.</w:t>
            </w:r>
          </w:p>
          <w:p w14:paraId="0286FF44" w14:textId="1ECB4159" w:rsidR="003B2A18" w:rsidRPr="000A6C8B" w:rsidRDefault="003B2A18" w:rsidP="003B2A18">
            <w:pPr>
              <w:pStyle w:val="ConsPlusCell"/>
              <w:rPr>
                <w:rFonts w:ascii="Times New Roman" w:hAnsi="Times New Roman" w:cs="Times New Roman"/>
                <w:sz w:val="26"/>
                <w:szCs w:val="26"/>
              </w:rPr>
            </w:pPr>
          </w:p>
        </w:tc>
      </w:tr>
      <w:tr w:rsidR="00810CCB" w:rsidRPr="000A6C8B" w14:paraId="16B1066D" w14:textId="77777777" w:rsidTr="001734EA">
        <w:trPr>
          <w:jc w:val="center"/>
        </w:trPr>
        <w:tc>
          <w:tcPr>
            <w:tcW w:w="200" w:type="pct"/>
            <w:tcBorders>
              <w:top w:val="single" w:sz="4" w:space="0" w:color="auto"/>
              <w:bottom w:val="single" w:sz="4" w:space="0" w:color="auto"/>
              <w:right w:val="single" w:sz="4" w:space="0" w:color="auto"/>
            </w:tcBorders>
          </w:tcPr>
          <w:p w14:paraId="580784E7" w14:textId="74C85EE6" w:rsidR="00810CCB" w:rsidRPr="000A6C8B" w:rsidRDefault="00810CCB" w:rsidP="00810CCB">
            <w:pPr>
              <w:pStyle w:val="af0"/>
              <w:jc w:val="center"/>
              <w:rPr>
                <w:rFonts w:ascii="Times New Roman" w:hAnsi="Times New Roman" w:cs="Times New Roman"/>
                <w:sz w:val="26"/>
                <w:szCs w:val="26"/>
              </w:rPr>
            </w:pPr>
            <w:r w:rsidRPr="000A6C8B">
              <w:rPr>
                <w:rFonts w:ascii="Times New Roman" w:hAnsi="Times New Roman" w:cs="Times New Roman"/>
                <w:sz w:val="26"/>
                <w:szCs w:val="26"/>
              </w:rPr>
              <w:t>4.</w:t>
            </w:r>
          </w:p>
        </w:tc>
        <w:tc>
          <w:tcPr>
            <w:tcW w:w="1373" w:type="pct"/>
            <w:tcBorders>
              <w:top w:val="single" w:sz="4" w:space="0" w:color="auto"/>
              <w:left w:val="single" w:sz="4" w:space="0" w:color="auto"/>
              <w:bottom w:val="single" w:sz="4" w:space="0" w:color="auto"/>
              <w:right w:val="single" w:sz="4" w:space="0" w:color="auto"/>
            </w:tcBorders>
          </w:tcPr>
          <w:p w14:paraId="338275CC" w14:textId="7BD59B94" w:rsidR="00810CCB" w:rsidRPr="000A6C8B" w:rsidRDefault="00810CCB" w:rsidP="00810CCB">
            <w:pPr>
              <w:pStyle w:val="ae"/>
              <w:rPr>
                <w:rFonts w:ascii="Times New Roman" w:hAnsi="Times New Roman" w:cs="Times New Roman"/>
                <w:sz w:val="26"/>
                <w:szCs w:val="26"/>
              </w:rPr>
            </w:pPr>
            <w:r w:rsidRPr="000A6C8B">
              <w:rPr>
                <w:rFonts w:ascii="Times New Roman" w:hAnsi="Times New Roman" w:cs="Times New Roman"/>
                <w:sz w:val="26"/>
                <w:szCs w:val="26"/>
              </w:rPr>
              <w:t>Объем потребления природного газа в качестве моторного топлива за отчетный год (РП «Чистый воздух»)</w:t>
            </w:r>
          </w:p>
        </w:tc>
        <w:tc>
          <w:tcPr>
            <w:tcW w:w="326" w:type="pct"/>
            <w:tcBorders>
              <w:top w:val="single" w:sz="4" w:space="0" w:color="auto"/>
              <w:left w:val="single" w:sz="4" w:space="0" w:color="auto"/>
              <w:bottom w:val="single" w:sz="4" w:space="0" w:color="auto"/>
              <w:right w:val="single" w:sz="4" w:space="0" w:color="auto"/>
            </w:tcBorders>
          </w:tcPr>
          <w:p w14:paraId="2EEDF1D2" w14:textId="4CBE64D7" w:rsidR="00810CCB" w:rsidRPr="000A6C8B" w:rsidRDefault="00810CCB" w:rsidP="00810CCB">
            <w:pPr>
              <w:pStyle w:val="ae"/>
              <w:rPr>
                <w:rFonts w:ascii="Times New Roman" w:hAnsi="Times New Roman" w:cs="Times New Roman"/>
                <w:sz w:val="26"/>
                <w:szCs w:val="26"/>
              </w:rPr>
            </w:pPr>
            <w:r w:rsidRPr="000A6C8B">
              <w:rPr>
                <w:rFonts w:ascii="Times New Roman" w:hAnsi="Times New Roman" w:cs="Times New Roman"/>
                <w:sz w:val="26"/>
                <w:szCs w:val="26"/>
              </w:rPr>
              <w:t>млн. м 3</w:t>
            </w:r>
          </w:p>
        </w:tc>
        <w:tc>
          <w:tcPr>
            <w:tcW w:w="410" w:type="pct"/>
            <w:tcBorders>
              <w:top w:val="single" w:sz="4" w:space="0" w:color="auto"/>
              <w:left w:val="single" w:sz="4" w:space="0" w:color="auto"/>
              <w:bottom w:val="single" w:sz="4" w:space="0" w:color="auto"/>
              <w:right w:val="single" w:sz="4" w:space="0" w:color="auto"/>
            </w:tcBorders>
          </w:tcPr>
          <w:p w14:paraId="7962CF8A" w14:textId="3F2F717C" w:rsidR="00810CCB" w:rsidRPr="000A6C8B" w:rsidRDefault="00810CCB" w:rsidP="00810CCB">
            <w:pPr>
              <w:pStyle w:val="af0"/>
              <w:jc w:val="center"/>
              <w:rPr>
                <w:rFonts w:ascii="Times New Roman" w:hAnsi="Times New Roman" w:cs="Times New Roman"/>
                <w:sz w:val="26"/>
                <w:szCs w:val="26"/>
              </w:rPr>
            </w:pPr>
            <w:r w:rsidRPr="000A6C8B">
              <w:rPr>
                <w:rFonts w:ascii="Times New Roman" w:hAnsi="Times New Roman" w:cs="Times New Roman"/>
                <w:sz w:val="26"/>
                <w:szCs w:val="26"/>
              </w:rPr>
              <w:t>6,19</w:t>
            </w:r>
          </w:p>
        </w:tc>
        <w:tc>
          <w:tcPr>
            <w:tcW w:w="359" w:type="pct"/>
            <w:tcBorders>
              <w:top w:val="single" w:sz="4" w:space="0" w:color="auto"/>
              <w:left w:val="single" w:sz="4" w:space="0" w:color="auto"/>
              <w:bottom w:val="single" w:sz="4" w:space="0" w:color="auto"/>
              <w:right w:val="single" w:sz="4" w:space="0" w:color="auto"/>
            </w:tcBorders>
          </w:tcPr>
          <w:p w14:paraId="5EC0E18F" w14:textId="1A2172AC" w:rsidR="00810CCB" w:rsidRPr="000A6C8B" w:rsidRDefault="00810CCB" w:rsidP="00810CCB">
            <w:pPr>
              <w:pStyle w:val="af0"/>
              <w:jc w:val="center"/>
              <w:rPr>
                <w:rFonts w:ascii="Times New Roman" w:hAnsi="Times New Roman" w:cs="Times New Roman"/>
                <w:sz w:val="26"/>
                <w:szCs w:val="26"/>
              </w:rPr>
            </w:pPr>
            <w:r w:rsidRPr="000A6C8B">
              <w:rPr>
                <w:rFonts w:ascii="Times New Roman" w:hAnsi="Times New Roman" w:cs="Times New Roman"/>
                <w:sz w:val="26"/>
                <w:szCs w:val="26"/>
              </w:rPr>
              <w:t>10,43</w:t>
            </w:r>
          </w:p>
        </w:tc>
        <w:tc>
          <w:tcPr>
            <w:tcW w:w="308" w:type="pct"/>
            <w:tcBorders>
              <w:top w:val="single" w:sz="4" w:space="0" w:color="auto"/>
              <w:left w:val="single" w:sz="4" w:space="0" w:color="auto"/>
              <w:bottom w:val="single" w:sz="4" w:space="0" w:color="auto"/>
              <w:right w:val="single" w:sz="4" w:space="0" w:color="auto"/>
            </w:tcBorders>
          </w:tcPr>
          <w:p w14:paraId="289A11AD" w14:textId="1038F50C" w:rsidR="00810CCB" w:rsidRPr="000A6C8B" w:rsidRDefault="00810CCB" w:rsidP="00810CCB">
            <w:pPr>
              <w:jc w:val="center"/>
              <w:rPr>
                <w:sz w:val="26"/>
                <w:szCs w:val="26"/>
              </w:rPr>
            </w:pPr>
            <w:r w:rsidRPr="000A6C8B">
              <w:rPr>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39A4F4D0" w14:textId="741D888D" w:rsidR="00810CCB" w:rsidRPr="000A6C8B" w:rsidRDefault="00810CCB" w:rsidP="00810CCB">
            <w:pPr>
              <w:pStyle w:val="ConsPlusCell"/>
              <w:jc w:val="center"/>
              <w:rPr>
                <w:rFonts w:ascii="Times New Roman" w:hAnsi="Times New Roman" w:cs="Times New Roman"/>
                <w:sz w:val="26"/>
                <w:szCs w:val="26"/>
              </w:rPr>
            </w:pPr>
            <w:r w:rsidRPr="000A6C8B">
              <w:rPr>
                <w:rFonts w:ascii="Times New Roman" w:hAnsi="Times New Roman" w:cs="Times New Roman"/>
                <w:sz w:val="26"/>
                <w:szCs w:val="26"/>
              </w:rPr>
              <w:t>6,19</w:t>
            </w:r>
          </w:p>
        </w:tc>
        <w:tc>
          <w:tcPr>
            <w:tcW w:w="1663" w:type="pct"/>
            <w:tcBorders>
              <w:top w:val="single" w:sz="4" w:space="0" w:color="auto"/>
              <w:left w:val="single" w:sz="4" w:space="0" w:color="auto"/>
              <w:bottom w:val="single" w:sz="4" w:space="0" w:color="auto"/>
            </w:tcBorders>
          </w:tcPr>
          <w:p w14:paraId="2C0C7618" w14:textId="248A71C0" w:rsidR="00810CCB" w:rsidRPr="000A6C8B" w:rsidRDefault="00810CCB" w:rsidP="00810CCB">
            <w:pPr>
              <w:pStyle w:val="af0"/>
              <w:rPr>
                <w:rFonts w:ascii="Times New Roman" w:hAnsi="Times New Roman" w:cs="Times New Roman"/>
                <w:sz w:val="26"/>
                <w:szCs w:val="26"/>
              </w:rPr>
            </w:pPr>
            <w:r w:rsidRPr="000A6C8B">
              <w:rPr>
                <w:rFonts w:ascii="Times New Roman" w:hAnsi="Times New Roman" w:cs="Times New Roman"/>
                <w:sz w:val="26"/>
                <w:szCs w:val="26"/>
              </w:rPr>
              <w:t>Информация по фактическому значению представляется ООО «Газпром газомоторное топливо». Ожидается внесение изменений в части снижения значения показателей в паспорт РП «Чистый воздух» и заключение дополнительного соглашения</w:t>
            </w:r>
            <w:r w:rsidR="00674F0F">
              <w:rPr>
                <w:rFonts w:ascii="Times New Roman" w:hAnsi="Times New Roman" w:cs="Times New Roman"/>
                <w:sz w:val="26"/>
                <w:szCs w:val="26"/>
              </w:rPr>
              <w:t xml:space="preserve"> между </w:t>
            </w:r>
            <w:proofErr w:type="spellStart"/>
            <w:r w:rsidR="00674F0F">
              <w:rPr>
                <w:rFonts w:ascii="Times New Roman" w:hAnsi="Times New Roman" w:cs="Times New Roman"/>
                <w:sz w:val="26"/>
                <w:szCs w:val="26"/>
              </w:rPr>
              <w:t>МинПрироды</w:t>
            </w:r>
            <w:proofErr w:type="spellEnd"/>
            <w:r w:rsidR="00674F0F">
              <w:rPr>
                <w:rFonts w:ascii="Times New Roman" w:hAnsi="Times New Roman" w:cs="Times New Roman"/>
                <w:sz w:val="26"/>
                <w:szCs w:val="26"/>
              </w:rPr>
              <w:t xml:space="preserve"> РФ и ДПР ВО</w:t>
            </w:r>
            <w:r w:rsidRPr="000A6C8B">
              <w:rPr>
                <w:rFonts w:ascii="Times New Roman" w:hAnsi="Times New Roman" w:cs="Times New Roman"/>
                <w:sz w:val="26"/>
                <w:szCs w:val="26"/>
              </w:rPr>
              <w:t>. Показатель годовой. Окончательное значение будет представлено по итогам 2023 года.</w:t>
            </w:r>
          </w:p>
          <w:p w14:paraId="085096AC" w14:textId="77777777" w:rsidR="00810CCB" w:rsidRPr="000A6C8B" w:rsidRDefault="00810CCB" w:rsidP="00810CCB">
            <w:pPr>
              <w:pStyle w:val="ConsPlusCell"/>
              <w:jc w:val="both"/>
              <w:rPr>
                <w:rFonts w:ascii="Times New Roman" w:hAnsi="Times New Roman" w:cs="Times New Roman"/>
                <w:sz w:val="26"/>
                <w:szCs w:val="26"/>
              </w:rPr>
            </w:pPr>
          </w:p>
        </w:tc>
      </w:tr>
      <w:tr w:rsidR="005C5D71" w:rsidRPr="000A6C8B" w14:paraId="50EC30AC" w14:textId="77777777" w:rsidTr="001734EA">
        <w:trPr>
          <w:jc w:val="center"/>
        </w:trPr>
        <w:tc>
          <w:tcPr>
            <w:tcW w:w="200" w:type="pct"/>
            <w:tcBorders>
              <w:top w:val="single" w:sz="4" w:space="0" w:color="auto"/>
              <w:bottom w:val="single" w:sz="4" w:space="0" w:color="auto"/>
              <w:right w:val="single" w:sz="4" w:space="0" w:color="auto"/>
            </w:tcBorders>
          </w:tcPr>
          <w:p w14:paraId="00A5A704" w14:textId="515E8BCF"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5.</w:t>
            </w:r>
          </w:p>
        </w:tc>
        <w:tc>
          <w:tcPr>
            <w:tcW w:w="1373" w:type="pct"/>
            <w:tcBorders>
              <w:top w:val="single" w:sz="4" w:space="0" w:color="auto"/>
              <w:left w:val="single" w:sz="4" w:space="0" w:color="auto"/>
              <w:bottom w:val="single" w:sz="4" w:space="0" w:color="auto"/>
              <w:right w:val="single" w:sz="4" w:space="0" w:color="auto"/>
            </w:tcBorders>
          </w:tcPr>
          <w:p w14:paraId="6E04F4EE" w14:textId="76D0A4EE" w:rsidR="005C5D71" w:rsidRPr="000A6C8B" w:rsidRDefault="005C5D71" w:rsidP="005C5D71">
            <w:pPr>
              <w:pStyle w:val="ae"/>
              <w:rPr>
                <w:rFonts w:ascii="Times New Roman" w:hAnsi="Times New Roman" w:cs="Times New Roman"/>
                <w:sz w:val="26"/>
                <w:szCs w:val="26"/>
              </w:rPr>
            </w:pPr>
            <w:r w:rsidRPr="000A6C8B">
              <w:rPr>
                <w:rFonts w:ascii="Times New Roman" w:hAnsi="Times New Roman" w:cs="Times New Roman"/>
                <w:sz w:val="26"/>
                <w:szCs w:val="26"/>
              </w:rPr>
              <w:t>Охват наблюдениями за атмосферным воздухом в городе Череповце</w:t>
            </w:r>
          </w:p>
        </w:tc>
        <w:tc>
          <w:tcPr>
            <w:tcW w:w="326" w:type="pct"/>
            <w:tcBorders>
              <w:top w:val="single" w:sz="4" w:space="0" w:color="auto"/>
              <w:left w:val="single" w:sz="4" w:space="0" w:color="auto"/>
              <w:bottom w:val="single" w:sz="4" w:space="0" w:color="auto"/>
              <w:right w:val="single" w:sz="4" w:space="0" w:color="auto"/>
            </w:tcBorders>
          </w:tcPr>
          <w:p w14:paraId="4F353C4E" w14:textId="3D5433CD" w:rsidR="005C5D71" w:rsidRPr="000A6C8B" w:rsidRDefault="005C5D71" w:rsidP="005C5D71">
            <w:pPr>
              <w:pStyle w:val="ae"/>
              <w:rPr>
                <w:rFonts w:ascii="Times New Roman" w:hAnsi="Times New Roman" w:cs="Times New Roman"/>
                <w:sz w:val="26"/>
                <w:szCs w:val="26"/>
              </w:rPr>
            </w:pPr>
            <w:r w:rsidRPr="000A6C8B">
              <w:rPr>
                <w:rFonts w:ascii="Times New Roman" w:hAnsi="Times New Roman" w:cs="Times New Roman"/>
                <w:sz w:val="26"/>
                <w:szCs w:val="26"/>
              </w:rPr>
              <w:t>веществ</w:t>
            </w:r>
          </w:p>
        </w:tc>
        <w:tc>
          <w:tcPr>
            <w:tcW w:w="410" w:type="pct"/>
            <w:tcBorders>
              <w:top w:val="single" w:sz="4" w:space="0" w:color="auto"/>
              <w:left w:val="single" w:sz="4" w:space="0" w:color="auto"/>
              <w:bottom w:val="single" w:sz="4" w:space="0" w:color="auto"/>
              <w:right w:val="single" w:sz="4" w:space="0" w:color="auto"/>
            </w:tcBorders>
          </w:tcPr>
          <w:p w14:paraId="48576CA7" w14:textId="62540454"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11</w:t>
            </w:r>
          </w:p>
        </w:tc>
        <w:tc>
          <w:tcPr>
            <w:tcW w:w="359" w:type="pct"/>
            <w:tcBorders>
              <w:top w:val="single" w:sz="4" w:space="0" w:color="auto"/>
              <w:left w:val="single" w:sz="4" w:space="0" w:color="auto"/>
              <w:bottom w:val="single" w:sz="4" w:space="0" w:color="auto"/>
              <w:right w:val="single" w:sz="4" w:space="0" w:color="auto"/>
            </w:tcBorders>
          </w:tcPr>
          <w:p w14:paraId="5CF02738" w14:textId="4C3707F2"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11</w:t>
            </w:r>
          </w:p>
        </w:tc>
        <w:tc>
          <w:tcPr>
            <w:tcW w:w="308" w:type="pct"/>
            <w:tcBorders>
              <w:top w:val="single" w:sz="4" w:space="0" w:color="auto"/>
              <w:left w:val="single" w:sz="4" w:space="0" w:color="auto"/>
              <w:bottom w:val="single" w:sz="4" w:space="0" w:color="auto"/>
              <w:right w:val="single" w:sz="4" w:space="0" w:color="auto"/>
            </w:tcBorders>
          </w:tcPr>
          <w:p w14:paraId="041D8669" w14:textId="3A2C42F3" w:rsidR="005C5D71" w:rsidRPr="000A6C8B" w:rsidRDefault="005C5D71" w:rsidP="005C5D71">
            <w:pPr>
              <w:jc w:val="center"/>
              <w:rPr>
                <w:sz w:val="26"/>
                <w:szCs w:val="26"/>
              </w:rPr>
            </w:pPr>
            <w:r>
              <w:rPr>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7BBA0F4E" w14:textId="77108163" w:rsidR="005C5D71" w:rsidRPr="000A6C8B" w:rsidRDefault="005C5D71" w:rsidP="005C5D71">
            <w:pPr>
              <w:pStyle w:val="ConsPlusCell"/>
              <w:jc w:val="center"/>
              <w:rPr>
                <w:rFonts w:ascii="Times New Roman" w:hAnsi="Times New Roman" w:cs="Times New Roman"/>
                <w:sz w:val="26"/>
                <w:szCs w:val="26"/>
              </w:rPr>
            </w:pPr>
            <w:r w:rsidRPr="000A6C8B">
              <w:rPr>
                <w:rFonts w:ascii="Times New Roman" w:hAnsi="Times New Roman" w:cs="Times New Roman"/>
                <w:sz w:val="26"/>
                <w:szCs w:val="26"/>
              </w:rPr>
              <w:t>11</w:t>
            </w:r>
          </w:p>
        </w:tc>
        <w:tc>
          <w:tcPr>
            <w:tcW w:w="1663" w:type="pct"/>
            <w:tcBorders>
              <w:top w:val="single" w:sz="4" w:space="0" w:color="auto"/>
              <w:left w:val="single" w:sz="4" w:space="0" w:color="auto"/>
              <w:bottom w:val="single" w:sz="4" w:space="0" w:color="auto"/>
            </w:tcBorders>
          </w:tcPr>
          <w:p w14:paraId="2BEA2723" w14:textId="0D7D18A2"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Показатель годовой. Окончательное значение будет представлено по итогам 2023 года.</w:t>
            </w:r>
          </w:p>
        </w:tc>
      </w:tr>
      <w:tr w:rsidR="005C5D71" w:rsidRPr="000A6C8B" w14:paraId="4AD6189F" w14:textId="77777777" w:rsidTr="001734EA">
        <w:trPr>
          <w:jc w:val="center"/>
        </w:trPr>
        <w:tc>
          <w:tcPr>
            <w:tcW w:w="200" w:type="pct"/>
            <w:tcBorders>
              <w:top w:val="single" w:sz="4" w:space="0" w:color="auto"/>
              <w:bottom w:val="single" w:sz="4" w:space="0" w:color="auto"/>
              <w:right w:val="single" w:sz="4" w:space="0" w:color="auto"/>
            </w:tcBorders>
          </w:tcPr>
          <w:p w14:paraId="224F05D6" w14:textId="51F65AEF"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6.</w:t>
            </w:r>
          </w:p>
        </w:tc>
        <w:tc>
          <w:tcPr>
            <w:tcW w:w="1373" w:type="pct"/>
            <w:tcBorders>
              <w:top w:val="single" w:sz="4" w:space="0" w:color="auto"/>
              <w:left w:val="single" w:sz="4" w:space="0" w:color="auto"/>
              <w:bottom w:val="single" w:sz="4" w:space="0" w:color="auto"/>
              <w:right w:val="single" w:sz="4" w:space="0" w:color="auto"/>
            </w:tcBorders>
          </w:tcPr>
          <w:p w14:paraId="4C9FA43B" w14:textId="77777777" w:rsidR="005C5D71" w:rsidRPr="000A6C8B" w:rsidRDefault="005C5D71" w:rsidP="005C5D71">
            <w:pPr>
              <w:rPr>
                <w:sz w:val="26"/>
                <w:szCs w:val="26"/>
              </w:rPr>
            </w:pPr>
            <w:r w:rsidRPr="000A6C8B">
              <w:rPr>
                <w:sz w:val="26"/>
                <w:szCs w:val="26"/>
              </w:rPr>
              <w:t>Охват наблюдениями за атмосферным воздухом, контролируемых комплексом мониторинга окружающей среды «</w:t>
            </w:r>
            <w:proofErr w:type="spellStart"/>
            <w:r w:rsidRPr="000A6C8B">
              <w:rPr>
                <w:sz w:val="26"/>
                <w:szCs w:val="26"/>
              </w:rPr>
              <w:t>Эмерсит</w:t>
            </w:r>
            <w:proofErr w:type="spellEnd"/>
            <w:r w:rsidRPr="000A6C8B">
              <w:rPr>
                <w:sz w:val="26"/>
                <w:szCs w:val="26"/>
              </w:rPr>
              <w:t>» (г. Череповец, ул. Центральная, 18)</w:t>
            </w:r>
          </w:p>
        </w:tc>
        <w:tc>
          <w:tcPr>
            <w:tcW w:w="326" w:type="pct"/>
            <w:tcBorders>
              <w:top w:val="single" w:sz="4" w:space="0" w:color="auto"/>
              <w:left w:val="single" w:sz="4" w:space="0" w:color="auto"/>
              <w:bottom w:val="single" w:sz="4" w:space="0" w:color="auto"/>
              <w:right w:val="single" w:sz="4" w:space="0" w:color="auto"/>
            </w:tcBorders>
          </w:tcPr>
          <w:p w14:paraId="236C3BD5" w14:textId="77777777" w:rsidR="005C5D71" w:rsidRPr="000A6C8B" w:rsidRDefault="005C5D71" w:rsidP="005C5D71">
            <w:pPr>
              <w:pStyle w:val="af0"/>
              <w:rPr>
                <w:rFonts w:ascii="Times New Roman" w:hAnsi="Times New Roman" w:cs="Times New Roman"/>
                <w:sz w:val="26"/>
                <w:szCs w:val="26"/>
              </w:rPr>
            </w:pPr>
            <w:r w:rsidRPr="000A6C8B">
              <w:rPr>
                <w:rFonts w:ascii="Times New Roman" w:hAnsi="Times New Roman" w:cs="Times New Roman"/>
                <w:sz w:val="26"/>
                <w:szCs w:val="26"/>
              </w:rPr>
              <w:t>веществ</w:t>
            </w:r>
          </w:p>
        </w:tc>
        <w:tc>
          <w:tcPr>
            <w:tcW w:w="410" w:type="pct"/>
            <w:tcBorders>
              <w:top w:val="single" w:sz="4" w:space="0" w:color="auto"/>
              <w:left w:val="single" w:sz="4" w:space="0" w:color="auto"/>
              <w:bottom w:val="single" w:sz="4" w:space="0" w:color="auto"/>
              <w:right w:val="single" w:sz="4" w:space="0" w:color="auto"/>
            </w:tcBorders>
          </w:tcPr>
          <w:p w14:paraId="0A403066"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5</w:t>
            </w:r>
          </w:p>
        </w:tc>
        <w:tc>
          <w:tcPr>
            <w:tcW w:w="359" w:type="pct"/>
            <w:tcBorders>
              <w:top w:val="single" w:sz="4" w:space="0" w:color="auto"/>
              <w:left w:val="single" w:sz="4" w:space="0" w:color="auto"/>
              <w:bottom w:val="single" w:sz="4" w:space="0" w:color="auto"/>
              <w:right w:val="single" w:sz="4" w:space="0" w:color="auto"/>
            </w:tcBorders>
          </w:tcPr>
          <w:p w14:paraId="5B8D809C"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5</w:t>
            </w:r>
          </w:p>
        </w:tc>
        <w:tc>
          <w:tcPr>
            <w:tcW w:w="308" w:type="pct"/>
            <w:tcBorders>
              <w:top w:val="single" w:sz="4" w:space="0" w:color="auto"/>
              <w:left w:val="single" w:sz="4" w:space="0" w:color="auto"/>
              <w:bottom w:val="single" w:sz="4" w:space="0" w:color="auto"/>
              <w:right w:val="single" w:sz="4" w:space="0" w:color="auto"/>
            </w:tcBorders>
          </w:tcPr>
          <w:p w14:paraId="5E8BCC6B" w14:textId="7A7070ED"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342E065B"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0</w:t>
            </w:r>
          </w:p>
        </w:tc>
        <w:tc>
          <w:tcPr>
            <w:tcW w:w="1663" w:type="pct"/>
            <w:tcBorders>
              <w:top w:val="single" w:sz="4" w:space="0" w:color="auto"/>
              <w:left w:val="single" w:sz="4" w:space="0" w:color="auto"/>
              <w:bottom w:val="single" w:sz="4" w:space="0" w:color="auto"/>
            </w:tcBorders>
          </w:tcPr>
          <w:p w14:paraId="64B69099" w14:textId="77777777" w:rsidR="005C5D71" w:rsidRPr="000A6C8B" w:rsidRDefault="005C5D71" w:rsidP="005C5D71">
            <w:pPr>
              <w:pStyle w:val="af0"/>
              <w:rPr>
                <w:rFonts w:ascii="Times New Roman" w:hAnsi="Times New Roman" w:cs="Times New Roman"/>
                <w:sz w:val="26"/>
                <w:szCs w:val="26"/>
              </w:rPr>
            </w:pPr>
            <w:r w:rsidRPr="000A6C8B">
              <w:rPr>
                <w:rFonts w:ascii="Times New Roman" w:hAnsi="Times New Roman" w:cs="Times New Roman"/>
                <w:sz w:val="26"/>
                <w:szCs w:val="26"/>
              </w:rPr>
              <w:t>На основании письма МКУ «ЦЗНТЧС» от 05.05.2023 № 2023/01-25-18/166 о нецелесообразности дальнейшего использования приборов комплекса мониторинга «</w:t>
            </w:r>
            <w:proofErr w:type="spellStart"/>
            <w:r w:rsidRPr="000A6C8B">
              <w:rPr>
                <w:rFonts w:ascii="Times New Roman" w:hAnsi="Times New Roman" w:cs="Times New Roman"/>
                <w:sz w:val="26"/>
                <w:szCs w:val="26"/>
              </w:rPr>
              <w:t>Эмерсит</w:t>
            </w:r>
            <w:proofErr w:type="spellEnd"/>
            <w:r w:rsidRPr="000A6C8B">
              <w:rPr>
                <w:rFonts w:ascii="Times New Roman" w:hAnsi="Times New Roman" w:cs="Times New Roman"/>
                <w:sz w:val="26"/>
                <w:szCs w:val="26"/>
              </w:rPr>
              <w:t>»,  целевое значение на 2023 год – «0».</w:t>
            </w:r>
          </w:p>
        </w:tc>
      </w:tr>
      <w:tr w:rsidR="005C5D71" w:rsidRPr="000A6C8B" w14:paraId="4BDFDBFB" w14:textId="77777777" w:rsidTr="001734EA">
        <w:trPr>
          <w:jc w:val="center"/>
        </w:trPr>
        <w:tc>
          <w:tcPr>
            <w:tcW w:w="200" w:type="pct"/>
            <w:tcBorders>
              <w:top w:val="single" w:sz="4" w:space="0" w:color="auto"/>
              <w:bottom w:val="single" w:sz="4" w:space="0" w:color="auto"/>
              <w:right w:val="single" w:sz="4" w:space="0" w:color="auto"/>
            </w:tcBorders>
          </w:tcPr>
          <w:p w14:paraId="5603FA3B" w14:textId="229EB17B"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7.</w:t>
            </w:r>
          </w:p>
        </w:tc>
        <w:tc>
          <w:tcPr>
            <w:tcW w:w="1373" w:type="pct"/>
            <w:tcBorders>
              <w:top w:val="single" w:sz="4" w:space="0" w:color="auto"/>
              <w:left w:val="single" w:sz="4" w:space="0" w:color="auto"/>
              <w:bottom w:val="single" w:sz="4" w:space="0" w:color="auto"/>
              <w:right w:val="single" w:sz="4" w:space="0" w:color="auto"/>
            </w:tcBorders>
          </w:tcPr>
          <w:p w14:paraId="71A38F09" w14:textId="3381CF95" w:rsidR="005C5D71" w:rsidRPr="000A6C8B" w:rsidRDefault="005C5D71" w:rsidP="005C5D71">
            <w:pPr>
              <w:pStyle w:val="af0"/>
              <w:jc w:val="left"/>
              <w:rPr>
                <w:rFonts w:ascii="Times New Roman" w:hAnsi="Times New Roman" w:cs="Times New Roman"/>
                <w:sz w:val="26"/>
                <w:szCs w:val="26"/>
              </w:rPr>
            </w:pPr>
            <w:r w:rsidRPr="000A6C8B">
              <w:rPr>
                <w:rFonts w:ascii="Times New Roman" w:hAnsi="Times New Roman" w:cs="Times New Roman"/>
                <w:sz w:val="26"/>
                <w:szCs w:val="26"/>
              </w:rPr>
              <w:t>Количество разработанных проектов рекультивации земельных участков, занятых несанкционированными свалками</w:t>
            </w:r>
          </w:p>
        </w:tc>
        <w:tc>
          <w:tcPr>
            <w:tcW w:w="326" w:type="pct"/>
            <w:tcBorders>
              <w:top w:val="single" w:sz="4" w:space="0" w:color="auto"/>
              <w:left w:val="single" w:sz="4" w:space="0" w:color="auto"/>
              <w:bottom w:val="single" w:sz="4" w:space="0" w:color="auto"/>
              <w:right w:val="single" w:sz="4" w:space="0" w:color="auto"/>
            </w:tcBorders>
          </w:tcPr>
          <w:p w14:paraId="2AB331CD" w14:textId="40B8B8E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шт.</w:t>
            </w:r>
          </w:p>
        </w:tc>
        <w:tc>
          <w:tcPr>
            <w:tcW w:w="410" w:type="pct"/>
            <w:tcBorders>
              <w:top w:val="single" w:sz="4" w:space="0" w:color="auto"/>
              <w:left w:val="single" w:sz="4" w:space="0" w:color="auto"/>
              <w:bottom w:val="single" w:sz="4" w:space="0" w:color="auto"/>
              <w:right w:val="single" w:sz="4" w:space="0" w:color="auto"/>
            </w:tcBorders>
          </w:tcPr>
          <w:p w14:paraId="378A3DBF" w14:textId="76ADC8ED" w:rsidR="005C5D71" w:rsidRPr="000A6C8B" w:rsidRDefault="005C5D71" w:rsidP="005C5D71">
            <w:pPr>
              <w:pStyle w:val="af0"/>
              <w:jc w:val="center"/>
              <w:rPr>
                <w:rFonts w:ascii="Times New Roman" w:hAnsi="Times New Roman" w:cs="Times New Roman"/>
                <w:sz w:val="26"/>
                <w:szCs w:val="26"/>
              </w:rPr>
            </w:pPr>
            <w:r>
              <w:rPr>
                <w:rFonts w:ascii="Times New Roman" w:hAnsi="Times New Roman" w:cs="Times New Roman"/>
                <w:sz w:val="26"/>
                <w:szCs w:val="26"/>
              </w:rPr>
              <w:t>-</w:t>
            </w:r>
          </w:p>
        </w:tc>
        <w:tc>
          <w:tcPr>
            <w:tcW w:w="359" w:type="pct"/>
            <w:tcBorders>
              <w:top w:val="single" w:sz="4" w:space="0" w:color="auto"/>
              <w:left w:val="single" w:sz="4" w:space="0" w:color="auto"/>
              <w:bottom w:val="single" w:sz="4" w:space="0" w:color="auto"/>
              <w:right w:val="single" w:sz="4" w:space="0" w:color="auto"/>
            </w:tcBorders>
          </w:tcPr>
          <w:p w14:paraId="4D6F8BAC" w14:textId="5E4C7F58"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1</w:t>
            </w:r>
          </w:p>
        </w:tc>
        <w:tc>
          <w:tcPr>
            <w:tcW w:w="308" w:type="pct"/>
            <w:tcBorders>
              <w:top w:val="single" w:sz="4" w:space="0" w:color="auto"/>
              <w:left w:val="single" w:sz="4" w:space="0" w:color="auto"/>
              <w:bottom w:val="single" w:sz="4" w:space="0" w:color="auto"/>
              <w:right w:val="single" w:sz="4" w:space="0" w:color="auto"/>
            </w:tcBorders>
          </w:tcPr>
          <w:p w14:paraId="4B4E23AB" w14:textId="152A253A" w:rsidR="005C5D71" w:rsidRPr="000A6C8B" w:rsidRDefault="005C5D71" w:rsidP="005C5D71">
            <w:pPr>
              <w:jc w:val="center"/>
              <w:rPr>
                <w:sz w:val="26"/>
                <w:szCs w:val="26"/>
              </w:rPr>
            </w:pPr>
            <w:r w:rsidRPr="000A6C8B">
              <w:rPr>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0FBB3D54" w14:textId="0A74987A" w:rsidR="005C5D71" w:rsidRPr="000A6C8B" w:rsidRDefault="005C5D71" w:rsidP="005C5D71">
            <w:pPr>
              <w:jc w:val="center"/>
              <w:rPr>
                <w:sz w:val="26"/>
                <w:szCs w:val="26"/>
              </w:rPr>
            </w:pPr>
            <w:r w:rsidRPr="000A6C8B">
              <w:rPr>
                <w:sz w:val="26"/>
                <w:szCs w:val="26"/>
              </w:rPr>
              <w:t>1</w:t>
            </w:r>
          </w:p>
        </w:tc>
        <w:tc>
          <w:tcPr>
            <w:tcW w:w="1663" w:type="pct"/>
            <w:tcBorders>
              <w:top w:val="single" w:sz="4" w:space="0" w:color="auto"/>
              <w:left w:val="single" w:sz="4" w:space="0" w:color="auto"/>
              <w:bottom w:val="single" w:sz="4" w:space="0" w:color="auto"/>
            </w:tcBorders>
            <w:shd w:val="clear" w:color="auto" w:fill="FFFFFF" w:themeFill="background1"/>
          </w:tcPr>
          <w:p w14:paraId="1D2C69B4" w14:textId="47539844" w:rsidR="005C5D71" w:rsidRPr="000A6C8B" w:rsidRDefault="005C5D71" w:rsidP="005C5D71">
            <w:pPr>
              <w:jc w:val="both"/>
              <w:rPr>
                <w:sz w:val="26"/>
                <w:szCs w:val="26"/>
              </w:rPr>
            </w:pPr>
            <w:r w:rsidRPr="000A6C8B">
              <w:rPr>
                <w:sz w:val="26"/>
                <w:szCs w:val="26"/>
              </w:rPr>
              <w:t>Окончательное значение будет представлено по итогам 2023 года.</w:t>
            </w:r>
          </w:p>
        </w:tc>
      </w:tr>
      <w:tr w:rsidR="005C5D71" w:rsidRPr="000A6C8B" w14:paraId="60F67241" w14:textId="77777777" w:rsidTr="001734EA">
        <w:trPr>
          <w:trHeight w:val="1623"/>
          <w:jc w:val="center"/>
        </w:trPr>
        <w:tc>
          <w:tcPr>
            <w:tcW w:w="200" w:type="pct"/>
            <w:tcBorders>
              <w:top w:val="single" w:sz="4" w:space="0" w:color="auto"/>
              <w:bottom w:val="single" w:sz="4" w:space="0" w:color="auto"/>
              <w:right w:val="single" w:sz="4" w:space="0" w:color="auto"/>
            </w:tcBorders>
          </w:tcPr>
          <w:p w14:paraId="660711DC" w14:textId="00CF4578"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8.</w:t>
            </w:r>
          </w:p>
        </w:tc>
        <w:tc>
          <w:tcPr>
            <w:tcW w:w="1373" w:type="pct"/>
            <w:tcBorders>
              <w:top w:val="single" w:sz="4" w:space="0" w:color="auto"/>
              <w:left w:val="single" w:sz="4" w:space="0" w:color="auto"/>
              <w:bottom w:val="single" w:sz="4" w:space="0" w:color="auto"/>
              <w:right w:val="single" w:sz="4" w:space="0" w:color="auto"/>
            </w:tcBorders>
          </w:tcPr>
          <w:p w14:paraId="3845116B" w14:textId="183DD0B9" w:rsidR="005C5D71" w:rsidRPr="000A6C8B" w:rsidRDefault="005C5D71" w:rsidP="005C5D71">
            <w:pPr>
              <w:pStyle w:val="af0"/>
              <w:jc w:val="left"/>
              <w:rPr>
                <w:rFonts w:ascii="Times New Roman" w:hAnsi="Times New Roman" w:cs="Times New Roman"/>
                <w:sz w:val="26"/>
                <w:szCs w:val="26"/>
              </w:rPr>
            </w:pPr>
            <w:r w:rsidRPr="000A6C8B">
              <w:rPr>
                <w:rFonts w:ascii="Times New Roman" w:hAnsi="Times New Roman" w:cs="Times New Roman"/>
                <w:sz w:val="26"/>
                <w:szCs w:val="26"/>
              </w:rPr>
              <w:t xml:space="preserve">Количество </w:t>
            </w:r>
            <w:proofErr w:type="spellStart"/>
            <w:r w:rsidRPr="000A6C8B">
              <w:rPr>
                <w:rFonts w:ascii="Times New Roman" w:hAnsi="Times New Roman" w:cs="Times New Roman"/>
                <w:sz w:val="26"/>
                <w:szCs w:val="26"/>
              </w:rPr>
              <w:t>рекультивируемых</w:t>
            </w:r>
            <w:proofErr w:type="spellEnd"/>
            <w:r w:rsidRPr="000A6C8B">
              <w:rPr>
                <w:rFonts w:ascii="Times New Roman" w:hAnsi="Times New Roman" w:cs="Times New Roman"/>
                <w:sz w:val="26"/>
                <w:szCs w:val="26"/>
              </w:rPr>
              <w:t xml:space="preserve"> земельных участков, занятых несанкционированными свалками</w:t>
            </w:r>
          </w:p>
        </w:tc>
        <w:tc>
          <w:tcPr>
            <w:tcW w:w="326" w:type="pct"/>
            <w:tcBorders>
              <w:top w:val="single" w:sz="4" w:space="0" w:color="auto"/>
              <w:left w:val="single" w:sz="4" w:space="0" w:color="auto"/>
              <w:bottom w:val="single" w:sz="4" w:space="0" w:color="auto"/>
              <w:right w:val="single" w:sz="4" w:space="0" w:color="auto"/>
            </w:tcBorders>
          </w:tcPr>
          <w:p w14:paraId="4CBA104F" w14:textId="3DD95738"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шт.</w:t>
            </w:r>
          </w:p>
        </w:tc>
        <w:tc>
          <w:tcPr>
            <w:tcW w:w="410" w:type="pct"/>
            <w:tcBorders>
              <w:top w:val="single" w:sz="4" w:space="0" w:color="auto"/>
              <w:left w:val="single" w:sz="4" w:space="0" w:color="auto"/>
              <w:bottom w:val="single" w:sz="4" w:space="0" w:color="auto"/>
              <w:right w:val="single" w:sz="4" w:space="0" w:color="auto"/>
            </w:tcBorders>
          </w:tcPr>
          <w:p w14:paraId="191089C2" w14:textId="7B29C56A" w:rsidR="005C5D71" w:rsidRPr="000A6C8B" w:rsidRDefault="005C5D71" w:rsidP="005C5D71">
            <w:pPr>
              <w:pStyle w:val="af0"/>
              <w:jc w:val="center"/>
              <w:rPr>
                <w:rFonts w:ascii="Times New Roman" w:hAnsi="Times New Roman" w:cs="Times New Roman"/>
                <w:color w:val="FF0000"/>
                <w:sz w:val="26"/>
                <w:szCs w:val="26"/>
              </w:rPr>
            </w:pPr>
            <w:r w:rsidRPr="000A6C8B">
              <w:rPr>
                <w:rFonts w:ascii="Times New Roman" w:hAnsi="Times New Roman" w:cs="Times New Roman"/>
                <w:sz w:val="26"/>
                <w:szCs w:val="26"/>
              </w:rPr>
              <w:t>0</w:t>
            </w:r>
          </w:p>
        </w:tc>
        <w:tc>
          <w:tcPr>
            <w:tcW w:w="359" w:type="pct"/>
            <w:tcBorders>
              <w:top w:val="single" w:sz="4" w:space="0" w:color="auto"/>
              <w:left w:val="single" w:sz="4" w:space="0" w:color="auto"/>
              <w:bottom w:val="single" w:sz="4" w:space="0" w:color="auto"/>
              <w:right w:val="single" w:sz="4" w:space="0" w:color="auto"/>
            </w:tcBorders>
          </w:tcPr>
          <w:p w14:paraId="2A818FE6" w14:textId="5F93DB59"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0</w:t>
            </w:r>
          </w:p>
        </w:tc>
        <w:tc>
          <w:tcPr>
            <w:tcW w:w="308" w:type="pct"/>
            <w:tcBorders>
              <w:top w:val="single" w:sz="4" w:space="0" w:color="auto"/>
              <w:left w:val="single" w:sz="4" w:space="0" w:color="auto"/>
              <w:bottom w:val="single" w:sz="4" w:space="0" w:color="auto"/>
              <w:right w:val="single" w:sz="4" w:space="0" w:color="auto"/>
            </w:tcBorders>
          </w:tcPr>
          <w:p w14:paraId="477A3BC7" w14:textId="5C0E22B6" w:rsidR="005C5D71" w:rsidRPr="000A6C8B" w:rsidRDefault="005C5D71" w:rsidP="005C5D71">
            <w:pPr>
              <w:jc w:val="center"/>
              <w:rPr>
                <w:sz w:val="26"/>
                <w:szCs w:val="26"/>
              </w:rPr>
            </w:pPr>
            <w:r w:rsidRPr="000A6C8B">
              <w:rPr>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3754173D" w14:textId="2F954D28" w:rsidR="005C5D71" w:rsidRPr="000A6C8B" w:rsidRDefault="005C5D71" w:rsidP="005C5D71">
            <w:pPr>
              <w:jc w:val="center"/>
              <w:rPr>
                <w:sz w:val="26"/>
                <w:szCs w:val="26"/>
              </w:rPr>
            </w:pPr>
            <w:r w:rsidRPr="000A6C8B">
              <w:rPr>
                <w:sz w:val="26"/>
                <w:szCs w:val="26"/>
              </w:rPr>
              <w:t>0</w:t>
            </w:r>
          </w:p>
        </w:tc>
        <w:tc>
          <w:tcPr>
            <w:tcW w:w="1663" w:type="pct"/>
            <w:tcBorders>
              <w:top w:val="single" w:sz="4" w:space="0" w:color="auto"/>
              <w:left w:val="single" w:sz="4" w:space="0" w:color="auto"/>
              <w:bottom w:val="single" w:sz="4" w:space="0" w:color="auto"/>
            </w:tcBorders>
            <w:shd w:val="clear" w:color="auto" w:fill="FFFFFF" w:themeFill="background1"/>
          </w:tcPr>
          <w:p w14:paraId="300C3FC0" w14:textId="52EDE60F" w:rsidR="005C5D71" w:rsidRPr="000A6C8B" w:rsidRDefault="005C5D71" w:rsidP="005C5D71">
            <w:pPr>
              <w:jc w:val="both"/>
              <w:rPr>
                <w:sz w:val="26"/>
                <w:szCs w:val="26"/>
              </w:rPr>
            </w:pPr>
            <w:r w:rsidRPr="000A6C8B">
              <w:rPr>
                <w:sz w:val="26"/>
                <w:szCs w:val="26"/>
              </w:rPr>
              <w:t>Окончательное значение будет представлено по итогам 2023 года.</w:t>
            </w:r>
          </w:p>
        </w:tc>
      </w:tr>
      <w:tr w:rsidR="005C5D71" w:rsidRPr="000A6C8B" w14:paraId="2ECEC49D" w14:textId="77777777" w:rsidTr="001734EA">
        <w:trPr>
          <w:jc w:val="center"/>
        </w:trPr>
        <w:tc>
          <w:tcPr>
            <w:tcW w:w="200" w:type="pct"/>
            <w:tcBorders>
              <w:top w:val="single" w:sz="4" w:space="0" w:color="auto"/>
              <w:bottom w:val="single" w:sz="4" w:space="0" w:color="auto"/>
              <w:right w:val="single" w:sz="4" w:space="0" w:color="auto"/>
            </w:tcBorders>
          </w:tcPr>
          <w:p w14:paraId="698A08B8" w14:textId="0729F93D" w:rsidR="005C5D71" w:rsidRPr="000A6C8B" w:rsidRDefault="005C5D71" w:rsidP="005C5D71">
            <w:pPr>
              <w:pStyle w:val="af0"/>
              <w:jc w:val="center"/>
              <w:rPr>
                <w:rFonts w:ascii="Times New Roman" w:hAnsi="Times New Roman" w:cs="Times New Roman"/>
                <w:sz w:val="26"/>
                <w:szCs w:val="26"/>
              </w:rPr>
            </w:pPr>
          </w:p>
        </w:tc>
        <w:tc>
          <w:tcPr>
            <w:tcW w:w="1373" w:type="pct"/>
            <w:tcBorders>
              <w:top w:val="single" w:sz="4" w:space="0" w:color="auto"/>
              <w:left w:val="single" w:sz="4" w:space="0" w:color="auto"/>
              <w:bottom w:val="single" w:sz="4" w:space="0" w:color="auto"/>
              <w:right w:val="single" w:sz="4" w:space="0" w:color="auto"/>
            </w:tcBorders>
          </w:tcPr>
          <w:p w14:paraId="6F7D6444" w14:textId="403688C6" w:rsidR="005C5D71" w:rsidRPr="000A6C8B" w:rsidRDefault="005C5D71" w:rsidP="005C5D71">
            <w:pPr>
              <w:pStyle w:val="af0"/>
              <w:jc w:val="left"/>
              <w:rPr>
                <w:rFonts w:ascii="Times New Roman" w:hAnsi="Times New Roman" w:cs="Times New Roman"/>
                <w:sz w:val="26"/>
                <w:szCs w:val="26"/>
              </w:rPr>
            </w:pPr>
          </w:p>
        </w:tc>
        <w:tc>
          <w:tcPr>
            <w:tcW w:w="326" w:type="pct"/>
            <w:tcBorders>
              <w:top w:val="single" w:sz="4" w:space="0" w:color="auto"/>
              <w:left w:val="single" w:sz="4" w:space="0" w:color="auto"/>
              <w:bottom w:val="single" w:sz="4" w:space="0" w:color="auto"/>
              <w:right w:val="single" w:sz="4" w:space="0" w:color="auto"/>
            </w:tcBorders>
          </w:tcPr>
          <w:p w14:paraId="387C7459" w14:textId="46E4524F" w:rsidR="005C5D71" w:rsidRPr="000A6C8B" w:rsidRDefault="005C5D71" w:rsidP="005C5D71">
            <w:pPr>
              <w:pStyle w:val="af0"/>
              <w:jc w:val="center"/>
              <w:rPr>
                <w:rFonts w:ascii="Times New Roman" w:hAnsi="Times New Roman" w:cs="Times New Roman"/>
                <w:sz w:val="26"/>
                <w:szCs w:val="26"/>
              </w:rPr>
            </w:pPr>
          </w:p>
        </w:tc>
        <w:tc>
          <w:tcPr>
            <w:tcW w:w="410" w:type="pct"/>
            <w:tcBorders>
              <w:top w:val="single" w:sz="4" w:space="0" w:color="auto"/>
              <w:left w:val="single" w:sz="4" w:space="0" w:color="auto"/>
              <w:bottom w:val="single" w:sz="4" w:space="0" w:color="auto"/>
              <w:right w:val="single" w:sz="4" w:space="0" w:color="auto"/>
            </w:tcBorders>
          </w:tcPr>
          <w:p w14:paraId="198846B0" w14:textId="53AA49F6" w:rsidR="005C5D71" w:rsidRPr="000A6C8B" w:rsidRDefault="005C5D71" w:rsidP="005C5D71">
            <w:pPr>
              <w:pStyle w:val="af0"/>
              <w:jc w:val="center"/>
              <w:rPr>
                <w:rFonts w:ascii="Times New Roman" w:hAnsi="Times New Roman" w:cs="Times New Roman"/>
                <w:sz w:val="26"/>
                <w:szCs w:val="26"/>
              </w:rPr>
            </w:pPr>
          </w:p>
        </w:tc>
        <w:tc>
          <w:tcPr>
            <w:tcW w:w="359" w:type="pct"/>
            <w:tcBorders>
              <w:top w:val="single" w:sz="4" w:space="0" w:color="auto"/>
              <w:left w:val="single" w:sz="4" w:space="0" w:color="auto"/>
              <w:bottom w:val="single" w:sz="4" w:space="0" w:color="auto"/>
              <w:right w:val="single" w:sz="4" w:space="0" w:color="auto"/>
            </w:tcBorders>
          </w:tcPr>
          <w:p w14:paraId="1C0C84F0" w14:textId="2EE649CF" w:rsidR="005C5D71" w:rsidRPr="000A6C8B" w:rsidRDefault="005C5D71" w:rsidP="005C5D71">
            <w:pPr>
              <w:pStyle w:val="af0"/>
              <w:jc w:val="center"/>
              <w:rPr>
                <w:rFonts w:ascii="Times New Roman" w:hAnsi="Times New Roman" w:cs="Times New Roman"/>
                <w:sz w:val="26"/>
                <w:szCs w:val="26"/>
              </w:rPr>
            </w:pPr>
          </w:p>
        </w:tc>
        <w:tc>
          <w:tcPr>
            <w:tcW w:w="308" w:type="pct"/>
            <w:tcBorders>
              <w:top w:val="single" w:sz="4" w:space="0" w:color="auto"/>
              <w:left w:val="single" w:sz="4" w:space="0" w:color="auto"/>
              <w:bottom w:val="single" w:sz="4" w:space="0" w:color="auto"/>
              <w:right w:val="single" w:sz="4" w:space="0" w:color="auto"/>
            </w:tcBorders>
          </w:tcPr>
          <w:p w14:paraId="2754AB1A" w14:textId="6B3D6F5E" w:rsidR="005C5D71" w:rsidRPr="000A6C8B" w:rsidRDefault="005C5D71" w:rsidP="005C5D71">
            <w:pPr>
              <w:pStyle w:val="af0"/>
              <w:jc w:val="center"/>
              <w:rPr>
                <w:rFonts w:ascii="Times New Roman" w:hAnsi="Times New Roman" w:cs="Times New Roman"/>
                <w:sz w:val="26"/>
                <w:szCs w:val="26"/>
              </w:rPr>
            </w:pPr>
          </w:p>
        </w:tc>
        <w:tc>
          <w:tcPr>
            <w:tcW w:w="361" w:type="pct"/>
            <w:tcBorders>
              <w:top w:val="single" w:sz="4" w:space="0" w:color="auto"/>
              <w:left w:val="single" w:sz="4" w:space="0" w:color="auto"/>
              <w:bottom w:val="single" w:sz="4" w:space="0" w:color="auto"/>
              <w:right w:val="single" w:sz="4" w:space="0" w:color="auto"/>
            </w:tcBorders>
          </w:tcPr>
          <w:p w14:paraId="7634DBF5" w14:textId="58FFDFE6" w:rsidR="005C5D71" w:rsidRPr="000A6C8B" w:rsidRDefault="005C5D71" w:rsidP="005C5D71">
            <w:pPr>
              <w:pStyle w:val="af0"/>
              <w:jc w:val="center"/>
              <w:rPr>
                <w:rFonts w:ascii="Times New Roman" w:hAnsi="Times New Roman" w:cs="Times New Roman"/>
                <w:sz w:val="26"/>
                <w:szCs w:val="26"/>
              </w:rPr>
            </w:pPr>
          </w:p>
        </w:tc>
        <w:tc>
          <w:tcPr>
            <w:tcW w:w="1663" w:type="pct"/>
            <w:tcBorders>
              <w:top w:val="single" w:sz="4" w:space="0" w:color="auto"/>
              <w:left w:val="single" w:sz="4" w:space="0" w:color="auto"/>
              <w:bottom w:val="single" w:sz="4" w:space="0" w:color="auto"/>
            </w:tcBorders>
          </w:tcPr>
          <w:p w14:paraId="186326A8" w14:textId="77777777" w:rsidR="005C5D71" w:rsidRPr="000A6C8B" w:rsidRDefault="005C5D71" w:rsidP="005C5D71">
            <w:pPr>
              <w:pStyle w:val="af0"/>
              <w:rPr>
                <w:rFonts w:ascii="Times New Roman" w:hAnsi="Times New Roman" w:cs="Times New Roman"/>
                <w:sz w:val="26"/>
                <w:szCs w:val="26"/>
              </w:rPr>
            </w:pPr>
          </w:p>
        </w:tc>
      </w:tr>
      <w:tr w:rsidR="005C5D71" w:rsidRPr="000A6C8B" w14:paraId="350C74AD" w14:textId="77777777" w:rsidTr="001734EA">
        <w:trPr>
          <w:jc w:val="center"/>
        </w:trPr>
        <w:tc>
          <w:tcPr>
            <w:tcW w:w="200" w:type="pct"/>
            <w:tcBorders>
              <w:top w:val="single" w:sz="4" w:space="0" w:color="auto"/>
              <w:bottom w:val="single" w:sz="4" w:space="0" w:color="auto"/>
              <w:right w:val="single" w:sz="4" w:space="0" w:color="auto"/>
            </w:tcBorders>
          </w:tcPr>
          <w:p w14:paraId="4D597CBF"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9.</w:t>
            </w:r>
          </w:p>
        </w:tc>
        <w:tc>
          <w:tcPr>
            <w:tcW w:w="1373" w:type="pct"/>
            <w:tcBorders>
              <w:top w:val="single" w:sz="4" w:space="0" w:color="auto"/>
              <w:left w:val="single" w:sz="4" w:space="0" w:color="auto"/>
              <w:bottom w:val="single" w:sz="4" w:space="0" w:color="auto"/>
              <w:right w:val="single" w:sz="4" w:space="0" w:color="auto"/>
            </w:tcBorders>
          </w:tcPr>
          <w:p w14:paraId="7D1390B0" w14:textId="77777777" w:rsidR="005C5D71" w:rsidRPr="000A6C8B" w:rsidRDefault="005C5D71" w:rsidP="005C5D71">
            <w:pPr>
              <w:pStyle w:val="ae"/>
              <w:rPr>
                <w:rFonts w:ascii="Times New Roman" w:hAnsi="Times New Roman" w:cs="Times New Roman"/>
                <w:sz w:val="26"/>
                <w:szCs w:val="26"/>
              </w:rPr>
            </w:pPr>
            <w:r w:rsidRPr="000A6C8B">
              <w:rPr>
                <w:rFonts w:ascii="Times New Roman" w:hAnsi="Times New Roman" w:cs="Times New Roman"/>
                <w:sz w:val="26"/>
                <w:szCs w:val="26"/>
              </w:rPr>
              <w:t>Количество участников мероприятий экологической направленности, реализованных в рамках муниципальной программы</w:t>
            </w:r>
          </w:p>
        </w:tc>
        <w:tc>
          <w:tcPr>
            <w:tcW w:w="326" w:type="pct"/>
            <w:tcBorders>
              <w:top w:val="single" w:sz="4" w:space="0" w:color="auto"/>
              <w:left w:val="single" w:sz="4" w:space="0" w:color="auto"/>
              <w:bottom w:val="single" w:sz="4" w:space="0" w:color="auto"/>
              <w:right w:val="single" w:sz="4" w:space="0" w:color="auto"/>
            </w:tcBorders>
          </w:tcPr>
          <w:p w14:paraId="72A29FF4" w14:textId="77777777" w:rsidR="005C5D71" w:rsidRPr="000A6C8B" w:rsidRDefault="005C5D71" w:rsidP="005C5D71">
            <w:pPr>
              <w:pStyle w:val="ae"/>
              <w:rPr>
                <w:rFonts w:ascii="Times New Roman" w:hAnsi="Times New Roman" w:cs="Times New Roman"/>
                <w:sz w:val="26"/>
                <w:szCs w:val="26"/>
              </w:rPr>
            </w:pPr>
            <w:r w:rsidRPr="000A6C8B">
              <w:rPr>
                <w:rFonts w:ascii="Times New Roman" w:hAnsi="Times New Roman" w:cs="Times New Roman"/>
                <w:sz w:val="26"/>
                <w:szCs w:val="26"/>
              </w:rPr>
              <w:t>Тыс. чел / год</w:t>
            </w:r>
          </w:p>
        </w:tc>
        <w:tc>
          <w:tcPr>
            <w:tcW w:w="410" w:type="pct"/>
            <w:tcBorders>
              <w:top w:val="single" w:sz="4" w:space="0" w:color="auto"/>
              <w:left w:val="single" w:sz="4" w:space="0" w:color="auto"/>
              <w:bottom w:val="single" w:sz="4" w:space="0" w:color="auto"/>
              <w:right w:val="single" w:sz="4" w:space="0" w:color="auto"/>
            </w:tcBorders>
          </w:tcPr>
          <w:p w14:paraId="63DF42C2" w14:textId="0C189196"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117,5</w:t>
            </w:r>
          </w:p>
        </w:tc>
        <w:tc>
          <w:tcPr>
            <w:tcW w:w="359" w:type="pct"/>
            <w:tcBorders>
              <w:top w:val="single" w:sz="4" w:space="0" w:color="auto"/>
              <w:left w:val="single" w:sz="4" w:space="0" w:color="auto"/>
              <w:bottom w:val="single" w:sz="4" w:space="0" w:color="auto"/>
              <w:right w:val="single" w:sz="4" w:space="0" w:color="auto"/>
            </w:tcBorders>
          </w:tcPr>
          <w:p w14:paraId="0710F4B5"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100,0</w:t>
            </w:r>
          </w:p>
        </w:tc>
        <w:tc>
          <w:tcPr>
            <w:tcW w:w="308" w:type="pct"/>
            <w:tcBorders>
              <w:top w:val="single" w:sz="4" w:space="0" w:color="auto"/>
              <w:left w:val="single" w:sz="4" w:space="0" w:color="auto"/>
              <w:bottom w:val="single" w:sz="4" w:space="0" w:color="auto"/>
              <w:right w:val="single" w:sz="4" w:space="0" w:color="auto"/>
            </w:tcBorders>
          </w:tcPr>
          <w:p w14:paraId="30886A45"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7C619A7A"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100,0</w:t>
            </w:r>
          </w:p>
        </w:tc>
        <w:tc>
          <w:tcPr>
            <w:tcW w:w="1663" w:type="pct"/>
            <w:tcBorders>
              <w:top w:val="single" w:sz="4" w:space="0" w:color="auto"/>
              <w:left w:val="single" w:sz="4" w:space="0" w:color="auto"/>
              <w:bottom w:val="single" w:sz="4" w:space="0" w:color="auto"/>
            </w:tcBorders>
          </w:tcPr>
          <w:p w14:paraId="47702A1D" w14:textId="77777777" w:rsidR="005C5D71" w:rsidRPr="000A6C8B" w:rsidRDefault="005C5D71" w:rsidP="005C5D71">
            <w:pPr>
              <w:pStyle w:val="ConsPlusCell"/>
              <w:jc w:val="both"/>
              <w:rPr>
                <w:rFonts w:ascii="Times New Roman" w:hAnsi="Times New Roman" w:cs="Times New Roman"/>
                <w:sz w:val="26"/>
                <w:szCs w:val="26"/>
                <w:highlight w:val="yellow"/>
              </w:rPr>
            </w:pPr>
            <w:r w:rsidRPr="000A6C8B">
              <w:rPr>
                <w:rFonts w:ascii="Times New Roman" w:hAnsi="Times New Roman" w:cs="Times New Roman"/>
                <w:sz w:val="26"/>
                <w:szCs w:val="26"/>
              </w:rPr>
              <w:t>Показатель годовой. Окончательное значение будет представлено по итогам 2023 года.</w:t>
            </w:r>
          </w:p>
        </w:tc>
      </w:tr>
      <w:tr w:rsidR="005C5D71" w:rsidRPr="000A6C8B" w14:paraId="47038A3C" w14:textId="77777777" w:rsidTr="001734EA">
        <w:trPr>
          <w:jc w:val="center"/>
        </w:trPr>
        <w:tc>
          <w:tcPr>
            <w:tcW w:w="200" w:type="pct"/>
            <w:tcBorders>
              <w:top w:val="single" w:sz="4" w:space="0" w:color="auto"/>
              <w:bottom w:val="single" w:sz="4" w:space="0" w:color="auto"/>
              <w:right w:val="single" w:sz="4" w:space="0" w:color="auto"/>
            </w:tcBorders>
          </w:tcPr>
          <w:p w14:paraId="39E4D808" w14:textId="56579ACB"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10.</w:t>
            </w:r>
          </w:p>
        </w:tc>
        <w:tc>
          <w:tcPr>
            <w:tcW w:w="1373" w:type="pct"/>
            <w:tcBorders>
              <w:top w:val="single" w:sz="4" w:space="0" w:color="auto"/>
              <w:left w:val="single" w:sz="4" w:space="0" w:color="auto"/>
              <w:bottom w:val="single" w:sz="4" w:space="0" w:color="auto"/>
              <w:right w:val="single" w:sz="4" w:space="0" w:color="auto"/>
            </w:tcBorders>
          </w:tcPr>
          <w:p w14:paraId="1B4073D0" w14:textId="77777777" w:rsidR="005C5D71" w:rsidRPr="000A6C8B" w:rsidRDefault="005C5D71" w:rsidP="005C5D71">
            <w:pPr>
              <w:pStyle w:val="ae"/>
              <w:rPr>
                <w:rFonts w:ascii="Times New Roman" w:hAnsi="Times New Roman" w:cs="Times New Roman"/>
                <w:sz w:val="26"/>
                <w:szCs w:val="26"/>
              </w:rPr>
            </w:pPr>
            <w:r w:rsidRPr="000A6C8B">
              <w:rPr>
                <w:rFonts w:ascii="Times New Roman" w:hAnsi="Times New Roman" w:cs="Times New Roman"/>
                <w:sz w:val="26"/>
                <w:szCs w:val="26"/>
              </w:rPr>
              <w:t>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326" w:type="pct"/>
            <w:tcBorders>
              <w:top w:val="single" w:sz="4" w:space="0" w:color="auto"/>
              <w:left w:val="single" w:sz="4" w:space="0" w:color="auto"/>
              <w:bottom w:val="single" w:sz="4" w:space="0" w:color="auto"/>
              <w:right w:val="single" w:sz="4" w:space="0" w:color="auto"/>
            </w:tcBorders>
          </w:tcPr>
          <w:p w14:paraId="12A7C24A" w14:textId="77777777" w:rsidR="005C5D71" w:rsidRPr="000A6C8B" w:rsidRDefault="005C5D71" w:rsidP="005C5D71">
            <w:pPr>
              <w:pStyle w:val="ConsPlusCell"/>
              <w:rPr>
                <w:rFonts w:ascii="Times New Roman" w:hAnsi="Times New Roman" w:cs="Times New Roman"/>
                <w:sz w:val="26"/>
                <w:szCs w:val="26"/>
              </w:rPr>
            </w:pPr>
            <w:r w:rsidRPr="000A6C8B">
              <w:rPr>
                <w:rFonts w:ascii="Times New Roman" w:hAnsi="Times New Roman" w:cs="Times New Roman"/>
                <w:sz w:val="26"/>
                <w:szCs w:val="26"/>
              </w:rPr>
              <w:t>%</w:t>
            </w:r>
          </w:p>
        </w:tc>
        <w:tc>
          <w:tcPr>
            <w:tcW w:w="410" w:type="pct"/>
            <w:tcBorders>
              <w:top w:val="single" w:sz="4" w:space="0" w:color="auto"/>
              <w:left w:val="single" w:sz="4" w:space="0" w:color="auto"/>
              <w:bottom w:val="single" w:sz="4" w:space="0" w:color="auto"/>
              <w:right w:val="single" w:sz="4" w:space="0" w:color="auto"/>
            </w:tcBorders>
          </w:tcPr>
          <w:p w14:paraId="48D54E8C" w14:textId="77777777" w:rsidR="005C5D71" w:rsidRPr="000A6C8B" w:rsidRDefault="005C5D71" w:rsidP="005C5D71">
            <w:pPr>
              <w:pStyle w:val="ae"/>
              <w:jc w:val="center"/>
              <w:rPr>
                <w:rFonts w:ascii="Times New Roman" w:hAnsi="Times New Roman" w:cs="Times New Roman"/>
                <w:sz w:val="26"/>
                <w:szCs w:val="26"/>
              </w:rPr>
            </w:pPr>
            <w:r w:rsidRPr="000A6C8B">
              <w:rPr>
                <w:rFonts w:ascii="Times New Roman" w:hAnsi="Times New Roman" w:cs="Times New Roman"/>
                <w:sz w:val="26"/>
                <w:szCs w:val="26"/>
              </w:rPr>
              <w:t>100</w:t>
            </w:r>
          </w:p>
        </w:tc>
        <w:tc>
          <w:tcPr>
            <w:tcW w:w="359" w:type="pct"/>
            <w:tcBorders>
              <w:top w:val="single" w:sz="4" w:space="0" w:color="auto"/>
              <w:left w:val="single" w:sz="4" w:space="0" w:color="auto"/>
              <w:bottom w:val="single" w:sz="4" w:space="0" w:color="auto"/>
              <w:right w:val="single" w:sz="4" w:space="0" w:color="auto"/>
            </w:tcBorders>
          </w:tcPr>
          <w:p w14:paraId="3A333D82"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100</w:t>
            </w:r>
          </w:p>
        </w:tc>
        <w:tc>
          <w:tcPr>
            <w:tcW w:w="308" w:type="pct"/>
            <w:tcBorders>
              <w:top w:val="single" w:sz="4" w:space="0" w:color="auto"/>
              <w:left w:val="single" w:sz="4" w:space="0" w:color="auto"/>
              <w:bottom w:val="single" w:sz="4" w:space="0" w:color="auto"/>
              <w:right w:val="single" w:sz="4" w:space="0" w:color="auto"/>
            </w:tcBorders>
          </w:tcPr>
          <w:p w14:paraId="5ACB663D" w14:textId="5C33B1A8" w:rsidR="005C5D71" w:rsidRPr="000A6C8B" w:rsidRDefault="005C5D71" w:rsidP="005C5D71">
            <w:pPr>
              <w:pStyle w:val="af0"/>
              <w:jc w:val="center"/>
              <w:rPr>
                <w:rFonts w:ascii="Times New Roman" w:hAnsi="Times New Roman" w:cs="Times New Roman"/>
                <w:strike/>
                <w:sz w:val="26"/>
                <w:szCs w:val="26"/>
              </w:rPr>
            </w:pPr>
            <w:r w:rsidRPr="000A6C8B">
              <w:rPr>
                <w:rFonts w:ascii="Times New Roman" w:hAnsi="Times New Roman" w:cs="Times New Roman"/>
                <w:strike/>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481E0CF9" w14:textId="77777777" w:rsidR="005C5D71" w:rsidRPr="000A6C8B" w:rsidRDefault="005C5D71" w:rsidP="005C5D71">
            <w:pPr>
              <w:pStyle w:val="ConsPlusCell"/>
              <w:jc w:val="center"/>
              <w:rPr>
                <w:rFonts w:ascii="Times New Roman" w:hAnsi="Times New Roman" w:cs="Times New Roman"/>
                <w:sz w:val="26"/>
                <w:szCs w:val="26"/>
              </w:rPr>
            </w:pPr>
            <w:r w:rsidRPr="000A6C8B">
              <w:rPr>
                <w:rFonts w:ascii="Times New Roman" w:hAnsi="Times New Roman" w:cs="Times New Roman"/>
                <w:sz w:val="26"/>
                <w:szCs w:val="26"/>
              </w:rPr>
              <w:t>100,00</w:t>
            </w:r>
          </w:p>
        </w:tc>
        <w:tc>
          <w:tcPr>
            <w:tcW w:w="1663" w:type="pct"/>
            <w:tcBorders>
              <w:top w:val="single" w:sz="4" w:space="0" w:color="auto"/>
              <w:left w:val="single" w:sz="4" w:space="0" w:color="auto"/>
              <w:bottom w:val="single" w:sz="4" w:space="0" w:color="auto"/>
            </w:tcBorders>
          </w:tcPr>
          <w:p w14:paraId="31DB5974" w14:textId="2155BE8C" w:rsidR="005C5D71" w:rsidRPr="000A6C8B" w:rsidRDefault="005C5D71" w:rsidP="005C5D71">
            <w:pPr>
              <w:pStyle w:val="ConsPlusCell"/>
              <w:jc w:val="both"/>
              <w:rPr>
                <w:rFonts w:ascii="Times New Roman" w:hAnsi="Times New Roman" w:cs="Times New Roman"/>
                <w:sz w:val="26"/>
                <w:szCs w:val="26"/>
              </w:rPr>
            </w:pPr>
            <w:r w:rsidRPr="000A6C8B">
              <w:rPr>
                <w:rFonts w:ascii="Times New Roman" w:hAnsi="Times New Roman" w:cs="Times New Roman"/>
                <w:sz w:val="26"/>
                <w:szCs w:val="26"/>
              </w:rPr>
              <w:t>Показатель годовой. Окончательное значение будет представлено по итогам 2023 года.</w:t>
            </w:r>
          </w:p>
        </w:tc>
      </w:tr>
      <w:tr w:rsidR="005C5D71" w:rsidRPr="000A6C8B" w14:paraId="32C9049A" w14:textId="77777777" w:rsidTr="001734EA">
        <w:trPr>
          <w:jc w:val="center"/>
        </w:trPr>
        <w:tc>
          <w:tcPr>
            <w:tcW w:w="200" w:type="pct"/>
            <w:tcBorders>
              <w:top w:val="single" w:sz="4" w:space="0" w:color="auto"/>
              <w:bottom w:val="single" w:sz="4" w:space="0" w:color="auto"/>
              <w:right w:val="single" w:sz="4" w:space="0" w:color="auto"/>
            </w:tcBorders>
          </w:tcPr>
          <w:p w14:paraId="6DDB0A7E" w14:textId="79E02B71"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11.</w:t>
            </w:r>
          </w:p>
        </w:tc>
        <w:tc>
          <w:tcPr>
            <w:tcW w:w="1373" w:type="pct"/>
            <w:tcBorders>
              <w:top w:val="single" w:sz="4" w:space="0" w:color="auto"/>
              <w:left w:val="single" w:sz="4" w:space="0" w:color="auto"/>
              <w:bottom w:val="single" w:sz="4" w:space="0" w:color="auto"/>
              <w:right w:val="single" w:sz="4" w:space="0" w:color="auto"/>
            </w:tcBorders>
          </w:tcPr>
          <w:p w14:paraId="072E76CB" w14:textId="77777777" w:rsidR="005C5D71" w:rsidRPr="000A6C8B" w:rsidRDefault="005C5D71" w:rsidP="005C5D71">
            <w:pPr>
              <w:pStyle w:val="ae"/>
              <w:rPr>
                <w:rFonts w:ascii="Times New Roman" w:hAnsi="Times New Roman" w:cs="Times New Roman"/>
                <w:sz w:val="26"/>
                <w:szCs w:val="26"/>
              </w:rPr>
            </w:pPr>
            <w:r w:rsidRPr="000A6C8B">
              <w:rPr>
                <w:rFonts w:ascii="Times New Roman" w:hAnsi="Times New Roman" w:cs="Times New Roman"/>
                <w:sz w:val="26"/>
                <w:szCs w:val="26"/>
              </w:rPr>
              <w:t>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326" w:type="pct"/>
            <w:tcBorders>
              <w:top w:val="single" w:sz="4" w:space="0" w:color="auto"/>
              <w:left w:val="single" w:sz="4" w:space="0" w:color="auto"/>
              <w:bottom w:val="single" w:sz="4" w:space="0" w:color="auto"/>
              <w:right w:val="single" w:sz="4" w:space="0" w:color="auto"/>
            </w:tcBorders>
          </w:tcPr>
          <w:p w14:paraId="1C8FF655" w14:textId="77777777" w:rsidR="005C5D71" w:rsidRPr="000A6C8B" w:rsidRDefault="005C5D71" w:rsidP="005C5D71">
            <w:pPr>
              <w:pStyle w:val="ConsPlusCell"/>
              <w:jc w:val="center"/>
              <w:rPr>
                <w:rFonts w:ascii="Times New Roman" w:hAnsi="Times New Roman" w:cs="Times New Roman"/>
                <w:sz w:val="26"/>
                <w:szCs w:val="26"/>
              </w:rPr>
            </w:pPr>
            <w:r w:rsidRPr="000A6C8B">
              <w:rPr>
                <w:rFonts w:ascii="Times New Roman" w:hAnsi="Times New Roman" w:cs="Times New Roman"/>
                <w:sz w:val="26"/>
                <w:szCs w:val="26"/>
              </w:rPr>
              <w:t>%</w:t>
            </w:r>
          </w:p>
        </w:tc>
        <w:tc>
          <w:tcPr>
            <w:tcW w:w="410" w:type="pct"/>
            <w:tcBorders>
              <w:top w:val="single" w:sz="4" w:space="0" w:color="auto"/>
              <w:left w:val="single" w:sz="4" w:space="0" w:color="auto"/>
              <w:bottom w:val="single" w:sz="4" w:space="0" w:color="auto"/>
              <w:right w:val="single" w:sz="4" w:space="0" w:color="auto"/>
            </w:tcBorders>
          </w:tcPr>
          <w:p w14:paraId="59E9D147" w14:textId="1DAA947A" w:rsidR="005C5D71" w:rsidRPr="000A6C8B" w:rsidRDefault="005C5D71" w:rsidP="005C5D71">
            <w:pPr>
              <w:jc w:val="center"/>
              <w:rPr>
                <w:color w:val="FF0000"/>
                <w:sz w:val="26"/>
                <w:szCs w:val="26"/>
                <w:highlight w:val="yellow"/>
              </w:rPr>
            </w:pPr>
            <w:r w:rsidRPr="000A6C8B">
              <w:rPr>
                <w:sz w:val="26"/>
                <w:szCs w:val="26"/>
              </w:rPr>
              <w:t>124,0</w:t>
            </w:r>
          </w:p>
        </w:tc>
        <w:tc>
          <w:tcPr>
            <w:tcW w:w="359" w:type="pct"/>
            <w:tcBorders>
              <w:top w:val="single" w:sz="4" w:space="0" w:color="auto"/>
              <w:left w:val="single" w:sz="4" w:space="0" w:color="auto"/>
              <w:bottom w:val="single" w:sz="4" w:space="0" w:color="auto"/>
              <w:right w:val="single" w:sz="4" w:space="0" w:color="auto"/>
            </w:tcBorders>
          </w:tcPr>
          <w:p w14:paraId="7A0E65AF" w14:textId="77777777" w:rsidR="005C5D71" w:rsidRPr="000A6C8B" w:rsidRDefault="005C5D71" w:rsidP="005C5D71">
            <w:pPr>
              <w:jc w:val="center"/>
              <w:rPr>
                <w:sz w:val="26"/>
                <w:szCs w:val="26"/>
              </w:rPr>
            </w:pPr>
            <w:r w:rsidRPr="000A6C8B">
              <w:rPr>
                <w:sz w:val="26"/>
                <w:szCs w:val="26"/>
              </w:rPr>
              <w:t>100</w:t>
            </w:r>
          </w:p>
        </w:tc>
        <w:tc>
          <w:tcPr>
            <w:tcW w:w="308" w:type="pct"/>
            <w:tcBorders>
              <w:top w:val="single" w:sz="4" w:space="0" w:color="auto"/>
              <w:left w:val="single" w:sz="4" w:space="0" w:color="auto"/>
              <w:bottom w:val="single" w:sz="4" w:space="0" w:color="auto"/>
              <w:right w:val="single" w:sz="4" w:space="0" w:color="auto"/>
            </w:tcBorders>
          </w:tcPr>
          <w:p w14:paraId="155FE310"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1A96934A" w14:textId="77777777" w:rsidR="005C5D71" w:rsidRPr="000A6C8B" w:rsidRDefault="005C5D71" w:rsidP="005C5D71">
            <w:pPr>
              <w:jc w:val="center"/>
              <w:rPr>
                <w:sz w:val="26"/>
                <w:szCs w:val="26"/>
              </w:rPr>
            </w:pPr>
            <w:r w:rsidRPr="000A6C8B">
              <w:rPr>
                <w:sz w:val="26"/>
                <w:szCs w:val="26"/>
              </w:rPr>
              <w:t>100</w:t>
            </w:r>
          </w:p>
        </w:tc>
        <w:tc>
          <w:tcPr>
            <w:tcW w:w="1663" w:type="pct"/>
            <w:tcBorders>
              <w:top w:val="single" w:sz="4" w:space="0" w:color="auto"/>
              <w:left w:val="single" w:sz="4" w:space="0" w:color="auto"/>
              <w:bottom w:val="single" w:sz="4" w:space="0" w:color="auto"/>
            </w:tcBorders>
          </w:tcPr>
          <w:p w14:paraId="1D9D3362" w14:textId="77777777" w:rsidR="005C5D71" w:rsidRPr="000A6C8B" w:rsidRDefault="005C5D71" w:rsidP="005C5D71">
            <w:pPr>
              <w:pStyle w:val="af0"/>
              <w:rPr>
                <w:rFonts w:ascii="Times New Roman" w:hAnsi="Times New Roman" w:cs="Times New Roman"/>
                <w:sz w:val="26"/>
                <w:szCs w:val="26"/>
              </w:rPr>
            </w:pPr>
            <w:r w:rsidRPr="000A6C8B">
              <w:rPr>
                <w:rFonts w:ascii="Times New Roman" w:hAnsi="Times New Roman" w:cs="Times New Roman"/>
                <w:sz w:val="26"/>
                <w:szCs w:val="26"/>
              </w:rPr>
              <w:t>Показатель годовой. Окончательное значение будет представлено по итогам 2023 года.</w:t>
            </w:r>
          </w:p>
        </w:tc>
      </w:tr>
      <w:tr w:rsidR="005C5D71" w:rsidRPr="000A6C8B" w14:paraId="641D5D36" w14:textId="77777777" w:rsidTr="001734EA">
        <w:trPr>
          <w:jc w:val="center"/>
        </w:trPr>
        <w:tc>
          <w:tcPr>
            <w:tcW w:w="200" w:type="pct"/>
            <w:tcBorders>
              <w:top w:val="single" w:sz="4" w:space="0" w:color="auto"/>
              <w:bottom w:val="single" w:sz="4" w:space="0" w:color="auto"/>
              <w:right w:val="single" w:sz="4" w:space="0" w:color="auto"/>
            </w:tcBorders>
          </w:tcPr>
          <w:p w14:paraId="64C26527" w14:textId="10E6E9B4"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12.</w:t>
            </w:r>
          </w:p>
        </w:tc>
        <w:tc>
          <w:tcPr>
            <w:tcW w:w="1373" w:type="pct"/>
            <w:tcBorders>
              <w:top w:val="single" w:sz="4" w:space="0" w:color="auto"/>
              <w:left w:val="single" w:sz="4" w:space="0" w:color="auto"/>
              <w:bottom w:val="single" w:sz="4" w:space="0" w:color="auto"/>
              <w:right w:val="single" w:sz="4" w:space="0" w:color="auto"/>
            </w:tcBorders>
          </w:tcPr>
          <w:p w14:paraId="10AF87E0" w14:textId="77777777" w:rsidR="005C5D71" w:rsidRPr="000A6C8B" w:rsidRDefault="005C5D71" w:rsidP="005C5D71">
            <w:pPr>
              <w:pStyle w:val="ae"/>
              <w:rPr>
                <w:rFonts w:ascii="Times New Roman" w:hAnsi="Times New Roman" w:cs="Times New Roman"/>
                <w:sz w:val="26"/>
                <w:szCs w:val="26"/>
              </w:rPr>
            </w:pPr>
            <w:r w:rsidRPr="000A6C8B">
              <w:rPr>
                <w:rFonts w:ascii="Times New Roman" w:hAnsi="Times New Roman" w:cs="Times New Roman"/>
                <w:sz w:val="26"/>
                <w:szCs w:val="26"/>
              </w:rPr>
              <w:t>Снижение объема отводимых в реку Волга загрязненных сточных вод, нарастающим итогом (РП «Оздоровление Волги»)</w:t>
            </w:r>
          </w:p>
        </w:tc>
        <w:tc>
          <w:tcPr>
            <w:tcW w:w="326" w:type="pct"/>
            <w:tcBorders>
              <w:top w:val="single" w:sz="4" w:space="0" w:color="auto"/>
              <w:left w:val="single" w:sz="4" w:space="0" w:color="auto"/>
              <w:bottom w:val="single" w:sz="4" w:space="0" w:color="auto"/>
              <w:right w:val="single" w:sz="4" w:space="0" w:color="auto"/>
            </w:tcBorders>
          </w:tcPr>
          <w:p w14:paraId="38FC55C5" w14:textId="77777777" w:rsidR="005C5D71" w:rsidRPr="000A6C8B" w:rsidRDefault="005C5D71" w:rsidP="005C5D71">
            <w:pPr>
              <w:pStyle w:val="ae"/>
              <w:jc w:val="center"/>
              <w:rPr>
                <w:rFonts w:ascii="Times New Roman" w:hAnsi="Times New Roman" w:cs="Times New Roman"/>
                <w:sz w:val="26"/>
                <w:szCs w:val="26"/>
              </w:rPr>
            </w:pPr>
            <w:r w:rsidRPr="000A6C8B">
              <w:rPr>
                <w:rFonts w:ascii="Times New Roman" w:hAnsi="Times New Roman" w:cs="Times New Roman"/>
                <w:sz w:val="26"/>
                <w:szCs w:val="26"/>
              </w:rPr>
              <w:t>км</w:t>
            </w:r>
            <w:r w:rsidRPr="000A6C8B">
              <w:rPr>
                <w:rFonts w:ascii="Times New Roman" w:hAnsi="Times New Roman" w:cs="Times New Roman"/>
                <w:sz w:val="26"/>
                <w:szCs w:val="26"/>
                <w:vertAlign w:val="superscript"/>
              </w:rPr>
              <w:t>3</w:t>
            </w:r>
          </w:p>
        </w:tc>
        <w:tc>
          <w:tcPr>
            <w:tcW w:w="410" w:type="pct"/>
            <w:tcBorders>
              <w:top w:val="single" w:sz="4" w:space="0" w:color="auto"/>
              <w:left w:val="single" w:sz="4" w:space="0" w:color="auto"/>
              <w:bottom w:val="single" w:sz="4" w:space="0" w:color="auto"/>
              <w:right w:val="single" w:sz="4" w:space="0" w:color="auto"/>
            </w:tcBorders>
          </w:tcPr>
          <w:p w14:paraId="437345A7"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0,0000</w:t>
            </w:r>
          </w:p>
        </w:tc>
        <w:tc>
          <w:tcPr>
            <w:tcW w:w="359" w:type="pct"/>
            <w:tcBorders>
              <w:top w:val="single" w:sz="4" w:space="0" w:color="auto"/>
              <w:left w:val="single" w:sz="4" w:space="0" w:color="auto"/>
              <w:bottom w:val="single" w:sz="4" w:space="0" w:color="auto"/>
              <w:right w:val="single" w:sz="4" w:space="0" w:color="auto"/>
            </w:tcBorders>
          </w:tcPr>
          <w:p w14:paraId="3843DE67"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0</w:t>
            </w:r>
          </w:p>
        </w:tc>
        <w:tc>
          <w:tcPr>
            <w:tcW w:w="308" w:type="pct"/>
            <w:tcBorders>
              <w:top w:val="single" w:sz="4" w:space="0" w:color="auto"/>
              <w:left w:val="single" w:sz="4" w:space="0" w:color="auto"/>
              <w:bottom w:val="single" w:sz="4" w:space="0" w:color="auto"/>
              <w:right w:val="single" w:sz="4" w:space="0" w:color="auto"/>
            </w:tcBorders>
          </w:tcPr>
          <w:p w14:paraId="1EB7DAE1" w14:textId="27EEB1AF" w:rsidR="005C5D71" w:rsidRPr="000A6C8B" w:rsidRDefault="005C5D71" w:rsidP="005C5D71">
            <w:pPr>
              <w:pStyle w:val="af0"/>
              <w:jc w:val="center"/>
              <w:rPr>
                <w:rFonts w:ascii="Times New Roman" w:hAnsi="Times New Roman" w:cs="Times New Roman"/>
                <w:strike/>
                <w:sz w:val="26"/>
                <w:szCs w:val="26"/>
              </w:rPr>
            </w:pPr>
            <w:r w:rsidRPr="000A6C8B">
              <w:rPr>
                <w:rFonts w:ascii="Times New Roman" w:hAnsi="Times New Roman" w:cs="Times New Roman"/>
                <w:strike/>
                <w:sz w:val="26"/>
                <w:szCs w:val="26"/>
              </w:rPr>
              <w:t>-</w:t>
            </w:r>
          </w:p>
        </w:tc>
        <w:tc>
          <w:tcPr>
            <w:tcW w:w="361" w:type="pct"/>
            <w:tcBorders>
              <w:top w:val="single" w:sz="4" w:space="0" w:color="auto"/>
              <w:left w:val="single" w:sz="4" w:space="0" w:color="auto"/>
              <w:bottom w:val="single" w:sz="4" w:space="0" w:color="auto"/>
              <w:right w:val="single" w:sz="4" w:space="0" w:color="auto"/>
            </w:tcBorders>
          </w:tcPr>
          <w:p w14:paraId="0E54ABD4" w14:textId="78841EFC"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0,0000</w:t>
            </w:r>
          </w:p>
        </w:tc>
        <w:tc>
          <w:tcPr>
            <w:tcW w:w="1663" w:type="pct"/>
            <w:tcBorders>
              <w:top w:val="single" w:sz="4" w:space="0" w:color="auto"/>
              <w:left w:val="single" w:sz="4" w:space="0" w:color="auto"/>
              <w:bottom w:val="single" w:sz="4" w:space="0" w:color="auto"/>
            </w:tcBorders>
          </w:tcPr>
          <w:p w14:paraId="6D0140BC" w14:textId="65130546" w:rsidR="005C5D71" w:rsidRPr="000A6C8B" w:rsidRDefault="005C5D71" w:rsidP="005C5D71">
            <w:pPr>
              <w:jc w:val="both"/>
              <w:rPr>
                <w:sz w:val="26"/>
                <w:szCs w:val="26"/>
              </w:rPr>
            </w:pPr>
            <w:r w:rsidRPr="000A6C8B">
              <w:rPr>
                <w:sz w:val="26"/>
                <w:szCs w:val="26"/>
              </w:rPr>
              <w:t>Показатель годовой. Окончательное значение будет представлено по итогам 2023 года.</w:t>
            </w:r>
          </w:p>
        </w:tc>
      </w:tr>
      <w:tr w:rsidR="005C5D71" w:rsidRPr="000A6C8B" w14:paraId="208570D8" w14:textId="77777777" w:rsidTr="001734EA">
        <w:trPr>
          <w:jc w:val="center"/>
        </w:trPr>
        <w:tc>
          <w:tcPr>
            <w:tcW w:w="200" w:type="pct"/>
            <w:tcBorders>
              <w:top w:val="single" w:sz="4" w:space="0" w:color="auto"/>
              <w:bottom w:val="single" w:sz="4" w:space="0" w:color="auto"/>
              <w:right w:val="single" w:sz="4" w:space="0" w:color="auto"/>
            </w:tcBorders>
            <w:shd w:val="clear" w:color="auto" w:fill="auto"/>
          </w:tcPr>
          <w:p w14:paraId="558DD6A1" w14:textId="69F2EC1B"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13.</w:t>
            </w:r>
          </w:p>
        </w:tc>
        <w:tc>
          <w:tcPr>
            <w:tcW w:w="1373" w:type="pct"/>
            <w:tcBorders>
              <w:top w:val="single" w:sz="4" w:space="0" w:color="auto"/>
              <w:left w:val="single" w:sz="4" w:space="0" w:color="auto"/>
              <w:bottom w:val="single" w:sz="4" w:space="0" w:color="auto"/>
              <w:right w:val="single" w:sz="4" w:space="0" w:color="auto"/>
            </w:tcBorders>
            <w:shd w:val="clear" w:color="auto" w:fill="auto"/>
          </w:tcPr>
          <w:p w14:paraId="3D6FBB8D" w14:textId="77777777" w:rsidR="005C5D71" w:rsidRPr="000A6C8B" w:rsidRDefault="005C5D71" w:rsidP="005C5D71">
            <w:pPr>
              <w:pStyle w:val="ae"/>
              <w:rPr>
                <w:rFonts w:ascii="Times New Roman" w:hAnsi="Times New Roman" w:cs="Times New Roman"/>
                <w:sz w:val="26"/>
                <w:szCs w:val="26"/>
              </w:rPr>
            </w:pPr>
            <w:r w:rsidRPr="000A6C8B">
              <w:rPr>
                <w:rFonts w:ascii="Times New Roman" w:hAnsi="Times New Roman" w:cs="Times New Roman"/>
                <w:sz w:val="26"/>
                <w:szCs w:val="26"/>
              </w:rPr>
              <w:t>Прирост мощности очистных сооружений, обеспечивающих нормативную очистку сточных вод</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27ADAA1" w14:textId="77777777" w:rsidR="005C5D71" w:rsidRPr="000A6C8B" w:rsidRDefault="005C5D71" w:rsidP="005C5D71">
            <w:pPr>
              <w:pStyle w:val="ae"/>
              <w:jc w:val="center"/>
              <w:rPr>
                <w:rFonts w:ascii="Times New Roman" w:hAnsi="Times New Roman" w:cs="Times New Roman"/>
                <w:sz w:val="26"/>
                <w:szCs w:val="26"/>
              </w:rPr>
            </w:pPr>
            <w:r w:rsidRPr="000A6C8B">
              <w:rPr>
                <w:rFonts w:ascii="Times New Roman" w:hAnsi="Times New Roman" w:cs="Times New Roman"/>
                <w:sz w:val="26"/>
                <w:szCs w:val="26"/>
              </w:rPr>
              <w:t>км</w:t>
            </w:r>
            <w:r w:rsidRPr="000A6C8B">
              <w:rPr>
                <w:rFonts w:ascii="Times New Roman" w:hAnsi="Times New Roman" w:cs="Times New Roman"/>
                <w:sz w:val="26"/>
                <w:szCs w:val="26"/>
                <w:vertAlign w:val="superscript"/>
              </w:rPr>
              <w:t>3</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E221420"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0,0613</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C6AEDF6"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0,0613</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D37DB25"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2DF000C" w14:textId="77777777" w:rsidR="005C5D71" w:rsidRPr="000A6C8B" w:rsidRDefault="005C5D71" w:rsidP="005C5D71">
            <w:pPr>
              <w:pStyle w:val="af0"/>
              <w:jc w:val="center"/>
              <w:rPr>
                <w:rFonts w:ascii="Times New Roman" w:hAnsi="Times New Roman" w:cs="Times New Roman"/>
                <w:sz w:val="26"/>
                <w:szCs w:val="26"/>
              </w:rPr>
            </w:pPr>
            <w:r w:rsidRPr="000A6C8B">
              <w:rPr>
                <w:rFonts w:ascii="Times New Roman" w:hAnsi="Times New Roman" w:cs="Times New Roman"/>
                <w:sz w:val="26"/>
                <w:szCs w:val="26"/>
              </w:rPr>
              <w:t>0,0613</w:t>
            </w:r>
          </w:p>
        </w:tc>
        <w:tc>
          <w:tcPr>
            <w:tcW w:w="1663" w:type="pct"/>
            <w:tcBorders>
              <w:top w:val="single" w:sz="4" w:space="0" w:color="auto"/>
              <w:left w:val="single" w:sz="4" w:space="0" w:color="auto"/>
              <w:bottom w:val="single" w:sz="4" w:space="0" w:color="auto"/>
            </w:tcBorders>
            <w:shd w:val="clear" w:color="auto" w:fill="auto"/>
          </w:tcPr>
          <w:p w14:paraId="10118B87" w14:textId="24D15592" w:rsidR="005C5D71" w:rsidRPr="000A6C8B" w:rsidRDefault="005C5D71" w:rsidP="005C5D71">
            <w:pPr>
              <w:jc w:val="both"/>
              <w:rPr>
                <w:sz w:val="26"/>
                <w:szCs w:val="26"/>
              </w:rPr>
            </w:pPr>
            <w:r w:rsidRPr="000A6C8B">
              <w:rPr>
                <w:sz w:val="26"/>
                <w:szCs w:val="26"/>
              </w:rPr>
              <w:t xml:space="preserve">Результат по нормативной очистке сточных вод достигнут в ходе реконструкции очистных сооружений МУП «Водоканал» в 2021 году.  </w:t>
            </w:r>
            <w:r w:rsidRPr="00172181">
              <w:rPr>
                <w:sz w:val="26"/>
                <w:szCs w:val="26"/>
              </w:rPr>
              <w:t>Показатель годовой. Окончательное значение будет представлено по итогам 2023 года.</w:t>
            </w:r>
            <w:r w:rsidRPr="000A6C8B">
              <w:rPr>
                <w:sz w:val="26"/>
                <w:szCs w:val="26"/>
              </w:rPr>
              <w:t xml:space="preserve"> </w:t>
            </w:r>
          </w:p>
          <w:p w14:paraId="0C22723E" w14:textId="77777777" w:rsidR="005C5D71" w:rsidRPr="000A6C8B" w:rsidRDefault="005C5D71" w:rsidP="005C5D71">
            <w:pPr>
              <w:rPr>
                <w:sz w:val="26"/>
                <w:szCs w:val="26"/>
              </w:rPr>
            </w:pPr>
          </w:p>
        </w:tc>
      </w:tr>
    </w:tbl>
    <w:p w14:paraId="3A46CA69" w14:textId="77777777" w:rsidR="00254900" w:rsidRPr="00175105" w:rsidRDefault="00254900" w:rsidP="00CF098F">
      <w:pPr>
        <w:jc w:val="right"/>
        <w:rPr>
          <w:color w:val="17365D" w:themeColor="text2" w:themeShade="BF"/>
          <w:sz w:val="26"/>
          <w:szCs w:val="26"/>
          <w:highlight w:val="yellow"/>
        </w:rPr>
      </w:pPr>
    </w:p>
    <w:p w14:paraId="48D003F9" w14:textId="77777777" w:rsidR="00254900" w:rsidRPr="00175105" w:rsidRDefault="00254900" w:rsidP="00CF098F">
      <w:pPr>
        <w:jc w:val="right"/>
        <w:rPr>
          <w:color w:val="17365D" w:themeColor="text2" w:themeShade="BF"/>
          <w:sz w:val="26"/>
          <w:szCs w:val="26"/>
          <w:highlight w:val="yellow"/>
        </w:rPr>
      </w:pPr>
    </w:p>
    <w:p w14:paraId="6F353B86" w14:textId="77777777" w:rsidR="00254900" w:rsidRPr="00175105" w:rsidRDefault="00254900" w:rsidP="00CF098F">
      <w:pPr>
        <w:jc w:val="right"/>
        <w:rPr>
          <w:color w:val="17365D" w:themeColor="text2" w:themeShade="BF"/>
          <w:sz w:val="26"/>
          <w:szCs w:val="26"/>
          <w:highlight w:val="yellow"/>
        </w:rPr>
      </w:pPr>
    </w:p>
    <w:p w14:paraId="68397C3D" w14:textId="77777777" w:rsidR="00254900" w:rsidRPr="00175105" w:rsidRDefault="00254900" w:rsidP="00CF098F">
      <w:pPr>
        <w:jc w:val="right"/>
        <w:rPr>
          <w:color w:val="17365D" w:themeColor="text2" w:themeShade="BF"/>
          <w:sz w:val="26"/>
          <w:szCs w:val="26"/>
          <w:highlight w:val="yellow"/>
        </w:rPr>
      </w:pPr>
    </w:p>
    <w:p w14:paraId="0060140B" w14:textId="77777777" w:rsidR="00CF59EF" w:rsidRPr="00175105" w:rsidRDefault="00CF59EF" w:rsidP="00CF098F">
      <w:pPr>
        <w:jc w:val="right"/>
        <w:rPr>
          <w:color w:val="17365D" w:themeColor="text2" w:themeShade="BF"/>
          <w:sz w:val="26"/>
          <w:szCs w:val="26"/>
          <w:highlight w:val="yellow"/>
        </w:rPr>
        <w:sectPr w:rsidR="00CF59EF" w:rsidRPr="00175105" w:rsidSect="00C61C0B">
          <w:headerReference w:type="default" r:id="rId13"/>
          <w:pgSz w:w="16838" w:h="11906" w:orient="landscape"/>
          <w:pgMar w:top="1702" w:right="567" w:bottom="1134" w:left="567" w:header="709" w:footer="709" w:gutter="0"/>
          <w:cols w:space="708"/>
          <w:titlePg/>
          <w:docGrid w:linePitch="360"/>
        </w:sectPr>
      </w:pPr>
    </w:p>
    <w:p w14:paraId="00EDA259" w14:textId="77777777" w:rsidR="00912E73" w:rsidRPr="002A05E5" w:rsidRDefault="00121B94" w:rsidP="00CF098F">
      <w:pPr>
        <w:jc w:val="right"/>
        <w:rPr>
          <w:sz w:val="26"/>
          <w:szCs w:val="26"/>
        </w:rPr>
      </w:pPr>
      <w:r w:rsidRPr="002A05E5">
        <w:rPr>
          <w:sz w:val="26"/>
          <w:szCs w:val="26"/>
        </w:rPr>
        <w:t>Приложение 2 к отчету</w:t>
      </w:r>
    </w:p>
    <w:p w14:paraId="57CF7725" w14:textId="77777777" w:rsidR="00627007" w:rsidRPr="002A05E5" w:rsidRDefault="00627007" w:rsidP="00CF098F">
      <w:pPr>
        <w:jc w:val="right"/>
        <w:rPr>
          <w:sz w:val="26"/>
          <w:szCs w:val="26"/>
        </w:rPr>
      </w:pPr>
    </w:p>
    <w:p w14:paraId="4D1A9CD5" w14:textId="0FFA890B" w:rsidR="004524C9" w:rsidRPr="002517A0" w:rsidRDefault="004524C9" w:rsidP="004524C9">
      <w:pPr>
        <w:jc w:val="center"/>
        <w:rPr>
          <w:rFonts w:ascii="Times New Roman CYR" w:hAnsi="Times New Roman CYR" w:cs="Times New Roman CYR"/>
          <w:strike/>
          <w:sz w:val="26"/>
          <w:szCs w:val="26"/>
        </w:rPr>
      </w:pPr>
      <w:r w:rsidRPr="002A05E5">
        <w:rPr>
          <w:rFonts w:ascii="Times New Roman CYR" w:hAnsi="Times New Roman CYR" w:cs="Times New Roman CYR"/>
          <w:sz w:val="26"/>
          <w:szCs w:val="26"/>
        </w:rPr>
        <w:t>Сведения о расчете целевых показателей (индик</w:t>
      </w:r>
      <w:r w:rsidR="00172181">
        <w:rPr>
          <w:rFonts w:ascii="Times New Roman CYR" w:hAnsi="Times New Roman CYR" w:cs="Times New Roman CYR"/>
          <w:sz w:val="26"/>
          <w:szCs w:val="26"/>
        </w:rPr>
        <w:t>аторов) муниципальной программы</w:t>
      </w:r>
    </w:p>
    <w:p w14:paraId="10FF81C8" w14:textId="77777777" w:rsidR="004524C9" w:rsidRDefault="004524C9" w:rsidP="001C35B5">
      <w:pPr>
        <w:jc w:val="center"/>
        <w:rPr>
          <w:rFonts w:ascii="Times New Roman CYR" w:hAnsi="Times New Roman CYR" w:cs="Times New Roman CYR"/>
          <w:color w:val="C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2079"/>
        <w:gridCol w:w="1010"/>
        <w:gridCol w:w="1948"/>
        <w:gridCol w:w="2763"/>
        <w:gridCol w:w="1133"/>
        <w:gridCol w:w="1561"/>
        <w:gridCol w:w="1843"/>
        <w:gridCol w:w="1523"/>
      </w:tblGrid>
      <w:tr w:rsidR="005C5D71" w:rsidRPr="001946D9" w14:paraId="0818FBBD" w14:textId="77777777" w:rsidTr="005C5D71">
        <w:trPr>
          <w:tblHeader/>
        </w:trPr>
        <w:tc>
          <w:tcPr>
            <w:tcW w:w="240" w:type="pct"/>
          </w:tcPr>
          <w:p w14:paraId="35228670" w14:textId="77777777" w:rsidR="005C5D71" w:rsidRPr="001946D9" w:rsidRDefault="005C5D71" w:rsidP="004524C9">
            <w:pPr>
              <w:jc w:val="center"/>
              <w:rPr>
                <w:sz w:val="26"/>
                <w:szCs w:val="26"/>
              </w:rPr>
            </w:pPr>
            <w:r w:rsidRPr="001946D9">
              <w:rPr>
                <w:sz w:val="26"/>
                <w:szCs w:val="26"/>
              </w:rPr>
              <w:t>№п/п</w:t>
            </w:r>
          </w:p>
        </w:tc>
        <w:tc>
          <w:tcPr>
            <w:tcW w:w="714" w:type="pct"/>
          </w:tcPr>
          <w:p w14:paraId="088C33AF" w14:textId="77777777" w:rsidR="005C5D71" w:rsidRPr="001946D9" w:rsidRDefault="005C5D71" w:rsidP="004524C9">
            <w:pPr>
              <w:jc w:val="center"/>
              <w:rPr>
                <w:sz w:val="26"/>
                <w:szCs w:val="26"/>
              </w:rPr>
            </w:pPr>
            <w:r w:rsidRPr="001946D9">
              <w:rPr>
                <w:sz w:val="26"/>
                <w:szCs w:val="26"/>
              </w:rPr>
              <w:t>Наименование целевого показателя (индикатора)</w:t>
            </w:r>
          </w:p>
        </w:tc>
        <w:tc>
          <w:tcPr>
            <w:tcW w:w="347" w:type="pct"/>
          </w:tcPr>
          <w:p w14:paraId="05A76E82" w14:textId="77777777" w:rsidR="005C5D71" w:rsidRPr="001946D9" w:rsidRDefault="005C5D71" w:rsidP="004524C9">
            <w:pPr>
              <w:jc w:val="center"/>
              <w:rPr>
                <w:sz w:val="26"/>
                <w:szCs w:val="26"/>
              </w:rPr>
            </w:pPr>
            <w:r w:rsidRPr="001946D9">
              <w:rPr>
                <w:sz w:val="26"/>
                <w:szCs w:val="26"/>
              </w:rPr>
              <w:t>Единица измерения</w:t>
            </w:r>
          </w:p>
        </w:tc>
        <w:tc>
          <w:tcPr>
            <w:tcW w:w="669" w:type="pct"/>
          </w:tcPr>
          <w:p w14:paraId="5D54A82C" w14:textId="77777777" w:rsidR="005C5D71" w:rsidRPr="001946D9" w:rsidRDefault="005C5D71" w:rsidP="00A46BFC">
            <w:pPr>
              <w:jc w:val="center"/>
              <w:rPr>
                <w:sz w:val="26"/>
                <w:szCs w:val="26"/>
              </w:rPr>
            </w:pPr>
            <w:r w:rsidRPr="001946D9">
              <w:rPr>
                <w:sz w:val="26"/>
                <w:szCs w:val="26"/>
              </w:rPr>
              <w:t>Фактическое значение за первое полугодие 2023 года</w:t>
            </w:r>
          </w:p>
        </w:tc>
        <w:tc>
          <w:tcPr>
            <w:tcW w:w="949" w:type="pct"/>
          </w:tcPr>
          <w:p w14:paraId="13C478DB" w14:textId="77777777" w:rsidR="005C5D71" w:rsidRPr="001946D9" w:rsidRDefault="005C5D71" w:rsidP="004524C9">
            <w:pPr>
              <w:jc w:val="center"/>
              <w:rPr>
                <w:sz w:val="26"/>
                <w:szCs w:val="26"/>
              </w:rPr>
            </w:pPr>
            <w:r w:rsidRPr="001946D9">
              <w:rPr>
                <w:sz w:val="26"/>
                <w:szCs w:val="26"/>
              </w:rPr>
              <w:t>Алгоритм расчета фактического значения по целевому показателю (индикатору)</w:t>
            </w:r>
          </w:p>
        </w:tc>
        <w:tc>
          <w:tcPr>
            <w:tcW w:w="389" w:type="pct"/>
          </w:tcPr>
          <w:p w14:paraId="735D1E01" w14:textId="77777777" w:rsidR="005C5D71" w:rsidRPr="001946D9" w:rsidRDefault="005C5D71" w:rsidP="004524C9">
            <w:pPr>
              <w:jc w:val="center"/>
              <w:rPr>
                <w:sz w:val="26"/>
                <w:szCs w:val="26"/>
              </w:rPr>
            </w:pPr>
            <w:r w:rsidRPr="001946D9">
              <w:rPr>
                <w:sz w:val="26"/>
                <w:szCs w:val="26"/>
              </w:rPr>
              <w:t>Временные характеристики целевого показателя (индикатора)</w:t>
            </w:r>
          </w:p>
        </w:tc>
        <w:tc>
          <w:tcPr>
            <w:tcW w:w="536" w:type="pct"/>
          </w:tcPr>
          <w:p w14:paraId="56551242" w14:textId="77777777" w:rsidR="005C5D71" w:rsidRPr="001946D9" w:rsidRDefault="005C5D71" w:rsidP="006C44E1">
            <w:pPr>
              <w:jc w:val="center"/>
              <w:rPr>
                <w:sz w:val="26"/>
                <w:szCs w:val="26"/>
              </w:rPr>
            </w:pPr>
            <w:r w:rsidRPr="001946D9">
              <w:rPr>
                <w:sz w:val="26"/>
                <w:szCs w:val="26"/>
              </w:rPr>
              <w:t>Метод сбора информации, индекс формы отчетности</w:t>
            </w:r>
          </w:p>
        </w:tc>
        <w:tc>
          <w:tcPr>
            <w:tcW w:w="633" w:type="pct"/>
          </w:tcPr>
          <w:p w14:paraId="18AA5E99" w14:textId="77777777" w:rsidR="005C5D71" w:rsidRPr="001946D9" w:rsidRDefault="005C5D71" w:rsidP="00886D37">
            <w:pPr>
              <w:jc w:val="center"/>
              <w:rPr>
                <w:sz w:val="26"/>
                <w:szCs w:val="26"/>
              </w:rPr>
            </w:pPr>
            <w:r w:rsidRPr="001946D9">
              <w:rPr>
                <w:sz w:val="26"/>
                <w:szCs w:val="26"/>
              </w:rPr>
              <w:t>Источник получения данных для расчета показателя (индикатора)</w:t>
            </w:r>
          </w:p>
        </w:tc>
        <w:tc>
          <w:tcPr>
            <w:tcW w:w="523" w:type="pct"/>
          </w:tcPr>
          <w:p w14:paraId="5AFBC748" w14:textId="77777777" w:rsidR="005C5D71" w:rsidRPr="001946D9" w:rsidRDefault="005C5D71" w:rsidP="00886D37">
            <w:pPr>
              <w:jc w:val="center"/>
              <w:rPr>
                <w:sz w:val="26"/>
                <w:szCs w:val="26"/>
              </w:rPr>
            </w:pPr>
            <w:r w:rsidRPr="001946D9">
              <w:rPr>
                <w:sz w:val="26"/>
                <w:szCs w:val="26"/>
              </w:rPr>
              <w:t>Ответственный за сбор данных и расчет целевого показателя (индикатора)</w:t>
            </w:r>
          </w:p>
        </w:tc>
      </w:tr>
      <w:tr w:rsidR="005C5D71" w:rsidRPr="001946D9" w14:paraId="6EF3B282" w14:textId="77777777" w:rsidTr="005C5D71">
        <w:trPr>
          <w:tblHeader/>
        </w:trPr>
        <w:tc>
          <w:tcPr>
            <w:tcW w:w="240" w:type="pct"/>
          </w:tcPr>
          <w:p w14:paraId="417E2853" w14:textId="77777777" w:rsidR="005C5D71" w:rsidRPr="001946D9" w:rsidRDefault="005C5D71" w:rsidP="004524C9">
            <w:pPr>
              <w:jc w:val="center"/>
              <w:rPr>
                <w:sz w:val="26"/>
                <w:szCs w:val="26"/>
              </w:rPr>
            </w:pPr>
            <w:r w:rsidRPr="001946D9">
              <w:rPr>
                <w:sz w:val="26"/>
                <w:szCs w:val="26"/>
              </w:rPr>
              <w:t>1</w:t>
            </w:r>
          </w:p>
        </w:tc>
        <w:tc>
          <w:tcPr>
            <w:tcW w:w="714" w:type="pct"/>
          </w:tcPr>
          <w:p w14:paraId="1FDDC781" w14:textId="77777777" w:rsidR="005C5D71" w:rsidRPr="001946D9" w:rsidRDefault="005C5D71" w:rsidP="004524C9">
            <w:pPr>
              <w:jc w:val="center"/>
              <w:rPr>
                <w:sz w:val="26"/>
                <w:szCs w:val="26"/>
              </w:rPr>
            </w:pPr>
            <w:r w:rsidRPr="001946D9">
              <w:rPr>
                <w:sz w:val="26"/>
                <w:szCs w:val="26"/>
              </w:rPr>
              <w:t>2</w:t>
            </w:r>
          </w:p>
        </w:tc>
        <w:tc>
          <w:tcPr>
            <w:tcW w:w="347" w:type="pct"/>
          </w:tcPr>
          <w:p w14:paraId="1A3B610E" w14:textId="77777777" w:rsidR="005C5D71" w:rsidRPr="001946D9" w:rsidRDefault="005C5D71" w:rsidP="004524C9">
            <w:pPr>
              <w:jc w:val="center"/>
              <w:rPr>
                <w:sz w:val="26"/>
                <w:szCs w:val="26"/>
              </w:rPr>
            </w:pPr>
            <w:r w:rsidRPr="001946D9">
              <w:rPr>
                <w:sz w:val="26"/>
                <w:szCs w:val="26"/>
              </w:rPr>
              <w:t>3</w:t>
            </w:r>
          </w:p>
        </w:tc>
        <w:tc>
          <w:tcPr>
            <w:tcW w:w="669" w:type="pct"/>
          </w:tcPr>
          <w:p w14:paraId="702EE92C" w14:textId="77777777" w:rsidR="005C5D71" w:rsidRPr="001946D9" w:rsidRDefault="005C5D71" w:rsidP="004524C9">
            <w:pPr>
              <w:jc w:val="center"/>
              <w:rPr>
                <w:sz w:val="26"/>
                <w:szCs w:val="26"/>
              </w:rPr>
            </w:pPr>
            <w:r w:rsidRPr="001946D9">
              <w:rPr>
                <w:sz w:val="26"/>
                <w:szCs w:val="26"/>
              </w:rPr>
              <w:t>5</w:t>
            </w:r>
          </w:p>
        </w:tc>
        <w:tc>
          <w:tcPr>
            <w:tcW w:w="949" w:type="pct"/>
          </w:tcPr>
          <w:p w14:paraId="52B42968" w14:textId="77777777" w:rsidR="005C5D71" w:rsidRPr="001946D9" w:rsidRDefault="005C5D71" w:rsidP="004524C9">
            <w:pPr>
              <w:jc w:val="center"/>
              <w:rPr>
                <w:sz w:val="26"/>
                <w:szCs w:val="26"/>
              </w:rPr>
            </w:pPr>
            <w:r w:rsidRPr="001946D9">
              <w:rPr>
                <w:sz w:val="26"/>
                <w:szCs w:val="26"/>
              </w:rPr>
              <w:t>6</w:t>
            </w:r>
          </w:p>
        </w:tc>
        <w:tc>
          <w:tcPr>
            <w:tcW w:w="389" w:type="pct"/>
          </w:tcPr>
          <w:p w14:paraId="64A54E53" w14:textId="77777777" w:rsidR="005C5D71" w:rsidRPr="001946D9" w:rsidRDefault="005C5D71" w:rsidP="004524C9">
            <w:pPr>
              <w:jc w:val="center"/>
              <w:rPr>
                <w:sz w:val="26"/>
                <w:szCs w:val="26"/>
              </w:rPr>
            </w:pPr>
            <w:r w:rsidRPr="001946D9">
              <w:rPr>
                <w:sz w:val="26"/>
                <w:szCs w:val="26"/>
              </w:rPr>
              <w:t>7</w:t>
            </w:r>
          </w:p>
        </w:tc>
        <w:tc>
          <w:tcPr>
            <w:tcW w:w="536" w:type="pct"/>
          </w:tcPr>
          <w:p w14:paraId="34BAB44C" w14:textId="77777777" w:rsidR="005C5D71" w:rsidRPr="001946D9" w:rsidRDefault="005C5D71" w:rsidP="006C44E1">
            <w:pPr>
              <w:jc w:val="center"/>
              <w:rPr>
                <w:sz w:val="26"/>
                <w:szCs w:val="26"/>
              </w:rPr>
            </w:pPr>
            <w:r w:rsidRPr="001946D9">
              <w:rPr>
                <w:sz w:val="26"/>
                <w:szCs w:val="26"/>
              </w:rPr>
              <w:t>8</w:t>
            </w:r>
          </w:p>
        </w:tc>
        <w:tc>
          <w:tcPr>
            <w:tcW w:w="633" w:type="pct"/>
          </w:tcPr>
          <w:p w14:paraId="79A3A1E5" w14:textId="77777777" w:rsidR="005C5D71" w:rsidRPr="001946D9" w:rsidRDefault="005C5D71" w:rsidP="00886D37">
            <w:pPr>
              <w:jc w:val="center"/>
              <w:rPr>
                <w:sz w:val="26"/>
                <w:szCs w:val="26"/>
              </w:rPr>
            </w:pPr>
            <w:r w:rsidRPr="001946D9">
              <w:rPr>
                <w:sz w:val="26"/>
                <w:szCs w:val="26"/>
              </w:rPr>
              <w:t>9</w:t>
            </w:r>
          </w:p>
        </w:tc>
        <w:tc>
          <w:tcPr>
            <w:tcW w:w="523" w:type="pct"/>
          </w:tcPr>
          <w:p w14:paraId="1586C9AD" w14:textId="77777777" w:rsidR="005C5D71" w:rsidRPr="001946D9" w:rsidRDefault="005C5D71" w:rsidP="00886D37">
            <w:pPr>
              <w:jc w:val="center"/>
              <w:rPr>
                <w:sz w:val="26"/>
                <w:szCs w:val="26"/>
              </w:rPr>
            </w:pPr>
            <w:r w:rsidRPr="001946D9">
              <w:rPr>
                <w:sz w:val="26"/>
                <w:szCs w:val="26"/>
              </w:rPr>
              <w:t>10</w:t>
            </w:r>
          </w:p>
        </w:tc>
      </w:tr>
      <w:tr w:rsidR="005C5D71" w:rsidRPr="001946D9" w14:paraId="76F66ED5" w14:textId="77777777" w:rsidTr="005C5D71">
        <w:tc>
          <w:tcPr>
            <w:tcW w:w="240" w:type="pct"/>
          </w:tcPr>
          <w:p w14:paraId="16141C11" w14:textId="1ADD136A" w:rsidR="005C5D71" w:rsidRPr="001946D9" w:rsidRDefault="005C5D71" w:rsidP="00250CA4">
            <w:pPr>
              <w:pStyle w:val="af0"/>
              <w:jc w:val="center"/>
              <w:rPr>
                <w:rFonts w:ascii="Times New Roman" w:hAnsi="Times New Roman" w:cs="Times New Roman"/>
                <w:sz w:val="26"/>
                <w:szCs w:val="26"/>
              </w:rPr>
            </w:pPr>
            <w:bookmarkStart w:id="10" w:name="sub_914"/>
            <w:r w:rsidRPr="001946D9">
              <w:rPr>
                <w:rFonts w:ascii="Times New Roman" w:hAnsi="Times New Roman" w:cs="Times New Roman"/>
                <w:sz w:val="26"/>
                <w:szCs w:val="26"/>
              </w:rPr>
              <w:t>1.</w:t>
            </w:r>
            <w:bookmarkEnd w:id="10"/>
            <w:r w:rsidRPr="001946D9">
              <w:rPr>
                <w:rFonts w:ascii="Times New Roman" w:hAnsi="Times New Roman" w:cs="Times New Roman"/>
                <w:sz w:val="26"/>
                <w:szCs w:val="26"/>
              </w:rPr>
              <w:t>1</w:t>
            </w:r>
          </w:p>
        </w:tc>
        <w:tc>
          <w:tcPr>
            <w:tcW w:w="714" w:type="pct"/>
          </w:tcPr>
          <w:p w14:paraId="1C856EF3" w14:textId="77777777" w:rsidR="005C5D71" w:rsidRPr="001946D9" w:rsidRDefault="005C5D71" w:rsidP="00250CA4">
            <w:pPr>
              <w:pStyle w:val="ae"/>
              <w:rPr>
                <w:rFonts w:ascii="Times New Roman" w:hAnsi="Times New Roman" w:cs="Times New Roman"/>
                <w:sz w:val="26"/>
                <w:szCs w:val="26"/>
              </w:rPr>
            </w:pPr>
            <w:r w:rsidRPr="001946D9">
              <w:rPr>
                <w:rFonts w:ascii="Times New Roman" w:hAnsi="Times New Roman" w:cs="Times New Roman"/>
                <w:sz w:val="26"/>
                <w:szCs w:val="26"/>
              </w:rPr>
              <w:t>Уровень загрязнения атмосферы</w:t>
            </w:r>
          </w:p>
        </w:tc>
        <w:tc>
          <w:tcPr>
            <w:tcW w:w="347" w:type="pct"/>
          </w:tcPr>
          <w:p w14:paraId="45FE31A6" w14:textId="77777777" w:rsidR="005C5D71" w:rsidRPr="001946D9" w:rsidRDefault="005C5D71" w:rsidP="00250CA4">
            <w:pPr>
              <w:widowControl w:val="0"/>
              <w:ind w:firstLine="276"/>
              <w:jc w:val="both"/>
              <w:rPr>
                <w:rFonts w:eastAsiaTheme="minorHAnsi"/>
                <w:sz w:val="26"/>
                <w:szCs w:val="26"/>
              </w:rPr>
            </w:pPr>
            <w:r w:rsidRPr="001946D9">
              <w:rPr>
                <w:rFonts w:eastAsiaTheme="minorHAnsi"/>
                <w:sz w:val="26"/>
                <w:szCs w:val="26"/>
              </w:rPr>
              <w:t>-</w:t>
            </w:r>
          </w:p>
        </w:tc>
        <w:tc>
          <w:tcPr>
            <w:tcW w:w="669" w:type="pct"/>
          </w:tcPr>
          <w:p w14:paraId="40A596C9" w14:textId="77777777" w:rsidR="005C5D71" w:rsidRPr="001946D9" w:rsidRDefault="005C5D71" w:rsidP="00250CA4">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2B966746" w14:textId="77777777" w:rsidR="005C5D71" w:rsidRPr="001946D9" w:rsidRDefault="005C5D71" w:rsidP="009C48B4">
            <w:pPr>
              <w:widowControl w:val="0"/>
              <w:ind w:hanging="40"/>
              <w:jc w:val="both"/>
              <w:rPr>
                <w:rFonts w:eastAsiaTheme="minorHAnsi"/>
                <w:sz w:val="26"/>
                <w:szCs w:val="26"/>
              </w:rPr>
            </w:pPr>
            <w:r w:rsidRPr="001946D9">
              <w:rPr>
                <w:rFonts w:eastAsiaTheme="minorHAnsi"/>
                <w:bCs/>
                <w:sz w:val="26"/>
                <w:szCs w:val="26"/>
              </w:rPr>
              <w:t>Комплексный показатель</w:t>
            </w:r>
            <w:r w:rsidRPr="001946D9">
              <w:rPr>
                <w:rFonts w:eastAsiaTheme="minorHAnsi"/>
                <w:sz w:val="26"/>
                <w:szCs w:val="26"/>
              </w:rPr>
              <w:t>, который рассчитывается с учетом значений:</w:t>
            </w:r>
          </w:p>
          <w:p w14:paraId="4404C27E" w14:textId="77777777" w:rsidR="005C5D71" w:rsidRPr="001946D9" w:rsidRDefault="005C5D71" w:rsidP="00250CA4">
            <w:pPr>
              <w:widowControl w:val="0"/>
              <w:ind w:firstLine="276"/>
              <w:jc w:val="both"/>
              <w:rPr>
                <w:rFonts w:eastAsiaTheme="minorHAnsi"/>
                <w:sz w:val="26"/>
                <w:szCs w:val="26"/>
              </w:rPr>
            </w:pPr>
            <w:r w:rsidRPr="001946D9">
              <w:rPr>
                <w:rFonts w:eastAsiaTheme="minorHAnsi"/>
                <w:sz w:val="26"/>
                <w:szCs w:val="26"/>
              </w:rPr>
              <w:t>- индекса загрязнения атмосферы;</w:t>
            </w:r>
          </w:p>
          <w:p w14:paraId="05A6425B" w14:textId="77777777" w:rsidR="005C5D71" w:rsidRPr="001946D9" w:rsidRDefault="005C5D71" w:rsidP="00250CA4">
            <w:pPr>
              <w:widowControl w:val="0"/>
              <w:ind w:firstLine="276"/>
              <w:jc w:val="both"/>
              <w:rPr>
                <w:rFonts w:eastAsiaTheme="minorHAnsi"/>
                <w:sz w:val="26"/>
                <w:szCs w:val="26"/>
              </w:rPr>
            </w:pPr>
            <w:r w:rsidRPr="001946D9">
              <w:rPr>
                <w:rFonts w:eastAsiaTheme="minorHAnsi"/>
                <w:sz w:val="26"/>
                <w:szCs w:val="26"/>
              </w:rPr>
              <w:t>- стандартного индекса (наибольшая измеренная разовая концентрация примеси, деленная на предельно-допустимую концентрацию загрязняющих веществ максимально-разовую (</w:t>
            </w:r>
            <w:proofErr w:type="spellStart"/>
            <w:r w:rsidRPr="001946D9">
              <w:rPr>
                <w:rFonts w:eastAsiaTheme="minorHAnsi"/>
                <w:sz w:val="26"/>
                <w:szCs w:val="26"/>
              </w:rPr>
              <w:t>ПДКм.р</w:t>
            </w:r>
            <w:proofErr w:type="spellEnd"/>
            <w:r w:rsidRPr="001946D9">
              <w:rPr>
                <w:rFonts w:eastAsiaTheme="minorHAnsi"/>
                <w:sz w:val="26"/>
                <w:szCs w:val="26"/>
              </w:rPr>
              <w:t>.) за отчетный период);</w:t>
            </w:r>
          </w:p>
          <w:p w14:paraId="564C43B8" w14:textId="77777777" w:rsidR="005C5D71" w:rsidRPr="001946D9" w:rsidRDefault="005C5D71" w:rsidP="00250CA4">
            <w:pPr>
              <w:widowControl w:val="0"/>
              <w:ind w:firstLine="276"/>
              <w:jc w:val="both"/>
              <w:rPr>
                <w:rFonts w:eastAsiaTheme="minorHAnsi"/>
                <w:sz w:val="26"/>
                <w:szCs w:val="26"/>
              </w:rPr>
            </w:pPr>
            <w:r w:rsidRPr="001946D9">
              <w:rPr>
                <w:rFonts w:eastAsiaTheme="minorHAnsi"/>
                <w:sz w:val="26"/>
                <w:szCs w:val="26"/>
              </w:rPr>
              <w:t xml:space="preserve">- наибольшей повторяемости (%) превышения </w:t>
            </w:r>
            <w:proofErr w:type="spellStart"/>
            <w:r w:rsidRPr="001946D9">
              <w:rPr>
                <w:rFonts w:eastAsiaTheme="minorHAnsi"/>
                <w:sz w:val="26"/>
                <w:szCs w:val="26"/>
              </w:rPr>
              <w:t>ПДКм.р</w:t>
            </w:r>
            <w:proofErr w:type="spellEnd"/>
            <w:r w:rsidRPr="001946D9">
              <w:rPr>
                <w:rFonts w:eastAsiaTheme="minorHAnsi"/>
                <w:sz w:val="26"/>
                <w:szCs w:val="26"/>
              </w:rPr>
              <w:t>. по данным наблюдений за отчетный период.</w:t>
            </w:r>
          </w:p>
        </w:tc>
        <w:tc>
          <w:tcPr>
            <w:tcW w:w="389" w:type="pct"/>
          </w:tcPr>
          <w:p w14:paraId="46CEDF8E" w14:textId="77777777" w:rsidR="005C5D71" w:rsidRPr="001946D9" w:rsidRDefault="005C5D71" w:rsidP="00250CA4">
            <w:pPr>
              <w:pStyle w:val="ae"/>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09633224" w14:textId="77777777" w:rsidR="005C5D71" w:rsidRPr="001946D9" w:rsidRDefault="005C5D71" w:rsidP="006C44E1">
            <w:pPr>
              <w:jc w:val="center"/>
              <w:rPr>
                <w:spacing w:val="-6"/>
                <w:sz w:val="26"/>
                <w:szCs w:val="26"/>
              </w:rPr>
            </w:pPr>
            <w:r w:rsidRPr="001946D9">
              <w:rPr>
                <w:spacing w:val="-6"/>
                <w:sz w:val="26"/>
                <w:szCs w:val="26"/>
              </w:rPr>
              <w:t>1/3</w:t>
            </w:r>
          </w:p>
        </w:tc>
        <w:tc>
          <w:tcPr>
            <w:tcW w:w="633" w:type="pct"/>
          </w:tcPr>
          <w:p w14:paraId="3D87439A" w14:textId="77777777" w:rsidR="005C5D71" w:rsidRPr="001946D9" w:rsidRDefault="005C5D71" w:rsidP="00886D37">
            <w:pPr>
              <w:pStyle w:val="ae"/>
              <w:rPr>
                <w:rFonts w:ascii="Times New Roman" w:hAnsi="Times New Roman" w:cs="Times New Roman"/>
                <w:sz w:val="26"/>
                <w:szCs w:val="26"/>
              </w:rPr>
            </w:pPr>
            <w:r w:rsidRPr="001946D9">
              <w:rPr>
                <w:rFonts w:ascii="Times New Roman" w:hAnsi="Times New Roman" w:cs="Times New Roman"/>
                <w:sz w:val="26"/>
                <w:szCs w:val="26"/>
              </w:rPr>
              <w:t>ГМБ Череповец и (или) ДПР ВО</w:t>
            </w:r>
          </w:p>
        </w:tc>
        <w:tc>
          <w:tcPr>
            <w:tcW w:w="523" w:type="pct"/>
          </w:tcPr>
          <w:p w14:paraId="09395173" w14:textId="77777777" w:rsidR="005C5D71" w:rsidRPr="001946D9" w:rsidRDefault="005C5D71" w:rsidP="00886D37">
            <w:pPr>
              <w:rPr>
                <w:sz w:val="26"/>
                <w:szCs w:val="26"/>
              </w:rPr>
            </w:pPr>
            <w:r w:rsidRPr="001946D9">
              <w:rPr>
                <w:sz w:val="26"/>
                <w:szCs w:val="26"/>
              </w:rPr>
              <w:t>КООС</w:t>
            </w:r>
          </w:p>
        </w:tc>
      </w:tr>
      <w:tr w:rsidR="005C5D71" w:rsidRPr="001946D9" w14:paraId="529855D3" w14:textId="77777777" w:rsidTr="005C5D71">
        <w:tc>
          <w:tcPr>
            <w:tcW w:w="240" w:type="pct"/>
          </w:tcPr>
          <w:p w14:paraId="6706DB36" w14:textId="77777777" w:rsidR="005C5D71" w:rsidRPr="001946D9" w:rsidRDefault="005C5D71" w:rsidP="00250CA4">
            <w:pPr>
              <w:pStyle w:val="af0"/>
              <w:jc w:val="center"/>
              <w:rPr>
                <w:rFonts w:ascii="Times New Roman" w:hAnsi="Times New Roman" w:cs="Times New Roman"/>
                <w:sz w:val="26"/>
                <w:szCs w:val="26"/>
              </w:rPr>
            </w:pPr>
            <w:r w:rsidRPr="001946D9">
              <w:rPr>
                <w:rFonts w:ascii="Times New Roman" w:hAnsi="Times New Roman" w:cs="Times New Roman"/>
                <w:sz w:val="26"/>
                <w:szCs w:val="26"/>
              </w:rPr>
              <w:t>1.2</w:t>
            </w:r>
          </w:p>
        </w:tc>
        <w:tc>
          <w:tcPr>
            <w:tcW w:w="714" w:type="pct"/>
          </w:tcPr>
          <w:p w14:paraId="0D148DF2" w14:textId="77777777" w:rsidR="005C5D71" w:rsidRPr="001946D9" w:rsidRDefault="005C5D71" w:rsidP="00250CA4">
            <w:pPr>
              <w:pStyle w:val="ae"/>
              <w:rPr>
                <w:rFonts w:ascii="Times New Roman" w:hAnsi="Times New Roman" w:cs="Times New Roman"/>
                <w:sz w:val="26"/>
                <w:szCs w:val="26"/>
              </w:rPr>
            </w:pPr>
            <w:r w:rsidRPr="001946D9">
              <w:rPr>
                <w:rFonts w:ascii="Times New Roman" w:hAnsi="Times New Roman" w:cs="Times New Roman"/>
                <w:sz w:val="26"/>
                <w:szCs w:val="26"/>
              </w:rPr>
              <w:t xml:space="preserve">Снижение совокупного объема выбросов за отчетный год, нарастающим итогом (РП </w:t>
            </w:r>
            <w:r>
              <w:rPr>
                <w:rFonts w:ascii="Times New Roman" w:hAnsi="Times New Roman" w:cs="Times New Roman"/>
                <w:sz w:val="26"/>
                <w:szCs w:val="26"/>
              </w:rPr>
              <w:t>«</w:t>
            </w:r>
            <w:r w:rsidRPr="001946D9">
              <w:rPr>
                <w:rFonts w:ascii="Times New Roman" w:hAnsi="Times New Roman" w:cs="Times New Roman"/>
                <w:sz w:val="26"/>
                <w:szCs w:val="26"/>
              </w:rPr>
              <w:t>Чистый воздух</w:t>
            </w:r>
            <w:r>
              <w:rPr>
                <w:rFonts w:ascii="Times New Roman" w:hAnsi="Times New Roman" w:cs="Times New Roman"/>
                <w:sz w:val="26"/>
                <w:szCs w:val="26"/>
              </w:rPr>
              <w:t>»</w:t>
            </w:r>
            <w:r w:rsidRPr="001946D9">
              <w:rPr>
                <w:rFonts w:ascii="Times New Roman" w:hAnsi="Times New Roman" w:cs="Times New Roman"/>
                <w:sz w:val="26"/>
                <w:szCs w:val="26"/>
              </w:rPr>
              <w:t>)</w:t>
            </w:r>
          </w:p>
        </w:tc>
        <w:tc>
          <w:tcPr>
            <w:tcW w:w="347" w:type="pct"/>
          </w:tcPr>
          <w:p w14:paraId="689642E5" w14:textId="77777777" w:rsidR="005C5D71" w:rsidRPr="001946D9" w:rsidRDefault="005C5D71" w:rsidP="00250CA4">
            <w:pPr>
              <w:widowControl w:val="0"/>
              <w:ind w:firstLine="276"/>
              <w:jc w:val="both"/>
              <w:rPr>
                <w:sz w:val="26"/>
                <w:szCs w:val="26"/>
              </w:rPr>
            </w:pPr>
            <w:r w:rsidRPr="001946D9">
              <w:rPr>
                <w:sz w:val="26"/>
                <w:szCs w:val="26"/>
              </w:rPr>
              <w:t>%</w:t>
            </w:r>
          </w:p>
        </w:tc>
        <w:tc>
          <w:tcPr>
            <w:tcW w:w="669" w:type="pct"/>
          </w:tcPr>
          <w:p w14:paraId="4A068A62" w14:textId="77777777" w:rsidR="005C5D71" w:rsidRPr="001946D9" w:rsidRDefault="005C5D71" w:rsidP="00250CA4">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77F7AFA2" w14:textId="77777777" w:rsidR="005C5D71" w:rsidRPr="001946D9" w:rsidRDefault="005C5D71" w:rsidP="00836C6B">
            <w:pPr>
              <w:widowControl w:val="0"/>
              <w:ind w:firstLine="276"/>
              <w:jc w:val="center"/>
              <w:rPr>
                <w:sz w:val="26"/>
                <w:szCs w:val="26"/>
              </w:rPr>
            </w:pPr>
            <w:r w:rsidRPr="001946D9">
              <w:rPr>
                <w:sz w:val="26"/>
                <w:szCs w:val="26"/>
              </w:rPr>
              <w:t>-</w:t>
            </w:r>
          </w:p>
        </w:tc>
        <w:tc>
          <w:tcPr>
            <w:tcW w:w="389" w:type="pct"/>
          </w:tcPr>
          <w:p w14:paraId="7419D87A" w14:textId="77777777" w:rsidR="005C5D71" w:rsidRPr="001946D9" w:rsidRDefault="005C5D71" w:rsidP="00250CA4">
            <w:pPr>
              <w:pStyle w:val="ae"/>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1E92BFA0" w14:textId="77777777" w:rsidR="005C5D71" w:rsidRPr="001946D9" w:rsidRDefault="005C5D71" w:rsidP="006C44E1">
            <w:pPr>
              <w:jc w:val="center"/>
              <w:rPr>
                <w:sz w:val="26"/>
                <w:szCs w:val="26"/>
              </w:rPr>
            </w:pPr>
            <w:r w:rsidRPr="001946D9">
              <w:rPr>
                <w:sz w:val="26"/>
                <w:szCs w:val="26"/>
              </w:rPr>
              <w:t>1/3/4</w:t>
            </w:r>
          </w:p>
        </w:tc>
        <w:tc>
          <w:tcPr>
            <w:tcW w:w="633" w:type="pct"/>
          </w:tcPr>
          <w:p w14:paraId="7ECE27FA" w14:textId="77777777" w:rsidR="005C5D71" w:rsidRPr="001946D9" w:rsidRDefault="005C5D71" w:rsidP="00886D37">
            <w:pPr>
              <w:pStyle w:val="ae"/>
              <w:rPr>
                <w:rFonts w:ascii="Times New Roman" w:hAnsi="Times New Roman" w:cs="Times New Roman"/>
                <w:sz w:val="26"/>
                <w:szCs w:val="26"/>
              </w:rPr>
            </w:pPr>
            <w:r w:rsidRPr="001946D9">
              <w:rPr>
                <w:rFonts w:ascii="Times New Roman" w:hAnsi="Times New Roman" w:cs="Times New Roman"/>
                <w:sz w:val="26"/>
                <w:szCs w:val="26"/>
              </w:rPr>
              <w:t xml:space="preserve">ДПР ВО и (или) официальная статистическая информация (ЕМИСС), информация на официальном сайте </w:t>
            </w:r>
            <w:proofErr w:type="spellStart"/>
            <w:r w:rsidRPr="001946D9">
              <w:rPr>
                <w:rFonts w:ascii="Times New Roman" w:hAnsi="Times New Roman" w:cs="Times New Roman"/>
                <w:sz w:val="26"/>
                <w:szCs w:val="26"/>
              </w:rPr>
              <w:t>Росприроднадзора</w:t>
            </w:r>
            <w:proofErr w:type="spellEnd"/>
            <w:r w:rsidRPr="001946D9">
              <w:rPr>
                <w:rFonts w:ascii="Times New Roman" w:hAnsi="Times New Roman" w:cs="Times New Roman"/>
                <w:sz w:val="26"/>
                <w:szCs w:val="26"/>
              </w:rPr>
              <w:t>: https://rpn.gov.ru/ и (или) ДПР ВО: https://dpr.gov35.ru/</w:t>
            </w:r>
          </w:p>
        </w:tc>
        <w:tc>
          <w:tcPr>
            <w:tcW w:w="523" w:type="pct"/>
          </w:tcPr>
          <w:p w14:paraId="45E08D44" w14:textId="77777777" w:rsidR="005C5D71" w:rsidRPr="001946D9" w:rsidRDefault="005C5D71" w:rsidP="00886D37">
            <w:pPr>
              <w:rPr>
                <w:sz w:val="26"/>
                <w:szCs w:val="26"/>
              </w:rPr>
            </w:pPr>
            <w:r w:rsidRPr="001946D9">
              <w:rPr>
                <w:sz w:val="26"/>
                <w:szCs w:val="26"/>
              </w:rPr>
              <w:t>КООС</w:t>
            </w:r>
          </w:p>
        </w:tc>
      </w:tr>
      <w:tr w:rsidR="005C5D71" w:rsidRPr="001946D9" w14:paraId="141BB8DB" w14:textId="77777777" w:rsidTr="005C5D71">
        <w:tc>
          <w:tcPr>
            <w:tcW w:w="240" w:type="pct"/>
          </w:tcPr>
          <w:p w14:paraId="39215D9D" w14:textId="77777777" w:rsidR="005C5D71" w:rsidRPr="001946D9" w:rsidRDefault="005C5D71" w:rsidP="0047443A">
            <w:pPr>
              <w:pStyle w:val="af0"/>
              <w:jc w:val="center"/>
              <w:rPr>
                <w:rFonts w:ascii="Times New Roman" w:hAnsi="Times New Roman" w:cs="Times New Roman"/>
                <w:sz w:val="26"/>
                <w:szCs w:val="26"/>
              </w:rPr>
            </w:pPr>
            <w:r w:rsidRPr="001946D9">
              <w:rPr>
                <w:rFonts w:ascii="Times New Roman" w:hAnsi="Times New Roman" w:cs="Times New Roman"/>
                <w:sz w:val="26"/>
                <w:szCs w:val="26"/>
              </w:rPr>
              <w:t>1.3</w:t>
            </w:r>
          </w:p>
        </w:tc>
        <w:tc>
          <w:tcPr>
            <w:tcW w:w="714" w:type="pct"/>
          </w:tcPr>
          <w:p w14:paraId="50112155" w14:textId="77777777" w:rsidR="005C5D71" w:rsidRPr="001946D9" w:rsidRDefault="005C5D71" w:rsidP="0047443A">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 xml:space="preserve">Снижение совокупного объема выбросов опасных загрязняющих веществ за отчетный год, нарастающим итогом (РП </w:t>
            </w:r>
            <w:r>
              <w:rPr>
                <w:rFonts w:ascii="Times New Roman" w:hAnsi="Times New Roman" w:cs="Times New Roman"/>
                <w:sz w:val="26"/>
                <w:szCs w:val="26"/>
              </w:rPr>
              <w:t>«</w:t>
            </w:r>
            <w:r w:rsidRPr="001946D9">
              <w:rPr>
                <w:rFonts w:ascii="Times New Roman" w:hAnsi="Times New Roman" w:cs="Times New Roman"/>
                <w:sz w:val="26"/>
                <w:szCs w:val="26"/>
              </w:rPr>
              <w:t>Чистый воздух</w:t>
            </w:r>
            <w:r>
              <w:rPr>
                <w:rFonts w:ascii="Times New Roman" w:hAnsi="Times New Roman" w:cs="Times New Roman"/>
                <w:sz w:val="26"/>
                <w:szCs w:val="26"/>
              </w:rPr>
              <w:t>»</w:t>
            </w:r>
            <w:r w:rsidRPr="001946D9">
              <w:rPr>
                <w:rFonts w:ascii="Times New Roman" w:hAnsi="Times New Roman" w:cs="Times New Roman"/>
                <w:sz w:val="26"/>
                <w:szCs w:val="26"/>
              </w:rPr>
              <w:t>)</w:t>
            </w:r>
          </w:p>
        </w:tc>
        <w:tc>
          <w:tcPr>
            <w:tcW w:w="347" w:type="pct"/>
          </w:tcPr>
          <w:p w14:paraId="3C3896CA" w14:textId="77777777" w:rsidR="005C5D71" w:rsidRPr="001946D9" w:rsidRDefault="005C5D71" w:rsidP="0047443A">
            <w:pPr>
              <w:widowControl w:val="0"/>
              <w:ind w:firstLine="276"/>
              <w:jc w:val="both"/>
              <w:rPr>
                <w:sz w:val="26"/>
                <w:szCs w:val="26"/>
              </w:rPr>
            </w:pPr>
            <w:r w:rsidRPr="001946D9">
              <w:rPr>
                <w:sz w:val="26"/>
                <w:szCs w:val="26"/>
              </w:rPr>
              <w:t>%</w:t>
            </w:r>
          </w:p>
        </w:tc>
        <w:tc>
          <w:tcPr>
            <w:tcW w:w="669" w:type="pct"/>
          </w:tcPr>
          <w:p w14:paraId="5ADE55DC" w14:textId="77777777" w:rsidR="005C5D71" w:rsidRPr="001946D9" w:rsidRDefault="005C5D71" w:rsidP="0047443A">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1E90B682" w14:textId="77777777" w:rsidR="005C5D71" w:rsidRPr="001946D9" w:rsidRDefault="005C5D71" w:rsidP="0047443A">
            <w:pPr>
              <w:widowControl w:val="0"/>
              <w:ind w:firstLine="276"/>
              <w:jc w:val="center"/>
              <w:rPr>
                <w:sz w:val="26"/>
                <w:szCs w:val="26"/>
              </w:rPr>
            </w:pPr>
            <w:r w:rsidRPr="001946D9">
              <w:rPr>
                <w:sz w:val="26"/>
                <w:szCs w:val="26"/>
              </w:rPr>
              <w:t>-</w:t>
            </w:r>
          </w:p>
        </w:tc>
        <w:tc>
          <w:tcPr>
            <w:tcW w:w="389" w:type="pct"/>
          </w:tcPr>
          <w:p w14:paraId="30B66E0C" w14:textId="77777777" w:rsidR="005C5D71" w:rsidRPr="001946D9" w:rsidRDefault="005C5D71" w:rsidP="0047443A">
            <w:pPr>
              <w:pStyle w:val="ae"/>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61A88D83" w14:textId="77777777" w:rsidR="005C5D71" w:rsidRPr="001946D9" w:rsidRDefault="005C5D71" w:rsidP="006C44E1">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1/3/4</w:t>
            </w:r>
          </w:p>
        </w:tc>
        <w:tc>
          <w:tcPr>
            <w:tcW w:w="633" w:type="pct"/>
          </w:tcPr>
          <w:p w14:paraId="1A49BB8D"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 xml:space="preserve">ДПР ВО и (или) официальная статистическая информация (ЕМИСС), информация на официальном сайте </w:t>
            </w:r>
            <w:proofErr w:type="spellStart"/>
            <w:r w:rsidRPr="001946D9">
              <w:rPr>
                <w:rFonts w:ascii="Times New Roman" w:hAnsi="Times New Roman" w:cs="Times New Roman"/>
                <w:sz w:val="26"/>
                <w:szCs w:val="26"/>
              </w:rPr>
              <w:t>Росприроднадзора</w:t>
            </w:r>
            <w:proofErr w:type="spellEnd"/>
            <w:r w:rsidRPr="001946D9">
              <w:rPr>
                <w:rFonts w:ascii="Times New Roman" w:hAnsi="Times New Roman" w:cs="Times New Roman"/>
                <w:sz w:val="26"/>
                <w:szCs w:val="26"/>
              </w:rPr>
              <w:t>: https://rpn.gov.ru/ и (или) ДПР ВО: https://dpr.gov35.ru/</w:t>
            </w:r>
          </w:p>
        </w:tc>
        <w:tc>
          <w:tcPr>
            <w:tcW w:w="523" w:type="pct"/>
          </w:tcPr>
          <w:p w14:paraId="19ACC559"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r>
      <w:tr w:rsidR="005C5D71" w:rsidRPr="001946D9" w14:paraId="5C88EF3B" w14:textId="77777777" w:rsidTr="005C5D71">
        <w:tc>
          <w:tcPr>
            <w:tcW w:w="240" w:type="pct"/>
          </w:tcPr>
          <w:p w14:paraId="068F7504" w14:textId="77777777" w:rsidR="005C5D71" w:rsidRPr="001946D9" w:rsidRDefault="005C5D71" w:rsidP="008C7587">
            <w:pPr>
              <w:pStyle w:val="af0"/>
              <w:jc w:val="center"/>
              <w:rPr>
                <w:rFonts w:ascii="Times New Roman" w:hAnsi="Times New Roman" w:cs="Times New Roman"/>
                <w:sz w:val="26"/>
                <w:szCs w:val="26"/>
              </w:rPr>
            </w:pPr>
            <w:r w:rsidRPr="001946D9">
              <w:rPr>
                <w:rFonts w:ascii="Times New Roman" w:hAnsi="Times New Roman" w:cs="Times New Roman"/>
                <w:sz w:val="26"/>
                <w:szCs w:val="26"/>
              </w:rPr>
              <w:t>1.4</w:t>
            </w:r>
          </w:p>
        </w:tc>
        <w:tc>
          <w:tcPr>
            <w:tcW w:w="714" w:type="pct"/>
          </w:tcPr>
          <w:p w14:paraId="4888CA8F" w14:textId="77777777" w:rsidR="005C5D71" w:rsidRPr="001946D9" w:rsidRDefault="005C5D71" w:rsidP="00964AD0">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 xml:space="preserve">Объем потребления природного газа в качестве моторного топлива за отчетный год (РП </w:t>
            </w:r>
            <w:r>
              <w:rPr>
                <w:rFonts w:ascii="Times New Roman" w:hAnsi="Times New Roman" w:cs="Times New Roman"/>
                <w:sz w:val="26"/>
                <w:szCs w:val="26"/>
              </w:rPr>
              <w:t>«</w:t>
            </w:r>
            <w:r w:rsidRPr="001946D9">
              <w:rPr>
                <w:rFonts w:ascii="Times New Roman" w:hAnsi="Times New Roman" w:cs="Times New Roman"/>
                <w:sz w:val="26"/>
                <w:szCs w:val="26"/>
              </w:rPr>
              <w:t>Чистый воздух</w:t>
            </w:r>
            <w:r>
              <w:rPr>
                <w:rFonts w:ascii="Times New Roman" w:hAnsi="Times New Roman" w:cs="Times New Roman"/>
                <w:sz w:val="26"/>
                <w:szCs w:val="26"/>
              </w:rPr>
              <w:t>»</w:t>
            </w:r>
            <w:r w:rsidRPr="001946D9">
              <w:rPr>
                <w:rFonts w:ascii="Times New Roman" w:hAnsi="Times New Roman" w:cs="Times New Roman"/>
                <w:sz w:val="26"/>
                <w:szCs w:val="26"/>
              </w:rPr>
              <w:t>)</w:t>
            </w:r>
          </w:p>
        </w:tc>
        <w:tc>
          <w:tcPr>
            <w:tcW w:w="347" w:type="pct"/>
          </w:tcPr>
          <w:p w14:paraId="42CF9AF4" w14:textId="77777777" w:rsidR="005C5D71" w:rsidRPr="001946D9" w:rsidRDefault="005C5D71" w:rsidP="009C16CB">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млн. куб. м</w:t>
            </w:r>
          </w:p>
        </w:tc>
        <w:tc>
          <w:tcPr>
            <w:tcW w:w="669" w:type="pct"/>
          </w:tcPr>
          <w:p w14:paraId="707B181F" w14:textId="77777777" w:rsidR="005C5D71" w:rsidRPr="001946D9" w:rsidRDefault="005C5D71" w:rsidP="008C7587">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3D595466" w14:textId="77777777" w:rsidR="005C5D71" w:rsidRPr="001946D9" w:rsidRDefault="005C5D71" w:rsidP="008C7587">
            <w:pPr>
              <w:widowControl w:val="0"/>
              <w:ind w:firstLine="276"/>
              <w:jc w:val="center"/>
              <w:rPr>
                <w:sz w:val="26"/>
                <w:szCs w:val="26"/>
              </w:rPr>
            </w:pPr>
            <w:r w:rsidRPr="001946D9">
              <w:rPr>
                <w:sz w:val="26"/>
                <w:szCs w:val="26"/>
              </w:rPr>
              <w:t>-</w:t>
            </w:r>
          </w:p>
        </w:tc>
        <w:tc>
          <w:tcPr>
            <w:tcW w:w="389" w:type="pct"/>
          </w:tcPr>
          <w:p w14:paraId="27079FB4" w14:textId="77777777" w:rsidR="005C5D71" w:rsidRPr="001946D9" w:rsidRDefault="005C5D71" w:rsidP="008C7587">
            <w:pPr>
              <w:pStyle w:val="ae"/>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6A867D47" w14:textId="77777777" w:rsidR="005C5D71" w:rsidRPr="001946D9" w:rsidRDefault="005C5D71" w:rsidP="006C44E1">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1/3/4</w:t>
            </w:r>
          </w:p>
        </w:tc>
        <w:tc>
          <w:tcPr>
            <w:tcW w:w="633" w:type="pct"/>
          </w:tcPr>
          <w:p w14:paraId="4480F22C"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 xml:space="preserve">ДПР ВО и (или) ООО </w:t>
            </w:r>
            <w:r>
              <w:rPr>
                <w:rFonts w:ascii="Times New Roman" w:hAnsi="Times New Roman" w:cs="Times New Roman"/>
                <w:sz w:val="26"/>
                <w:szCs w:val="26"/>
              </w:rPr>
              <w:t>«</w:t>
            </w:r>
            <w:r w:rsidRPr="001946D9">
              <w:rPr>
                <w:rFonts w:ascii="Times New Roman" w:hAnsi="Times New Roman" w:cs="Times New Roman"/>
                <w:sz w:val="26"/>
                <w:szCs w:val="26"/>
              </w:rPr>
              <w:t>Газпром газомоторное топливо</w:t>
            </w:r>
            <w:r>
              <w:rPr>
                <w:rFonts w:ascii="Times New Roman" w:hAnsi="Times New Roman" w:cs="Times New Roman"/>
                <w:sz w:val="26"/>
                <w:szCs w:val="26"/>
              </w:rPr>
              <w:t>»</w:t>
            </w:r>
            <w:r w:rsidRPr="001946D9">
              <w:rPr>
                <w:rFonts w:ascii="Times New Roman" w:hAnsi="Times New Roman" w:cs="Times New Roman"/>
                <w:sz w:val="26"/>
                <w:szCs w:val="26"/>
              </w:rPr>
              <w:t xml:space="preserve">, официальная статистическая информация (ЕМИСС), информация на официальном сайте </w:t>
            </w:r>
            <w:proofErr w:type="spellStart"/>
            <w:r w:rsidRPr="001946D9">
              <w:rPr>
                <w:rFonts w:ascii="Times New Roman" w:hAnsi="Times New Roman" w:cs="Times New Roman"/>
                <w:sz w:val="26"/>
                <w:szCs w:val="26"/>
              </w:rPr>
              <w:t>Росприроднадзора</w:t>
            </w:r>
            <w:proofErr w:type="spellEnd"/>
            <w:r w:rsidRPr="001946D9">
              <w:rPr>
                <w:rFonts w:ascii="Times New Roman" w:hAnsi="Times New Roman" w:cs="Times New Roman"/>
                <w:sz w:val="26"/>
                <w:szCs w:val="26"/>
              </w:rPr>
              <w:t>: https://rpn.gov.ru/ и (или) ДПР ВО: https://dpr.gov35.ru/)/</w:t>
            </w:r>
          </w:p>
        </w:tc>
        <w:tc>
          <w:tcPr>
            <w:tcW w:w="523" w:type="pct"/>
          </w:tcPr>
          <w:p w14:paraId="21D7529C"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r>
      <w:tr w:rsidR="005C5D71" w:rsidRPr="001946D9" w14:paraId="499ECD2E" w14:textId="77777777" w:rsidTr="005C5D71">
        <w:tc>
          <w:tcPr>
            <w:tcW w:w="240" w:type="pct"/>
          </w:tcPr>
          <w:p w14:paraId="0C4E8BFE" w14:textId="77777777" w:rsidR="005C5D71" w:rsidRPr="001946D9" w:rsidRDefault="005C5D71" w:rsidP="002B1110">
            <w:pPr>
              <w:pStyle w:val="af0"/>
              <w:jc w:val="center"/>
              <w:rPr>
                <w:rFonts w:ascii="Times New Roman" w:hAnsi="Times New Roman" w:cs="Times New Roman"/>
                <w:sz w:val="26"/>
                <w:szCs w:val="26"/>
              </w:rPr>
            </w:pPr>
            <w:r w:rsidRPr="001946D9">
              <w:rPr>
                <w:rFonts w:ascii="Times New Roman" w:hAnsi="Times New Roman" w:cs="Times New Roman"/>
                <w:sz w:val="26"/>
                <w:szCs w:val="26"/>
              </w:rPr>
              <w:t>1.5</w:t>
            </w:r>
          </w:p>
        </w:tc>
        <w:tc>
          <w:tcPr>
            <w:tcW w:w="714" w:type="pct"/>
          </w:tcPr>
          <w:p w14:paraId="3C5D55C8" w14:textId="77777777" w:rsidR="005C5D71" w:rsidRPr="001946D9" w:rsidRDefault="005C5D71" w:rsidP="002B1110">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Охват наблюдениями за атмосферным воздухом в городе Череповце</w:t>
            </w:r>
          </w:p>
        </w:tc>
        <w:tc>
          <w:tcPr>
            <w:tcW w:w="347" w:type="pct"/>
          </w:tcPr>
          <w:p w14:paraId="63B0B092" w14:textId="77777777" w:rsidR="005C5D71" w:rsidRPr="001946D9" w:rsidRDefault="005C5D71" w:rsidP="002B1110">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веществ</w:t>
            </w:r>
          </w:p>
        </w:tc>
        <w:tc>
          <w:tcPr>
            <w:tcW w:w="669" w:type="pct"/>
          </w:tcPr>
          <w:p w14:paraId="2A1D1CDB" w14:textId="77777777" w:rsidR="005C5D71" w:rsidRPr="001946D9" w:rsidRDefault="005C5D71" w:rsidP="002B1110">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39E8BD2C" w14:textId="77777777" w:rsidR="005C5D71" w:rsidRPr="001946D9" w:rsidRDefault="005C5D71" w:rsidP="002B1110">
            <w:pPr>
              <w:widowControl w:val="0"/>
              <w:ind w:firstLine="276"/>
              <w:jc w:val="center"/>
              <w:rPr>
                <w:sz w:val="26"/>
                <w:szCs w:val="26"/>
              </w:rPr>
            </w:pPr>
            <w:r w:rsidRPr="001946D9">
              <w:rPr>
                <w:sz w:val="26"/>
                <w:szCs w:val="26"/>
              </w:rPr>
              <w:t>Абсолютное суммарное значение</w:t>
            </w:r>
          </w:p>
        </w:tc>
        <w:tc>
          <w:tcPr>
            <w:tcW w:w="389" w:type="pct"/>
          </w:tcPr>
          <w:p w14:paraId="30AE22FE" w14:textId="77777777" w:rsidR="005C5D71" w:rsidRPr="001946D9" w:rsidRDefault="005C5D71" w:rsidP="002B1110">
            <w:pPr>
              <w:pStyle w:val="ae"/>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2381343B" w14:textId="77777777" w:rsidR="005C5D71" w:rsidRPr="001946D9" w:rsidRDefault="005C5D71" w:rsidP="006C44E1">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3</w:t>
            </w:r>
          </w:p>
        </w:tc>
        <w:tc>
          <w:tcPr>
            <w:tcW w:w="633" w:type="pct"/>
          </w:tcPr>
          <w:p w14:paraId="2EBD79A0"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 xml:space="preserve">Данные филиал ФГБУ Северное УГМС </w:t>
            </w:r>
            <w:r>
              <w:rPr>
                <w:rFonts w:ascii="Times New Roman" w:hAnsi="Times New Roman" w:cs="Times New Roman"/>
                <w:sz w:val="26"/>
                <w:szCs w:val="26"/>
              </w:rPr>
              <w:t>«</w:t>
            </w:r>
            <w:r w:rsidRPr="001946D9">
              <w:rPr>
                <w:rFonts w:ascii="Times New Roman" w:hAnsi="Times New Roman" w:cs="Times New Roman"/>
                <w:sz w:val="26"/>
                <w:szCs w:val="26"/>
              </w:rPr>
              <w:t>Гидрометеорологическое бюро Череповец</w:t>
            </w:r>
            <w:r>
              <w:rPr>
                <w:rFonts w:ascii="Times New Roman" w:hAnsi="Times New Roman" w:cs="Times New Roman"/>
                <w:sz w:val="26"/>
                <w:szCs w:val="26"/>
              </w:rPr>
              <w:t>»</w:t>
            </w:r>
            <w:r w:rsidRPr="001946D9">
              <w:rPr>
                <w:rFonts w:ascii="Times New Roman" w:hAnsi="Times New Roman" w:cs="Times New Roman"/>
                <w:sz w:val="26"/>
                <w:szCs w:val="26"/>
              </w:rPr>
              <w:t xml:space="preserve"> (на основе контракта)</w:t>
            </w:r>
          </w:p>
        </w:tc>
        <w:tc>
          <w:tcPr>
            <w:tcW w:w="523" w:type="pct"/>
          </w:tcPr>
          <w:p w14:paraId="35EFBFD3"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r>
      <w:tr w:rsidR="005C5D71" w:rsidRPr="001946D9" w14:paraId="3909668F" w14:textId="77777777" w:rsidTr="005C5D71">
        <w:tc>
          <w:tcPr>
            <w:tcW w:w="240" w:type="pct"/>
          </w:tcPr>
          <w:p w14:paraId="6C323B25" w14:textId="77777777" w:rsidR="005C5D71" w:rsidRPr="001946D9" w:rsidRDefault="005C5D71" w:rsidP="005D4EAD">
            <w:pPr>
              <w:pStyle w:val="af0"/>
              <w:jc w:val="center"/>
              <w:rPr>
                <w:rFonts w:ascii="Times New Roman" w:hAnsi="Times New Roman" w:cs="Times New Roman"/>
                <w:sz w:val="26"/>
                <w:szCs w:val="26"/>
              </w:rPr>
            </w:pPr>
            <w:r w:rsidRPr="001946D9">
              <w:rPr>
                <w:rFonts w:ascii="Times New Roman" w:hAnsi="Times New Roman" w:cs="Times New Roman"/>
                <w:sz w:val="26"/>
                <w:szCs w:val="26"/>
              </w:rPr>
              <w:t>1.6</w:t>
            </w:r>
          </w:p>
        </w:tc>
        <w:tc>
          <w:tcPr>
            <w:tcW w:w="714" w:type="pct"/>
          </w:tcPr>
          <w:p w14:paraId="5E13E7AF" w14:textId="77777777" w:rsidR="005C5D71" w:rsidRPr="001946D9" w:rsidRDefault="005C5D71" w:rsidP="005D4EAD">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 xml:space="preserve">Охват наблюдениями за атмосферным воздухом, контролируемых комплексом мониторинга окружающей среды </w:t>
            </w:r>
            <w:r>
              <w:rPr>
                <w:rFonts w:ascii="Times New Roman" w:hAnsi="Times New Roman" w:cs="Times New Roman"/>
                <w:sz w:val="26"/>
                <w:szCs w:val="26"/>
              </w:rPr>
              <w:t>«</w:t>
            </w:r>
            <w:proofErr w:type="spellStart"/>
            <w:r w:rsidRPr="001946D9">
              <w:rPr>
                <w:rFonts w:ascii="Times New Roman" w:hAnsi="Times New Roman" w:cs="Times New Roman"/>
                <w:sz w:val="26"/>
                <w:szCs w:val="26"/>
              </w:rPr>
              <w:t>Эмерсит</w:t>
            </w:r>
            <w:proofErr w:type="spellEnd"/>
            <w:r>
              <w:rPr>
                <w:rFonts w:ascii="Times New Roman" w:hAnsi="Times New Roman" w:cs="Times New Roman"/>
                <w:sz w:val="26"/>
                <w:szCs w:val="26"/>
              </w:rPr>
              <w:t>»</w:t>
            </w:r>
            <w:r w:rsidRPr="001946D9">
              <w:rPr>
                <w:rFonts w:ascii="Times New Roman" w:hAnsi="Times New Roman" w:cs="Times New Roman"/>
                <w:sz w:val="26"/>
                <w:szCs w:val="26"/>
              </w:rPr>
              <w:t xml:space="preserve"> (г. Череповец, ул. Центральная, 18)</w:t>
            </w:r>
          </w:p>
        </w:tc>
        <w:tc>
          <w:tcPr>
            <w:tcW w:w="347" w:type="pct"/>
          </w:tcPr>
          <w:p w14:paraId="3CAC1E7C" w14:textId="77777777" w:rsidR="005C5D71" w:rsidRPr="001946D9" w:rsidRDefault="005C5D71" w:rsidP="005D4EAD">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веществ</w:t>
            </w:r>
          </w:p>
        </w:tc>
        <w:tc>
          <w:tcPr>
            <w:tcW w:w="669" w:type="pct"/>
          </w:tcPr>
          <w:p w14:paraId="3482994E" w14:textId="77777777" w:rsidR="005C5D71" w:rsidRPr="001946D9" w:rsidRDefault="005C5D71" w:rsidP="005D4EAD">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11401A75" w14:textId="77777777" w:rsidR="005C5D71" w:rsidRPr="001946D9" w:rsidRDefault="005C5D71" w:rsidP="005D4EAD">
            <w:pPr>
              <w:widowControl w:val="0"/>
              <w:ind w:firstLine="276"/>
              <w:jc w:val="center"/>
              <w:rPr>
                <w:sz w:val="26"/>
                <w:szCs w:val="26"/>
              </w:rPr>
            </w:pPr>
            <w:r w:rsidRPr="001946D9">
              <w:rPr>
                <w:sz w:val="26"/>
                <w:szCs w:val="26"/>
              </w:rPr>
              <w:t>Абсолютное суммарное значение</w:t>
            </w:r>
          </w:p>
        </w:tc>
        <w:tc>
          <w:tcPr>
            <w:tcW w:w="389" w:type="pct"/>
          </w:tcPr>
          <w:p w14:paraId="6343BB2A" w14:textId="77777777" w:rsidR="005C5D71" w:rsidRPr="001946D9" w:rsidRDefault="005C5D71" w:rsidP="005D4EAD">
            <w:pPr>
              <w:pStyle w:val="ae"/>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38703118" w14:textId="77777777" w:rsidR="005C5D71" w:rsidRPr="001946D9" w:rsidRDefault="005C5D71" w:rsidP="006C44E1">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3</w:t>
            </w:r>
          </w:p>
        </w:tc>
        <w:tc>
          <w:tcPr>
            <w:tcW w:w="633" w:type="pct"/>
          </w:tcPr>
          <w:p w14:paraId="431842B4"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Информация КООС</w:t>
            </w:r>
          </w:p>
        </w:tc>
        <w:tc>
          <w:tcPr>
            <w:tcW w:w="523" w:type="pct"/>
          </w:tcPr>
          <w:p w14:paraId="14C3DD31"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r>
      <w:tr w:rsidR="005C5D71" w:rsidRPr="001946D9" w14:paraId="2EA3C1EB" w14:textId="77777777" w:rsidTr="005C5D71">
        <w:tc>
          <w:tcPr>
            <w:tcW w:w="240" w:type="pct"/>
          </w:tcPr>
          <w:p w14:paraId="38B059E9" w14:textId="77777777" w:rsidR="005C5D71" w:rsidRPr="001946D9" w:rsidRDefault="005C5D71" w:rsidP="00821C5E">
            <w:pPr>
              <w:pStyle w:val="af0"/>
              <w:jc w:val="center"/>
              <w:rPr>
                <w:rFonts w:ascii="Times New Roman" w:hAnsi="Times New Roman" w:cs="Times New Roman"/>
                <w:sz w:val="26"/>
                <w:szCs w:val="26"/>
              </w:rPr>
            </w:pPr>
            <w:r w:rsidRPr="001946D9">
              <w:rPr>
                <w:rFonts w:ascii="Times New Roman" w:hAnsi="Times New Roman" w:cs="Times New Roman"/>
                <w:sz w:val="26"/>
                <w:szCs w:val="26"/>
              </w:rPr>
              <w:t>1.7</w:t>
            </w:r>
          </w:p>
        </w:tc>
        <w:tc>
          <w:tcPr>
            <w:tcW w:w="714" w:type="pct"/>
          </w:tcPr>
          <w:p w14:paraId="607610F1" w14:textId="77777777" w:rsidR="005C5D71" w:rsidRPr="001946D9" w:rsidRDefault="005C5D71" w:rsidP="00821C5E">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Количество разработанных проектов рекультивации земельных участков, занятых несанкционированными свалками</w:t>
            </w:r>
          </w:p>
        </w:tc>
        <w:tc>
          <w:tcPr>
            <w:tcW w:w="347" w:type="pct"/>
          </w:tcPr>
          <w:p w14:paraId="2C74CA77" w14:textId="77777777" w:rsidR="005C5D71" w:rsidRPr="001946D9" w:rsidRDefault="005C5D71" w:rsidP="00821C5E">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шт.</w:t>
            </w:r>
          </w:p>
        </w:tc>
        <w:tc>
          <w:tcPr>
            <w:tcW w:w="669" w:type="pct"/>
          </w:tcPr>
          <w:p w14:paraId="559CE3E8" w14:textId="77777777" w:rsidR="005C5D71" w:rsidRPr="001946D9" w:rsidRDefault="005C5D71" w:rsidP="00821C5E">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7EE018DD" w14:textId="77777777" w:rsidR="005C5D71" w:rsidRPr="001946D9" w:rsidRDefault="005C5D71" w:rsidP="00821C5E">
            <w:pPr>
              <w:widowControl w:val="0"/>
              <w:ind w:firstLine="276"/>
              <w:jc w:val="center"/>
              <w:rPr>
                <w:sz w:val="26"/>
                <w:szCs w:val="26"/>
              </w:rPr>
            </w:pPr>
            <w:r w:rsidRPr="001946D9">
              <w:rPr>
                <w:sz w:val="26"/>
                <w:szCs w:val="26"/>
              </w:rPr>
              <w:t>-</w:t>
            </w:r>
          </w:p>
        </w:tc>
        <w:tc>
          <w:tcPr>
            <w:tcW w:w="389" w:type="pct"/>
          </w:tcPr>
          <w:p w14:paraId="7626D177" w14:textId="77777777" w:rsidR="005C5D71" w:rsidRPr="001946D9" w:rsidRDefault="005C5D71" w:rsidP="00821C5E">
            <w:pPr>
              <w:pStyle w:val="ae"/>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4A3EB3BF" w14:textId="77777777" w:rsidR="005C5D71" w:rsidRPr="001946D9" w:rsidRDefault="005C5D71" w:rsidP="006C44E1">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3</w:t>
            </w:r>
          </w:p>
        </w:tc>
        <w:tc>
          <w:tcPr>
            <w:tcW w:w="633" w:type="pct"/>
          </w:tcPr>
          <w:p w14:paraId="6282876B"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c>
          <w:tcPr>
            <w:tcW w:w="523" w:type="pct"/>
          </w:tcPr>
          <w:p w14:paraId="4491F654"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r>
      <w:tr w:rsidR="005C5D71" w:rsidRPr="001946D9" w14:paraId="29441CDD" w14:textId="77777777" w:rsidTr="005C5D71">
        <w:tc>
          <w:tcPr>
            <w:tcW w:w="240" w:type="pct"/>
          </w:tcPr>
          <w:p w14:paraId="5B532032" w14:textId="77777777" w:rsidR="005C5D71" w:rsidRPr="001946D9" w:rsidRDefault="005C5D71" w:rsidP="00606BC6">
            <w:pPr>
              <w:pStyle w:val="af0"/>
              <w:jc w:val="center"/>
              <w:rPr>
                <w:rFonts w:ascii="Times New Roman" w:hAnsi="Times New Roman" w:cs="Times New Roman"/>
                <w:sz w:val="26"/>
                <w:szCs w:val="26"/>
              </w:rPr>
            </w:pPr>
            <w:r w:rsidRPr="001946D9">
              <w:rPr>
                <w:rFonts w:ascii="Times New Roman" w:hAnsi="Times New Roman" w:cs="Times New Roman"/>
                <w:sz w:val="26"/>
                <w:szCs w:val="26"/>
              </w:rPr>
              <w:t>1.8</w:t>
            </w:r>
          </w:p>
        </w:tc>
        <w:tc>
          <w:tcPr>
            <w:tcW w:w="714" w:type="pct"/>
          </w:tcPr>
          <w:p w14:paraId="1F07177A" w14:textId="77777777" w:rsidR="005C5D71" w:rsidRPr="001946D9" w:rsidRDefault="005C5D71" w:rsidP="00606BC6">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 xml:space="preserve">Количество </w:t>
            </w:r>
            <w:proofErr w:type="spellStart"/>
            <w:r w:rsidRPr="001946D9">
              <w:rPr>
                <w:rFonts w:ascii="Times New Roman" w:hAnsi="Times New Roman" w:cs="Times New Roman"/>
                <w:sz w:val="26"/>
                <w:szCs w:val="26"/>
              </w:rPr>
              <w:t>рекультивируемых</w:t>
            </w:r>
            <w:proofErr w:type="spellEnd"/>
            <w:r w:rsidRPr="001946D9">
              <w:rPr>
                <w:rFonts w:ascii="Times New Roman" w:hAnsi="Times New Roman" w:cs="Times New Roman"/>
                <w:sz w:val="26"/>
                <w:szCs w:val="26"/>
              </w:rPr>
              <w:t xml:space="preserve"> земельных участков, занятых несанкционированными свалками</w:t>
            </w:r>
          </w:p>
        </w:tc>
        <w:tc>
          <w:tcPr>
            <w:tcW w:w="347" w:type="pct"/>
          </w:tcPr>
          <w:p w14:paraId="6E1C59B7" w14:textId="77777777" w:rsidR="005C5D71" w:rsidRPr="001946D9" w:rsidRDefault="005C5D71" w:rsidP="00606BC6">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шт.</w:t>
            </w:r>
          </w:p>
        </w:tc>
        <w:tc>
          <w:tcPr>
            <w:tcW w:w="669" w:type="pct"/>
          </w:tcPr>
          <w:p w14:paraId="411770DB" w14:textId="77777777" w:rsidR="005C5D71" w:rsidRPr="001946D9" w:rsidRDefault="005C5D71" w:rsidP="00606BC6">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3B51655D" w14:textId="77777777" w:rsidR="005C5D71" w:rsidRPr="001946D9" w:rsidRDefault="005C5D71" w:rsidP="00606BC6">
            <w:pPr>
              <w:widowControl w:val="0"/>
              <w:ind w:firstLine="276"/>
              <w:jc w:val="center"/>
              <w:rPr>
                <w:sz w:val="26"/>
                <w:szCs w:val="26"/>
              </w:rPr>
            </w:pPr>
            <w:r w:rsidRPr="001946D9">
              <w:rPr>
                <w:sz w:val="26"/>
                <w:szCs w:val="26"/>
              </w:rPr>
              <w:t>Абсолютный показатель</w:t>
            </w:r>
          </w:p>
        </w:tc>
        <w:tc>
          <w:tcPr>
            <w:tcW w:w="389" w:type="pct"/>
          </w:tcPr>
          <w:p w14:paraId="3CAA7887" w14:textId="77777777" w:rsidR="005C5D71" w:rsidRPr="001946D9" w:rsidRDefault="005C5D71" w:rsidP="001946D9">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72DEA16A" w14:textId="77777777" w:rsidR="005C5D71" w:rsidRPr="001946D9" w:rsidRDefault="005C5D71" w:rsidP="006C44E1">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3</w:t>
            </w:r>
          </w:p>
        </w:tc>
        <w:tc>
          <w:tcPr>
            <w:tcW w:w="633" w:type="pct"/>
          </w:tcPr>
          <w:p w14:paraId="61E35F8F"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ДЖКХ, КООС</w:t>
            </w:r>
          </w:p>
        </w:tc>
        <w:tc>
          <w:tcPr>
            <w:tcW w:w="523" w:type="pct"/>
          </w:tcPr>
          <w:p w14:paraId="6AD5DB1F"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r>
      <w:tr w:rsidR="005C5D71" w:rsidRPr="001946D9" w14:paraId="7051AD59" w14:textId="77777777" w:rsidTr="005C5D71">
        <w:tc>
          <w:tcPr>
            <w:tcW w:w="240" w:type="pct"/>
          </w:tcPr>
          <w:p w14:paraId="351413A4" w14:textId="77777777" w:rsidR="005C5D71" w:rsidRPr="001946D9" w:rsidRDefault="005C5D71" w:rsidP="00636FB2">
            <w:pPr>
              <w:pStyle w:val="af0"/>
              <w:jc w:val="center"/>
              <w:rPr>
                <w:rFonts w:ascii="Times New Roman" w:hAnsi="Times New Roman" w:cs="Times New Roman"/>
                <w:sz w:val="26"/>
                <w:szCs w:val="26"/>
              </w:rPr>
            </w:pPr>
            <w:r w:rsidRPr="001946D9">
              <w:rPr>
                <w:rFonts w:ascii="Times New Roman" w:hAnsi="Times New Roman" w:cs="Times New Roman"/>
                <w:sz w:val="26"/>
                <w:szCs w:val="26"/>
              </w:rPr>
              <w:t>1.9</w:t>
            </w:r>
          </w:p>
        </w:tc>
        <w:tc>
          <w:tcPr>
            <w:tcW w:w="714" w:type="pct"/>
          </w:tcPr>
          <w:p w14:paraId="5E424DBF" w14:textId="77777777" w:rsidR="005C5D71" w:rsidRPr="001946D9" w:rsidRDefault="005C5D71" w:rsidP="001946D9">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Количество участников мероприятий экологической направленности, реализованных в рамках муниципальной программы</w:t>
            </w:r>
          </w:p>
        </w:tc>
        <w:tc>
          <w:tcPr>
            <w:tcW w:w="347" w:type="pct"/>
          </w:tcPr>
          <w:p w14:paraId="30AD8A0E"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тыс. уч./год</w:t>
            </w:r>
          </w:p>
        </w:tc>
        <w:tc>
          <w:tcPr>
            <w:tcW w:w="669" w:type="pct"/>
          </w:tcPr>
          <w:p w14:paraId="721597A4" w14:textId="77777777" w:rsidR="005C5D71" w:rsidRPr="001946D9" w:rsidRDefault="005C5D71" w:rsidP="00636FB2">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41676737" w14:textId="77777777" w:rsidR="005C5D71" w:rsidRPr="001946D9" w:rsidRDefault="005C5D71" w:rsidP="00636FB2">
            <w:pPr>
              <w:widowControl w:val="0"/>
              <w:ind w:firstLine="276"/>
              <w:jc w:val="center"/>
              <w:rPr>
                <w:sz w:val="26"/>
                <w:szCs w:val="26"/>
              </w:rPr>
            </w:pPr>
            <w:r w:rsidRPr="001946D9">
              <w:rPr>
                <w:sz w:val="26"/>
                <w:szCs w:val="26"/>
              </w:rPr>
              <w:t>Абсолютное суммарное значение</w:t>
            </w:r>
          </w:p>
        </w:tc>
        <w:tc>
          <w:tcPr>
            <w:tcW w:w="389" w:type="pct"/>
          </w:tcPr>
          <w:p w14:paraId="36EF6D8A" w14:textId="77777777" w:rsidR="005C5D71" w:rsidRPr="001946D9" w:rsidRDefault="005C5D71" w:rsidP="00636FB2">
            <w:pPr>
              <w:pStyle w:val="ae"/>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1A4A28B1" w14:textId="77777777" w:rsidR="005C5D71" w:rsidRPr="001946D9" w:rsidRDefault="005C5D71" w:rsidP="006C44E1">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3</w:t>
            </w:r>
          </w:p>
        </w:tc>
        <w:tc>
          <w:tcPr>
            <w:tcW w:w="633" w:type="pct"/>
          </w:tcPr>
          <w:p w14:paraId="2A07D4CF"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Рассчитывается КООС на основании собранной информации (отчетов участников мероприятий, данные СМИ и др.)</w:t>
            </w:r>
          </w:p>
        </w:tc>
        <w:tc>
          <w:tcPr>
            <w:tcW w:w="523" w:type="pct"/>
          </w:tcPr>
          <w:p w14:paraId="097BE01F"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r>
      <w:tr w:rsidR="005C5D71" w:rsidRPr="001946D9" w14:paraId="7935B98A" w14:textId="77777777" w:rsidTr="005C5D71">
        <w:tc>
          <w:tcPr>
            <w:tcW w:w="240" w:type="pct"/>
          </w:tcPr>
          <w:p w14:paraId="08740FFE" w14:textId="77777777" w:rsidR="005C5D71" w:rsidRPr="001946D9" w:rsidRDefault="005C5D71" w:rsidP="00DA4662">
            <w:pPr>
              <w:pStyle w:val="af0"/>
              <w:jc w:val="center"/>
              <w:rPr>
                <w:rFonts w:ascii="Times New Roman" w:hAnsi="Times New Roman" w:cs="Times New Roman"/>
                <w:sz w:val="26"/>
                <w:szCs w:val="26"/>
              </w:rPr>
            </w:pPr>
            <w:r w:rsidRPr="001946D9">
              <w:rPr>
                <w:rFonts w:ascii="Times New Roman" w:hAnsi="Times New Roman" w:cs="Times New Roman"/>
                <w:sz w:val="26"/>
                <w:szCs w:val="26"/>
              </w:rPr>
              <w:t>1.10</w:t>
            </w:r>
          </w:p>
        </w:tc>
        <w:tc>
          <w:tcPr>
            <w:tcW w:w="714" w:type="pct"/>
          </w:tcPr>
          <w:p w14:paraId="67964309" w14:textId="77777777" w:rsidR="005C5D71" w:rsidRPr="001946D9" w:rsidRDefault="005C5D71" w:rsidP="00DA4662">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347" w:type="pct"/>
          </w:tcPr>
          <w:p w14:paraId="0A96A037"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w:t>
            </w:r>
          </w:p>
        </w:tc>
        <w:tc>
          <w:tcPr>
            <w:tcW w:w="669" w:type="pct"/>
          </w:tcPr>
          <w:p w14:paraId="7405AE9A" w14:textId="77777777" w:rsidR="005C5D71" w:rsidRPr="001946D9" w:rsidRDefault="005C5D71" w:rsidP="00DA4662">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190839F7" w14:textId="77777777" w:rsidR="005C5D71" w:rsidRPr="001946D9" w:rsidRDefault="005C5D71" w:rsidP="00DA4662">
            <w:pPr>
              <w:widowControl w:val="0"/>
              <w:ind w:firstLine="276"/>
              <w:jc w:val="center"/>
              <w:rPr>
                <w:sz w:val="26"/>
                <w:szCs w:val="26"/>
              </w:rPr>
            </w:pPr>
            <w:r w:rsidRPr="001946D9">
              <w:rPr>
                <w:sz w:val="26"/>
                <w:szCs w:val="26"/>
              </w:rPr>
              <w:t xml:space="preserve">Мф / </w:t>
            </w:r>
            <w:proofErr w:type="spellStart"/>
            <w:r w:rsidRPr="001946D9">
              <w:rPr>
                <w:sz w:val="26"/>
                <w:szCs w:val="26"/>
              </w:rPr>
              <w:t>Мп</w:t>
            </w:r>
            <w:proofErr w:type="spellEnd"/>
            <w:r w:rsidRPr="001946D9">
              <w:rPr>
                <w:sz w:val="26"/>
                <w:szCs w:val="26"/>
              </w:rPr>
              <w:t xml:space="preserve"> x 100%</w:t>
            </w:r>
          </w:p>
        </w:tc>
        <w:tc>
          <w:tcPr>
            <w:tcW w:w="389" w:type="pct"/>
          </w:tcPr>
          <w:p w14:paraId="6BA4817C" w14:textId="77777777" w:rsidR="005C5D71" w:rsidRPr="001946D9" w:rsidRDefault="005C5D71" w:rsidP="00DA4662">
            <w:pPr>
              <w:pStyle w:val="ae"/>
              <w:rPr>
                <w:rFonts w:ascii="Times New Roman" w:hAnsi="Times New Roman" w:cs="Times New Roman"/>
                <w:sz w:val="26"/>
                <w:szCs w:val="26"/>
              </w:rPr>
            </w:pPr>
            <w:r w:rsidRPr="00886D37">
              <w:rPr>
                <w:rFonts w:ascii="Times New Roman" w:hAnsi="Times New Roman" w:cs="Times New Roman"/>
                <w:sz w:val="26"/>
                <w:szCs w:val="26"/>
              </w:rPr>
              <w:t>Ежегодно, за отчетный период</w:t>
            </w:r>
          </w:p>
        </w:tc>
        <w:tc>
          <w:tcPr>
            <w:tcW w:w="536" w:type="pct"/>
          </w:tcPr>
          <w:p w14:paraId="21085A33" w14:textId="77777777" w:rsidR="005C5D71" w:rsidRPr="001946D9" w:rsidRDefault="005C5D71" w:rsidP="006C44E1">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3</w:t>
            </w:r>
          </w:p>
        </w:tc>
        <w:tc>
          <w:tcPr>
            <w:tcW w:w="633" w:type="pct"/>
          </w:tcPr>
          <w:p w14:paraId="58791C96"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Информация КООС</w:t>
            </w:r>
          </w:p>
        </w:tc>
        <w:tc>
          <w:tcPr>
            <w:tcW w:w="523" w:type="pct"/>
          </w:tcPr>
          <w:p w14:paraId="394A79F7"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r>
      <w:tr w:rsidR="005C5D71" w:rsidRPr="001946D9" w14:paraId="122A607D" w14:textId="77777777" w:rsidTr="005C5D71">
        <w:tc>
          <w:tcPr>
            <w:tcW w:w="240" w:type="pct"/>
          </w:tcPr>
          <w:p w14:paraId="1D1BE7E8" w14:textId="77777777" w:rsidR="005C5D71" w:rsidRPr="001946D9" w:rsidRDefault="005C5D71" w:rsidP="000D49B0">
            <w:pPr>
              <w:pStyle w:val="af0"/>
              <w:jc w:val="center"/>
              <w:rPr>
                <w:rFonts w:ascii="Times New Roman" w:hAnsi="Times New Roman" w:cs="Times New Roman"/>
                <w:sz w:val="26"/>
                <w:szCs w:val="26"/>
              </w:rPr>
            </w:pPr>
            <w:r w:rsidRPr="001946D9">
              <w:rPr>
                <w:rFonts w:ascii="Times New Roman" w:hAnsi="Times New Roman" w:cs="Times New Roman"/>
                <w:sz w:val="26"/>
                <w:szCs w:val="26"/>
              </w:rPr>
              <w:t>1.11</w:t>
            </w:r>
          </w:p>
        </w:tc>
        <w:tc>
          <w:tcPr>
            <w:tcW w:w="714" w:type="pct"/>
          </w:tcPr>
          <w:p w14:paraId="529C8406" w14:textId="77777777" w:rsidR="005C5D71" w:rsidRPr="001946D9" w:rsidRDefault="005C5D71" w:rsidP="009C48B4">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347" w:type="pct"/>
          </w:tcPr>
          <w:p w14:paraId="5981C4BA" w14:textId="77777777" w:rsidR="005C5D71" w:rsidRPr="001946D9" w:rsidRDefault="005C5D71" w:rsidP="000D49B0">
            <w:pPr>
              <w:pStyle w:val="ConsPlusNormal"/>
              <w:jc w:val="center"/>
              <w:rPr>
                <w:rFonts w:ascii="Times New Roman" w:hAnsi="Times New Roman" w:cs="Times New Roman"/>
                <w:sz w:val="26"/>
                <w:szCs w:val="26"/>
              </w:rPr>
            </w:pPr>
            <w:r w:rsidRPr="001946D9">
              <w:rPr>
                <w:rFonts w:ascii="Times New Roman" w:hAnsi="Times New Roman" w:cs="Times New Roman"/>
                <w:sz w:val="26"/>
                <w:szCs w:val="26"/>
              </w:rPr>
              <w:t>%</w:t>
            </w:r>
          </w:p>
        </w:tc>
        <w:tc>
          <w:tcPr>
            <w:tcW w:w="669" w:type="pct"/>
          </w:tcPr>
          <w:p w14:paraId="56A3D36B" w14:textId="77777777" w:rsidR="005C5D71" w:rsidRPr="001946D9" w:rsidRDefault="005C5D71" w:rsidP="000D49B0">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65F284EA" w14:textId="77777777" w:rsidR="005C5D71" w:rsidRPr="001946D9" w:rsidRDefault="005C5D71" w:rsidP="000D49B0">
            <w:pPr>
              <w:widowControl w:val="0"/>
              <w:ind w:firstLine="276"/>
              <w:jc w:val="center"/>
              <w:rPr>
                <w:sz w:val="26"/>
                <w:szCs w:val="26"/>
              </w:rPr>
            </w:pPr>
            <w:proofErr w:type="spellStart"/>
            <w:r w:rsidRPr="001946D9">
              <w:rPr>
                <w:sz w:val="26"/>
                <w:szCs w:val="26"/>
              </w:rPr>
              <w:t>Чф</w:t>
            </w:r>
            <w:proofErr w:type="spellEnd"/>
            <w:r w:rsidRPr="001946D9">
              <w:rPr>
                <w:sz w:val="26"/>
                <w:szCs w:val="26"/>
              </w:rPr>
              <w:t xml:space="preserve"> / </w:t>
            </w:r>
            <w:proofErr w:type="spellStart"/>
            <w:r w:rsidRPr="001946D9">
              <w:rPr>
                <w:sz w:val="26"/>
                <w:szCs w:val="26"/>
              </w:rPr>
              <w:t>Чп</w:t>
            </w:r>
            <w:proofErr w:type="spellEnd"/>
            <w:r w:rsidRPr="001946D9">
              <w:rPr>
                <w:sz w:val="26"/>
                <w:szCs w:val="26"/>
              </w:rPr>
              <w:t xml:space="preserve"> x 100%,</w:t>
            </w:r>
          </w:p>
        </w:tc>
        <w:tc>
          <w:tcPr>
            <w:tcW w:w="389" w:type="pct"/>
          </w:tcPr>
          <w:p w14:paraId="23E1E511" w14:textId="77777777" w:rsidR="005C5D71" w:rsidRPr="001946D9" w:rsidRDefault="005C5D71" w:rsidP="000D49B0">
            <w:pPr>
              <w:pStyle w:val="ae"/>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2C1D91C5" w14:textId="77777777" w:rsidR="005C5D71" w:rsidRPr="001946D9" w:rsidRDefault="005C5D71" w:rsidP="006C44E1">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3</w:t>
            </w:r>
          </w:p>
        </w:tc>
        <w:tc>
          <w:tcPr>
            <w:tcW w:w="633" w:type="pct"/>
          </w:tcPr>
          <w:p w14:paraId="056E0F2F"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Информация КООС</w:t>
            </w:r>
          </w:p>
        </w:tc>
        <w:tc>
          <w:tcPr>
            <w:tcW w:w="523" w:type="pct"/>
          </w:tcPr>
          <w:p w14:paraId="6A491EAA"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r>
      <w:tr w:rsidR="005C5D71" w:rsidRPr="001946D9" w14:paraId="3F18A0C6" w14:textId="77777777" w:rsidTr="005C5D71">
        <w:tc>
          <w:tcPr>
            <w:tcW w:w="240" w:type="pct"/>
          </w:tcPr>
          <w:p w14:paraId="7EC45121" w14:textId="77777777" w:rsidR="005C5D71" w:rsidRPr="001946D9" w:rsidRDefault="005C5D71" w:rsidP="00AE6C82">
            <w:pPr>
              <w:pStyle w:val="af0"/>
              <w:jc w:val="center"/>
              <w:rPr>
                <w:rFonts w:ascii="Times New Roman" w:hAnsi="Times New Roman" w:cs="Times New Roman"/>
                <w:sz w:val="26"/>
                <w:szCs w:val="26"/>
              </w:rPr>
            </w:pPr>
            <w:r w:rsidRPr="001946D9">
              <w:rPr>
                <w:rFonts w:ascii="Times New Roman" w:hAnsi="Times New Roman" w:cs="Times New Roman"/>
                <w:sz w:val="26"/>
                <w:szCs w:val="26"/>
              </w:rPr>
              <w:t>1.12</w:t>
            </w:r>
          </w:p>
        </w:tc>
        <w:tc>
          <w:tcPr>
            <w:tcW w:w="714" w:type="pct"/>
          </w:tcPr>
          <w:p w14:paraId="4C696842" w14:textId="77777777" w:rsidR="005C5D71" w:rsidRPr="001946D9" w:rsidRDefault="005C5D71" w:rsidP="008D1E73">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Снижение объема отводимых в реку Волгу загрязненных сточных вод</w:t>
            </w:r>
          </w:p>
        </w:tc>
        <w:tc>
          <w:tcPr>
            <w:tcW w:w="347" w:type="pct"/>
          </w:tcPr>
          <w:p w14:paraId="02D17CD4"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куб. км</w:t>
            </w:r>
          </w:p>
        </w:tc>
        <w:tc>
          <w:tcPr>
            <w:tcW w:w="669" w:type="pct"/>
          </w:tcPr>
          <w:p w14:paraId="770F4817" w14:textId="77777777" w:rsidR="005C5D71" w:rsidRPr="001946D9" w:rsidRDefault="005C5D71" w:rsidP="00AE6C82">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204D9F5B" w14:textId="77777777" w:rsidR="005C5D71" w:rsidRPr="001946D9" w:rsidRDefault="005C5D71" w:rsidP="00AE6C82">
            <w:pPr>
              <w:widowControl w:val="0"/>
              <w:ind w:firstLine="276"/>
              <w:jc w:val="center"/>
              <w:rPr>
                <w:sz w:val="26"/>
                <w:szCs w:val="26"/>
              </w:rPr>
            </w:pPr>
            <w:r w:rsidRPr="001946D9">
              <w:rPr>
                <w:sz w:val="26"/>
                <w:szCs w:val="26"/>
              </w:rPr>
              <w:t>-</w:t>
            </w:r>
          </w:p>
        </w:tc>
        <w:tc>
          <w:tcPr>
            <w:tcW w:w="389" w:type="pct"/>
          </w:tcPr>
          <w:p w14:paraId="5CE7296B" w14:textId="77777777" w:rsidR="005C5D71" w:rsidRPr="001946D9" w:rsidRDefault="005C5D71" w:rsidP="00AE6C82">
            <w:pPr>
              <w:pStyle w:val="ae"/>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2B2CD307" w14:textId="77777777" w:rsidR="005C5D71" w:rsidRPr="001946D9" w:rsidRDefault="005C5D71" w:rsidP="006C44E1">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3</w:t>
            </w:r>
          </w:p>
        </w:tc>
        <w:tc>
          <w:tcPr>
            <w:tcW w:w="633" w:type="pct"/>
          </w:tcPr>
          <w:p w14:paraId="71A86F42"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ДПР ВО</w:t>
            </w:r>
          </w:p>
        </w:tc>
        <w:tc>
          <w:tcPr>
            <w:tcW w:w="523" w:type="pct"/>
          </w:tcPr>
          <w:p w14:paraId="65C12E43"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r>
      <w:tr w:rsidR="005C5D71" w:rsidRPr="001946D9" w14:paraId="6CCA1FCE" w14:textId="77777777" w:rsidTr="005C5D71">
        <w:tc>
          <w:tcPr>
            <w:tcW w:w="240" w:type="pct"/>
          </w:tcPr>
          <w:p w14:paraId="2EDC9D01" w14:textId="77777777" w:rsidR="005C5D71" w:rsidRPr="001946D9" w:rsidRDefault="005C5D71" w:rsidP="003C021C">
            <w:pPr>
              <w:pStyle w:val="af0"/>
              <w:jc w:val="center"/>
              <w:rPr>
                <w:rFonts w:ascii="Times New Roman" w:hAnsi="Times New Roman" w:cs="Times New Roman"/>
                <w:sz w:val="26"/>
                <w:szCs w:val="26"/>
              </w:rPr>
            </w:pPr>
            <w:r w:rsidRPr="001946D9">
              <w:rPr>
                <w:rFonts w:ascii="Times New Roman" w:hAnsi="Times New Roman" w:cs="Times New Roman"/>
                <w:sz w:val="26"/>
                <w:szCs w:val="26"/>
              </w:rPr>
              <w:t>1.13</w:t>
            </w:r>
          </w:p>
        </w:tc>
        <w:tc>
          <w:tcPr>
            <w:tcW w:w="714" w:type="pct"/>
          </w:tcPr>
          <w:p w14:paraId="607FF75E" w14:textId="77777777" w:rsidR="005C5D71" w:rsidRPr="001946D9" w:rsidRDefault="005C5D71" w:rsidP="003C021C">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Прирост мощности очистных сооружений, обеспечивающих нормативную очистку сточных вод</w:t>
            </w:r>
          </w:p>
        </w:tc>
        <w:tc>
          <w:tcPr>
            <w:tcW w:w="347" w:type="pct"/>
          </w:tcPr>
          <w:p w14:paraId="2841C058"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куб. км</w:t>
            </w:r>
          </w:p>
        </w:tc>
        <w:tc>
          <w:tcPr>
            <w:tcW w:w="669" w:type="pct"/>
          </w:tcPr>
          <w:p w14:paraId="34C7795C" w14:textId="77777777" w:rsidR="005C5D71" w:rsidRPr="001946D9" w:rsidRDefault="005C5D71" w:rsidP="003C021C">
            <w:pPr>
              <w:pStyle w:val="ae"/>
              <w:jc w:val="center"/>
              <w:rPr>
                <w:rFonts w:ascii="Times New Roman" w:hAnsi="Times New Roman" w:cs="Times New Roman"/>
                <w:sz w:val="26"/>
                <w:szCs w:val="26"/>
              </w:rPr>
            </w:pPr>
            <w:r w:rsidRPr="001946D9">
              <w:rPr>
                <w:rFonts w:ascii="Times New Roman" w:hAnsi="Times New Roman" w:cs="Times New Roman"/>
                <w:sz w:val="26"/>
                <w:szCs w:val="26"/>
              </w:rPr>
              <w:t>по итогам года</w:t>
            </w:r>
          </w:p>
        </w:tc>
        <w:tc>
          <w:tcPr>
            <w:tcW w:w="949" w:type="pct"/>
          </w:tcPr>
          <w:p w14:paraId="6387847A" w14:textId="77777777" w:rsidR="005C5D71" w:rsidRPr="001946D9" w:rsidRDefault="005C5D71" w:rsidP="003C021C">
            <w:pPr>
              <w:widowControl w:val="0"/>
              <w:ind w:firstLine="276"/>
              <w:jc w:val="center"/>
              <w:rPr>
                <w:sz w:val="26"/>
                <w:szCs w:val="26"/>
              </w:rPr>
            </w:pPr>
            <w:r w:rsidRPr="001946D9">
              <w:rPr>
                <w:sz w:val="26"/>
                <w:szCs w:val="26"/>
              </w:rPr>
              <w:t>-</w:t>
            </w:r>
          </w:p>
        </w:tc>
        <w:tc>
          <w:tcPr>
            <w:tcW w:w="389" w:type="pct"/>
          </w:tcPr>
          <w:p w14:paraId="60F23627" w14:textId="77777777" w:rsidR="005C5D71" w:rsidRPr="001946D9" w:rsidRDefault="005C5D71" w:rsidP="003C021C">
            <w:pPr>
              <w:pStyle w:val="ae"/>
              <w:rPr>
                <w:rFonts w:ascii="Times New Roman" w:hAnsi="Times New Roman" w:cs="Times New Roman"/>
                <w:sz w:val="26"/>
                <w:szCs w:val="26"/>
              </w:rPr>
            </w:pPr>
            <w:r w:rsidRPr="001946D9">
              <w:rPr>
                <w:rFonts w:ascii="Times New Roman" w:hAnsi="Times New Roman" w:cs="Times New Roman"/>
                <w:sz w:val="26"/>
                <w:szCs w:val="26"/>
              </w:rPr>
              <w:t>Ежегодно, за отчетный период</w:t>
            </w:r>
          </w:p>
        </w:tc>
        <w:tc>
          <w:tcPr>
            <w:tcW w:w="536" w:type="pct"/>
          </w:tcPr>
          <w:p w14:paraId="47145D58" w14:textId="77777777" w:rsidR="005C5D71" w:rsidRPr="001946D9" w:rsidRDefault="005C5D71" w:rsidP="006C44E1">
            <w:pPr>
              <w:pStyle w:val="ConsPlusNormal"/>
              <w:ind w:firstLine="0"/>
              <w:jc w:val="center"/>
              <w:rPr>
                <w:rFonts w:ascii="Times New Roman" w:hAnsi="Times New Roman" w:cs="Times New Roman"/>
                <w:sz w:val="26"/>
                <w:szCs w:val="26"/>
              </w:rPr>
            </w:pPr>
            <w:r w:rsidRPr="001946D9">
              <w:rPr>
                <w:rFonts w:ascii="Times New Roman" w:hAnsi="Times New Roman" w:cs="Times New Roman"/>
                <w:sz w:val="26"/>
                <w:szCs w:val="26"/>
              </w:rPr>
              <w:t>3</w:t>
            </w:r>
          </w:p>
        </w:tc>
        <w:tc>
          <w:tcPr>
            <w:tcW w:w="633" w:type="pct"/>
          </w:tcPr>
          <w:p w14:paraId="734DD760"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ДПР ВО</w:t>
            </w:r>
          </w:p>
        </w:tc>
        <w:tc>
          <w:tcPr>
            <w:tcW w:w="523" w:type="pct"/>
          </w:tcPr>
          <w:p w14:paraId="0C4C78FC" w14:textId="77777777" w:rsidR="005C5D71" w:rsidRPr="001946D9" w:rsidRDefault="005C5D71" w:rsidP="00886D37">
            <w:pPr>
              <w:pStyle w:val="ConsPlusNormal"/>
              <w:ind w:firstLine="0"/>
              <w:rPr>
                <w:rFonts w:ascii="Times New Roman" w:hAnsi="Times New Roman" w:cs="Times New Roman"/>
                <w:sz w:val="26"/>
                <w:szCs w:val="26"/>
              </w:rPr>
            </w:pPr>
            <w:r w:rsidRPr="001946D9">
              <w:rPr>
                <w:rFonts w:ascii="Times New Roman" w:hAnsi="Times New Roman" w:cs="Times New Roman"/>
                <w:sz w:val="26"/>
                <w:szCs w:val="26"/>
              </w:rPr>
              <w:t>КООС</w:t>
            </w:r>
          </w:p>
        </w:tc>
      </w:tr>
    </w:tbl>
    <w:p w14:paraId="24D9169E" w14:textId="77777777" w:rsidR="00E56E6E" w:rsidRDefault="007E5269" w:rsidP="00A31A49">
      <w:pPr>
        <w:ind w:left="9912" w:firstLine="708"/>
        <w:jc w:val="right"/>
        <w:rPr>
          <w:color w:val="17365D" w:themeColor="text2" w:themeShade="BF"/>
          <w:sz w:val="26"/>
          <w:szCs w:val="26"/>
        </w:rPr>
      </w:pPr>
      <w:r w:rsidRPr="00175105">
        <w:rPr>
          <w:color w:val="17365D" w:themeColor="text2" w:themeShade="BF"/>
          <w:sz w:val="26"/>
          <w:szCs w:val="26"/>
        </w:rPr>
        <w:t xml:space="preserve">     </w:t>
      </w:r>
    </w:p>
    <w:p w14:paraId="5F761D61" w14:textId="77777777" w:rsidR="00E56E6E" w:rsidRDefault="00E56E6E" w:rsidP="00A31A49">
      <w:pPr>
        <w:ind w:left="9912" w:firstLine="708"/>
        <w:jc w:val="right"/>
        <w:rPr>
          <w:color w:val="17365D" w:themeColor="text2" w:themeShade="BF"/>
          <w:sz w:val="26"/>
          <w:szCs w:val="26"/>
        </w:rPr>
      </w:pPr>
    </w:p>
    <w:p w14:paraId="7E120FA3" w14:textId="77777777" w:rsidR="00E56E6E" w:rsidRDefault="00E56E6E" w:rsidP="00A31A49">
      <w:pPr>
        <w:ind w:left="9912" w:firstLine="708"/>
        <w:jc w:val="right"/>
        <w:rPr>
          <w:color w:val="17365D" w:themeColor="text2" w:themeShade="BF"/>
          <w:sz w:val="26"/>
          <w:szCs w:val="26"/>
        </w:rPr>
      </w:pPr>
    </w:p>
    <w:p w14:paraId="3D126D69" w14:textId="77777777" w:rsidR="00E56E6E" w:rsidRDefault="00E56E6E" w:rsidP="00A31A49">
      <w:pPr>
        <w:ind w:left="9912" w:firstLine="708"/>
        <w:jc w:val="right"/>
        <w:rPr>
          <w:color w:val="17365D" w:themeColor="text2" w:themeShade="BF"/>
          <w:sz w:val="26"/>
          <w:szCs w:val="26"/>
        </w:rPr>
      </w:pPr>
    </w:p>
    <w:p w14:paraId="0E593C62" w14:textId="77777777" w:rsidR="00E56E6E" w:rsidRDefault="00E56E6E" w:rsidP="00A31A49">
      <w:pPr>
        <w:ind w:left="9912" w:firstLine="708"/>
        <w:jc w:val="right"/>
        <w:rPr>
          <w:color w:val="17365D" w:themeColor="text2" w:themeShade="BF"/>
          <w:sz w:val="26"/>
          <w:szCs w:val="26"/>
        </w:rPr>
      </w:pPr>
    </w:p>
    <w:p w14:paraId="3D014B7F" w14:textId="77777777" w:rsidR="00E56E6E" w:rsidRDefault="00E56E6E" w:rsidP="00A31A49">
      <w:pPr>
        <w:ind w:left="9912" w:firstLine="708"/>
        <w:jc w:val="right"/>
        <w:rPr>
          <w:color w:val="17365D" w:themeColor="text2" w:themeShade="BF"/>
          <w:sz w:val="26"/>
          <w:szCs w:val="26"/>
        </w:rPr>
      </w:pPr>
    </w:p>
    <w:p w14:paraId="7F789F0E" w14:textId="77777777" w:rsidR="00E56E6E" w:rsidRDefault="00E56E6E" w:rsidP="00A31A49">
      <w:pPr>
        <w:ind w:left="9912" w:firstLine="708"/>
        <w:jc w:val="right"/>
        <w:rPr>
          <w:color w:val="17365D" w:themeColor="text2" w:themeShade="BF"/>
          <w:sz w:val="26"/>
          <w:szCs w:val="26"/>
        </w:rPr>
      </w:pPr>
    </w:p>
    <w:p w14:paraId="6C5D773A" w14:textId="77777777" w:rsidR="00E56E6E" w:rsidRDefault="00E56E6E" w:rsidP="00A31A49">
      <w:pPr>
        <w:ind w:left="9912" w:firstLine="708"/>
        <w:jc w:val="right"/>
        <w:rPr>
          <w:color w:val="17365D" w:themeColor="text2" w:themeShade="BF"/>
          <w:sz w:val="26"/>
          <w:szCs w:val="26"/>
        </w:rPr>
      </w:pPr>
    </w:p>
    <w:p w14:paraId="7D03F140" w14:textId="77777777" w:rsidR="00E56E6E" w:rsidRDefault="00E56E6E" w:rsidP="00A31A49">
      <w:pPr>
        <w:ind w:left="9912" w:firstLine="708"/>
        <w:jc w:val="right"/>
        <w:rPr>
          <w:color w:val="17365D" w:themeColor="text2" w:themeShade="BF"/>
          <w:sz w:val="26"/>
          <w:szCs w:val="26"/>
        </w:rPr>
      </w:pPr>
    </w:p>
    <w:p w14:paraId="71D88221" w14:textId="77777777" w:rsidR="00E56E6E" w:rsidRDefault="00E56E6E" w:rsidP="00A31A49">
      <w:pPr>
        <w:ind w:left="9912" w:firstLine="708"/>
        <w:jc w:val="right"/>
        <w:rPr>
          <w:color w:val="17365D" w:themeColor="text2" w:themeShade="BF"/>
          <w:sz w:val="26"/>
          <w:szCs w:val="26"/>
        </w:rPr>
      </w:pPr>
    </w:p>
    <w:p w14:paraId="307FF5D3" w14:textId="77777777" w:rsidR="00E56E6E" w:rsidRDefault="00E56E6E" w:rsidP="00A31A49">
      <w:pPr>
        <w:ind w:left="9912" w:firstLine="708"/>
        <w:jc w:val="right"/>
        <w:rPr>
          <w:color w:val="17365D" w:themeColor="text2" w:themeShade="BF"/>
          <w:sz w:val="26"/>
          <w:szCs w:val="26"/>
        </w:rPr>
      </w:pPr>
    </w:p>
    <w:p w14:paraId="21330DE2" w14:textId="13317B49" w:rsidR="002B2130" w:rsidRPr="002A05E5" w:rsidRDefault="007E5269" w:rsidP="00A31A49">
      <w:pPr>
        <w:ind w:left="9912" w:firstLine="708"/>
        <w:jc w:val="right"/>
        <w:rPr>
          <w:sz w:val="26"/>
          <w:szCs w:val="26"/>
        </w:rPr>
      </w:pPr>
      <w:r w:rsidRPr="00175105">
        <w:rPr>
          <w:color w:val="17365D" w:themeColor="text2" w:themeShade="BF"/>
          <w:sz w:val="26"/>
          <w:szCs w:val="26"/>
        </w:rPr>
        <w:t xml:space="preserve">   </w:t>
      </w:r>
      <w:r w:rsidRPr="002A05E5">
        <w:rPr>
          <w:sz w:val="26"/>
          <w:szCs w:val="26"/>
        </w:rPr>
        <w:t>Приложение 3</w:t>
      </w:r>
      <w:r w:rsidR="002B2130" w:rsidRPr="002A05E5">
        <w:rPr>
          <w:sz w:val="26"/>
          <w:szCs w:val="26"/>
        </w:rPr>
        <w:t xml:space="preserve"> к отчету</w:t>
      </w:r>
    </w:p>
    <w:p w14:paraId="7C49DCC8" w14:textId="77777777" w:rsidR="00E56E6E" w:rsidRDefault="00E56E6E" w:rsidP="00DE75DE">
      <w:pPr>
        <w:jc w:val="center"/>
        <w:rPr>
          <w:bCs/>
          <w:sz w:val="26"/>
          <w:szCs w:val="26"/>
        </w:rPr>
      </w:pPr>
    </w:p>
    <w:p w14:paraId="5A5F4308" w14:textId="6DAF61DA" w:rsidR="00DE75DE" w:rsidRPr="002A05E5" w:rsidRDefault="00DE75DE" w:rsidP="00DE75DE">
      <w:pPr>
        <w:jc w:val="center"/>
        <w:rPr>
          <w:sz w:val="26"/>
          <w:szCs w:val="26"/>
        </w:rPr>
      </w:pPr>
      <w:r w:rsidRPr="002A05E5">
        <w:rPr>
          <w:bCs/>
          <w:sz w:val="26"/>
          <w:szCs w:val="26"/>
        </w:rPr>
        <w:t>Сведения о степени выполнения основных мероприятий муниципальной программы,</w:t>
      </w:r>
    </w:p>
    <w:p w14:paraId="139B7103" w14:textId="77777777" w:rsidR="005445F6" w:rsidRPr="002A05E5" w:rsidRDefault="00DE75DE" w:rsidP="00441704">
      <w:pPr>
        <w:jc w:val="center"/>
        <w:rPr>
          <w:bCs/>
          <w:sz w:val="26"/>
          <w:szCs w:val="26"/>
        </w:rPr>
      </w:pPr>
      <w:r w:rsidRPr="002A05E5">
        <w:rPr>
          <w:bCs/>
          <w:sz w:val="26"/>
          <w:szCs w:val="26"/>
        </w:rPr>
        <w:t xml:space="preserve"> подпрограмм и ведомственных целевых программ</w:t>
      </w:r>
    </w:p>
    <w:p w14:paraId="4D4B312B" w14:textId="77777777" w:rsidR="007260DB" w:rsidRPr="002A05E5" w:rsidRDefault="007260DB" w:rsidP="00441704">
      <w:pPr>
        <w:jc w:val="center"/>
        <w:rPr>
          <w:bCs/>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3046"/>
        <w:gridCol w:w="1276"/>
        <w:gridCol w:w="2976"/>
        <w:gridCol w:w="2977"/>
        <w:gridCol w:w="1842"/>
        <w:gridCol w:w="2553"/>
      </w:tblGrid>
      <w:tr w:rsidR="00D0017B" w:rsidRPr="002A05E5" w14:paraId="73D8D398" w14:textId="77777777" w:rsidTr="00361CEB">
        <w:trPr>
          <w:trHeight w:val="331"/>
          <w:tblHeader/>
        </w:trPr>
        <w:tc>
          <w:tcPr>
            <w:tcW w:w="493" w:type="dxa"/>
            <w:vMerge w:val="restart"/>
          </w:tcPr>
          <w:p w14:paraId="58AA177C" w14:textId="77777777" w:rsidR="007849A8" w:rsidRPr="002A05E5" w:rsidRDefault="007849A8" w:rsidP="00C665C6">
            <w:pPr>
              <w:jc w:val="center"/>
              <w:rPr>
                <w:sz w:val="26"/>
                <w:szCs w:val="26"/>
              </w:rPr>
            </w:pPr>
            <w:r w:rsidRPr="002A05E5">
              <w:rPr>
                <w:sz w:val="26"/>
                <w:szCs w:val="26"/>
              </w:rPr>
              <w:t>№п/п</w:t>
            </w:r>
          </w:p>
        </w:tc>
        <w:tc>
          <w:tcPr>
            <w:tcW w:w="3046" w:type="dxa"/>
            <w:vMerge w:val="restart"/>
          </w:tcPr>
          <w:p w14:paraId="1053DA39" w14:textId="6A4E4420" w:rsidR="007849A8" w:rsidRPr="002A05E5" w:rsidRDefault="007849A8" w:rsidP="00E56E6E">
            <w:pPr>
              <w:jc w:val="center"/>
              <w:rPr>
                <w:sz w:val="26"/>
                <w:szCs w:val="26"/>
              </w:rPr>
            </w:pPr>
            <w:r w:rsidRPr="002A05E5">
              <w:rPr>
                <w:sz w:val="26"/>
                <w:szCs w:val="26"/>
              </w:rPr>
              <w:t>Наименование основного мероприятия муниципальной программы мероприятия</w:t>
            </w:r>
          </w:p>
        </w:tc>
        <w:tc>
          <w:tcPr>
            <w:tcW w:w="1276" w:type="dxa"/>
            <w:vMerge w:val="restart"/>
          </w:tcPr>
          <w:p w14:paraId="7BE77EF1" w14:textId="77777777" w:rsidR="007849A8" w:rsidRPr="002A05E5" w:rsidRDefault="007849A8" w:rsidP="00C665C6">
            <w:pPr>
              <w:jc w:val="center"/>
              <w:rPr>
                <w:sz w:val="26"/>
                <w:szCs w:val="26"/>
              </w:rPr>
            </w:pPr>
            <w:r w:rsidRPr="002A05E5">
              <w:rPr>
                <w:sz w:val="26"/>
                <w:szCs w:val="26"/>
              </w:rPr>
              <w:t>Ответственный исполнитель, соисполнитель, участник</w:t>
            </w:r>
          </w:p>
        </w:tc>
        <w:tc>
          <w:tcPr>
            <w:tcW w:w="5953" w:type="dxa"/>
            <w:gridSpan w:val="2"/>
          </w:tcPr>
          <w:p w14:paraId="7AFDD344" w14:textId="77777777" w:rsidR="007849A8" w:rsidRPr="002A05E5" w:rsidRDefault="007849A8" w:rsidP="00BC7763">
            <w:pPr>
              <w:jc w:val="center"/>
              <w:rPr>
                <w:sz w:val="26"/>
                <w:szCs w:val="26"/>
              </w:rPr>
            </w:pPr>
            <w:r w:rsidRPr="002A05E5">
              <w:rPr>
                <w:sz w:val="26"/>
                <w:szCs w:val="26"/>
              </w:rPr>
              <w:t>Результат от реализации мероприятия за 202</w:t>
            </w:r>
            <w:r w:rsidR="00BC7763" w:rsidRPr="002A05E5">
              <w:rPr>
                <w:sz w:val="26"/>
                <w:szCs w:val="26"/>
              </w:rPr>
              <w:t>3</w:t>
            </w:r>
            <w:r w:rsidRPr="002A05E5">
              <w:rPr>
                <w:sz w:val="26"/>
                <w:szCs w:val="26"/>
              </w:rPr>
              <w:t xml:space="preserve"> год по состоянию на 01.07.202</w:t>
            </w:r>
            <w:r w:rsidR="00BC7763" w:rsidRPr="002A05E5">
              <w:rPr>
                <w:sz w:val="26"/>
                <w:szCs w:val="26"/>
              </w:rPr>
              <w:t>3</w:t>
            </w:r>
            <w:r w:rsidRPr="002A05E5">
              <w:rPr>
                <w:sz w:val="26"/>
                <w:szCs w:val="26"/>
              </w:rPr>
              <w:t xml:space="preserve"> </w:t>
            </w:r>
          </w:p>
        </w:tc>
        <w:tc>
          <w:tcPr>
            <w:tcW w:w="1842" w:type="dxa"/>
            <w:vMerge w:val="restart"/>
          </w:tcPr>
          <w:p w14:paraId="769ED14F" w14:textId="77777777" w:rsidR="007849A8" w:rsidRPr="002A05E5" w:rsidRDefault="007849A8" w:rsidP="00C665C6">
            <w:pPr>
              <w:jc w:val="center"/>
              <w:rPr>
                <w:sz w:val="26"/>
                <w:szCs w:val="26"/>
              </w:rPr>
            </w:pPr>
            <w:r w:rsidRPr="002A05E5">
              <w:rPr>
                <w:sz w:val="26"/>
                <w:szCs w:val="26"/>
              </w:rPr>
              <w:t xml:space="preserve">Причины невыполнения, частичного выполнения мероприятия, проблемы, возникшие в ходе реализации мероприятия </w:t>
            </w:r>
          </w:p>
        </w:tc>
        <w:tc>
          <w:tcPr>
            <w:tcW w:w="2553" w:type="dxa"/>
            <w:vMerge w:val="restart"/>
          </w:tcPr>
          <w:p w14:paraId="45D0BC69" w14:textId="1E2A67FA" w:rsidR="007849A8" w:rsidRPr="002A05E5" w:rsidRDefault="007849A8" w:rsidP="00E56E6E">
            <w:pPr>
              <w:jc w:val="center"/>
              <w:rPr>
                <w:sz w:val="26"/>
                <w:szCs w:val="26"/>
              </w:rPr>
            </w:pPr>
            <w:r w:rsidRPr="002A05E5">
              <w:rPr>
                <w:sz w:val="26"/>
                <w:szCs w:val="26"/>
              </w:rPr>
              <w:t xml:space="preserve">Связь с показателями муниципальной программы </w:t>
            </w:r>
          </w:p>
        </w:tc>
      </w:tr>
      <w:tr w:rsidR="00D0017B" w:rsidRPr="002A05E5" w14:paraId="0D36AB0A" w14:textId="77777777" w:rsidTr="00361CEB">
        <w:trPr>
          <w:trHeight w:val="2329"/>
          <w:tblHeader/>
        </w:trPr>
        <w:tc>
          <w:tcPr>
            <w:tcW w:w="493" w:type="dxa"/>
            <w:vMerge/>
          </w:tcPr>
          <w:p w14:paraId="603A6B0C" w14:textId="77777777" w:rsidR="007849A8" w:rsidRPr="002A05E5" w:rsidRDefault="007849A8" w:rsidP="00C665C6">
            <w:pPr>
              <w:jc w:val="center"/>
              <w:rPr>
                <w:sz w:val="26"/>
                <w:szCs w:val="26"/>
              </w:rPr>
            </w:pPr>
          </w:p>
        </w:tc>
        <w:tc>
          <w:tcPr>
            <w:tcW w:w="3046" w:type="dxa"/>
            <w:vMerge/>
          </w:tcPr>
          <w:p w14:paraId="3C299CE0" w14:textId="77777777" w:rsidR="007849A8" w:rsidRPr="002A05E5" w:rsidRDefault="007849A8" w:rsidP="00C665C6">
            <w:pPr>
              <w:jc w:val="center"/>
              <w:rPr>
                <w:sz w:val="26"/>
                <w:szCs w:val="26"/>
              </w:rPr>
            </w:pPr>
          </w:p>
        </w:tc>
        <w:tc>
          <w:tcPr>
            <w:tcW w:w="1276" w:type="dxa"/>
            <w:vMerge/>
          </w:tcPr>
          <w:p w14:paraId="23741E56" w14:textId="77777777" w:rsidR="007849A8" w:rsidRPr="002A05E5" w:rsidRDefault="007849A8" w:rsidP="00C665C6">
            <w:pPr>
              <w:jc w:val="center"/>
              <w:rPr>
                <w:sz w:val="26"/>
                <w:szCs w:val="26"/>
              </w:rPr>
            </w:pPr>
          </w:p>
        </w:tc>
        <w:tc>
          <w:tcPr>
            <w:tcW w:w="2976" w:type="dxa"/>
          </w:tcPr>
          <w:p w14:paraId="38BC7E5E" w14:textId="77777777" w:rsidR="007849A8" w:rsidRPr="002A05E5" w:rsidRDefault="007849A8" w:rsidP="00C665C6">
            <w:pPr>
              <w:jc w:val="center"/>
              <w:rPr>
                <w:sz w:val="26"/>
                <w:szCs w:val="26"/>
              </w:rPr>
            </w:pPr>
            <w:r w:rsidRPr="002A05E5">
              <w:rPr>
                <w:sz w:val="26"/>
                <w:szCs w:val="26"/>
              </w:rPr>
              <w:t>запланированный</w:t>
            </w:r>
          </w:p>
        </w:tc>
        <w:tc>
          <w:tcPr>
            <w:tcW w:w="2977" w:type="dxa"/>
          </w:tcPr>
          <w:p w14:paraId="3248ADAC" w14:textId="77777777" w:rsidR="007849A8" w:rsidRPr="002A05E5" w:rsidRDefault="007849A8" w:rsidP="00C665C6">
            <w:pPr>
              <w:jc w:val="center"/>
              <w:rPr>
                <w:sz w:val="26"/>
                <w:szCs w:val="26"/>
              </w:rPr>
            </w:pPr>
            <w:r w:rsidRPr="002A05E5">
              <w:rPr>
                <w:sz w:val="26"/>
                <w:szCs w:val="26"/>
              </w:rPr>
              <w:t>достигнутый</w:t>
            </w:r>
          </w:p>
        </w:tc>
        <w:tc>
          <w:tcPr>
            <w:tcW w:w="1842" w:type="dxa"/>
            <w:vMerge/>
          </w:tcPr>
          <w:p w14:paraId="293B6AF0" w14:textId="77777777" w:rsidR="007849A8" w:rsidRPr="002A05E5" w:rsidRDefault="007849A8" w:rsidP="00C665C6">
            <w:pPr>
              <w:jc w:val="center"/>
              <w:rPr>
                <w:sz w:val="26"/>
                <w:szCs w:val="26"/>
              </w:rPr>
            </w:pPr>
          </w:p>
        </w:tc>
        <w:tc>
          <w:tcPr>
            <w:tcW w:w="2553" w:type="dxa"/>
            <w:vMerge/>
          </w:tcPr>
          <w:p w14:paraId="67824FA7" w14:textId="77777777" w:rsidR="007849A8" w:rsidRPr="002A05E5" w:rsidRDefault="007849A8" w:rsidP="00C665C6">
            <w:pPr>
              <w:jc w:val="center"/>
              <w:rPr>
                <w:sz w:val="26"/>
                <w:szCs w:val="26"/>
              </w:rPr>
            </w:pPr>
          </w:p>
        </w:tc>
      </w:tr>
      <w:tr w:rsidR="00D0017B" w:rsidRPr="002A05E5" w14:paraId="354365E8" w14:textId="77777777" w:rsidTr="00361CEB">
        <w:trPr>
          <w:tblHeader/>
        </w:trPr>
        <w:tc>
          <w:tcPr>
            <w:tcW w:w="493" w:type="dxa"/>
          </w:tcPr>
          <w:p w14:paraId="054C4B4B" w14:textId="77777777" w:rsidR="007849A8" w:rsidRPr="002A05E5" w:rsidRDefault="007849A8" w:rsidP="00C665C6">
            <w:pPr>
              <w:jc w:val="center"/>
              <w:rPr>
                <w:sz w:val="26"/>
                <w:szCs w:val="26"/>
              </w:rPr>
            </w:pPr>
            <w:r w:rsidRPr="002A05E5">
              <w:rPr>
                <w:sz w:val="26"/>
                <w:szCs w:val="26"/>
              </w:rPr>
              <w:t>1</w:t>
            </w:r>
          </w:p>
        </w:tc>
        <w:tc>
          <w:tcPr>
            <w:tcW w:w="3046" w:type="dxa"/>
          </w:tcPr>
          <w:p w14:paraId="5AF1399C" w14:textId="77777777" w:rsidR="007849A8" w:rsidRPr="002A05E5" w:rsidRDefault="007849A8" w:rsidP="00C665C6">
            <w:pPr>
              <w:jc w:val="center"/>
              <w:rPr>
                <w:sz w:val="26"/>
                <w:szCs w:val="26"/>
              </w:rPr>
            </w:pPr>
            <w:r w:rsidRPr="002A05E5">
              <w:rPr>
                <w:sz w:val="26"/>
                <w:szCs w:val="26"/>
              </w:rPr>
              <w:t>2</w:t>
            </w:r>
          </w:p>
        </w:tc>
        <w:tc>
          <w:tcPr>
            <w:tcW w:w="1276" w:type="dxa"/>
          </w:tcPr>
          <w:p w14:paraId="733C0CCE" w14:textId="77777777" w:rsidR="007849A8" w:rsidRPr="002A05E5" w:rsidRDefault="007849A8" w:rsidP="00C665C6">
            <w:pPr>
              <w:jc w:val="center"/>
              <w:rPr>
                <w:sz w:val="26"/>
                <w:szCs w:val="26"/>
              </w:rPr>
            </w:pPr>
            <w:r w:rsidRPr="002A05E5">
              <w:rPr>
                <w:sz w:val="26"/>
                <w:szCs w:val="26"/>
              </w:rPr>
              <w:t>3</w:t>
            </w:r>
          </w:p>
        </w:tc>
        <w:tc>
          <w:tcPr>
            <w:tcW w:w="2976" w:type="dxa"/>
          </w:tcPr>
          <w:p w14:paraId="61C433B2" w14:textId="77777777" w:rsidR="007849A8" w:rsidRPr="002A05E5" w:rsidRDefault="007849A8" w:rsidP="00C665C6">
            <w:pPr>
              <w:jc w:val="center"/>
              <w:rPr>
                <w:sz w:val="26"/>
                <w:szCs w:val="26"/>
              </w:rPr>
            </w:pPr>
            <w:r w:rsidRPr="002A05E5">
              <w:rPr>
                <w:sz w:val="26"/>
                <w:szCs w:val="26"/>
              </w:rPr>
              <w:t>4</w:t>
            </w:r>
          </w:p>
        </w:tc>
        <w:tc>
          <w:tcPr>
            <w:tcW w:w="2977" w:type="dxa"/>
          </w:tcPr>
          <w:p w14:paraId="3F000D0E" w14:textId="77777777" w:rsidR="007849A8" w:rsidRPr="002A05E5" w:rsidRDefault="007849A8" w:rsidP="00C665C6">
            <w:pPr>
              <w:jc w:val="center"/>
              <w:rPr>
                <w:sz w:val="26"/>
                <w:szCs w:val="26"/>
              </w:rPr>
            </w:pPr>
            <w:r w:rsidRPr="002A05E5">
              <w:rPr>
                <w:sz w:val="26"/>
                <w:szCs w:val="26"/>
              </w:rPr>
              <w:t>5</w:t>
            </w:r>
          </w:p>
        </w:tc>
        <w:tc>
          <w:tcPr>
            <w:tcW w:w="1842" w:type="dxa"/>
          </w:tcPr>
          <w:p w14:paraId="0001A051" w14:textId="77777777" w:rsidR="007849A8" w:rsidRPr="002A05E5" w:rsidRDefault="007849A8" w:rsidP="00C665C6">
            <w:pPr>
              <w:jc w:val="center"/>
              <w:rPr>
                <w:sz w:val="26"/>
                <w:szCs w:val="26"/>
              </w:rPr>
            </w:pPr>
            <w:r w:rsidRPr="002A05E5">
              <w:rPr>
                <w:sz w:val="26"/>
                <w:szCs w:val="26"/>
              </w:rPr>
              <w:t>6</w:t>
            </w:r>
          </w:p>
        </w:tc>
        <w:tc>
          <w:tcPr>
            <w:tcW w:w="2553" w:type="dxa"/>
          </w:tcPr>
          <w:p w14:paraId="596FE8D0" w14:textId="77777777" w:rsidR="007849A8" w:rsidRPr="002A05E5" w:rsidRDefault="007849A8" w:rsidP="00C665C6">
            <w:pPr>
              <w:jc w:val="center"/>
              <w:rPr>
                <w:sz w:val="26"/>
                <w:szCs w:val="26"/>
              </w:rPr>
            </w:pPr>
            <w:r w:rsidRPr="002A05E5">
              <w:rPr>
                <w:sz w:val="26"/>
                <w:szCs w:val="26"/>
              </w:rPr>
              <w:t>7</w:t>
            </w:r>
          </w:p>
        </w:tc>
      </w:tr>
      <w:tr w:rsidR="007849A8" w:rsidRPr="00CF3312" w14:paraId="2337D18D" w14:textId="77777777" w:rsidTr="00361CEB">
        <w:tc>
          <w:tcPr>
            <w:tcW w:w="493" w:type="dxa"/>
          </w:tcPr>
          <w:p w14:paraId="75A93DA9" w14:textId="77777777" w:rsidR="007849A8" w:rsidRPr="00CF3312" w:rsidRDefault="007849A8" w:rsidP="00C665C6">
            <w:pPr>
              <w:jc w:val="center"/>
              <w:rPr>
                <w:sz w:val="26"/>
                <w:szCs w:val="26"/>
              </w:rPr>
            </w:pPr>
            <w:r w:rsidRPr="00CF3312">
              <w:rPr>
                <w:sz w:val="26"/>
                <w:szCs w:val="26"/>
              </w:rPr>
              <w:t>1</w:t>
            </w:r>
          </w:p>
        </w:tc>
        <w:tc>
          <w:tcPr>
            <w:tcW w:w="3046" w:type="dxa"/>
          </w:tcPr>
          <w:p w14:paraId="78AF6810" w14:textId="77777777" w:rsidR="007849A8" w:rsidRPr="00CF3312" w:rsidRDefault="007849A8" w:rsidP="00AF0CDB">
            <w:pPr>
              <w:pStyle w:val="ae"/>
              <w:jc w:val="both"/>
              <w:rPr>
                <w:rFonts w:ascii="Times New Roman" w:hAnsi="Times New Roman" w:cs="Times New Roman"/>
                <w:strike/>
                <w:sz w:val="26"/>
                <w:szCs w:val="26"/>
              </w:rPr>
            </w:pPr>
            <w:r w:rsidRPr="00CF3312">
              <w:rPr>
                <w:rFonts w:ascii="Times New Roman" w:hAnsi="Times New Roman" w:cs="Times New Roman"/>
                <w:sz w:val="26"/>
                <w:szCs w:val="26"/>
              </w:rPr>
              <w:t>Основное мероприятие 1.</w:t>
            </w:r>
          </w:p>
          <w:p w14:paraId="7C382EC3" w14:textId="77777777" w:rsidR="007849A8" w:rsidRPr="00CF3312" w:rsidRDefault="007849A8" w:rsidP="00AF0CDB">
            <w:pPr>
              <w:jc w:val="both"/>
              <w:rPr>
                <w:sz w:val="26"/>
                <w:szCs w:val="26"/>
              </w:rPr>
            </w:pPr>
            <w:r w:rsidRPr="00CF3312">
              <w:rPr>
                <w:sz w:val="26"/>
                <w:szCs w:val="26"/>
              </w:rPr>
              <w:t>Получение актуальной информации о состоянии окружающей среды в городе Череповце</w:t>
            </w:r>
          </w:p>
          <w:p w14:paraId="1266DFE9" w14:textId="77777777" w:rsidR="007849A8" w:rsidRPr="00CF3312" w:rsidRDefault="007849A8" w:rsidP="00C665C6">
            <w:pPr>
              <w:rPr>
                <w:sz w:val="26"/>
                <w:szCs w:val="26"/>
              </w:rPr>
            </w:pPr>
          </w:p>
        </w:tc>
        <w:tc>
          <w:tcPr>
            <w:tcW w:w="1276" w:type="dxa"/>
          </w:tcPr>
          <w:p w14:paraId="0FA8A4DF" w14:textId="77777777" w:rsidR="007849A8" w:rsidRPr="00CF3312" w:rsidRDefault="007849A8" w:rsidP="00C665C6">
            <w:pPr>
              <w:jc w:val="both"/>
              <w:rPr>
                <w:sz w:val="26"/>
                <w:szCs w:val="26"/>
              </w:rPr>
            </w:pPr>
            <w:r w:rsidRPr="00CF3312">
              <w:rPr>
                <w:sz w:val="26"/>
                <w:szCs w:val="26"/>
              </w:rPr>
              <w:t>КООС</w:t>
            </w:r>
          </w:p>
        </w:tc>
        <w:tc>
          <w:tcPr>
            <w:tcW w:w="2976" w:type="dxa"/>
            <w:tcBorders>
              <w:bottom w:val="single" w:sz="4" w:space="0" w:color="auto"/>
            </w:tcBorders>
          </w:tcPr>
          <w:p w14:paraId="53C9AD77" w14:textId="77777777" w:rsidR="007849A8" w:rsidRPr="00CF3312" w:rsidRDefault="007849A8" w:rsidP="00C665C6">
            <w:pPr>
              <w:pStyle w:val="ae"/>
              <w:jc w:val="both"/>
              <w:rPr>
                <w:rFonts w:ascii="Times New Roman" w:hAnsi="Times New Roman" w:cs="Times New Roman"/>
                <w:sz w:val="26"/>
                <w:szCs w:val="26"/>
              </w:rPr>
            </w:pPr>
            <w:r w:rsidRPr="00CF3312">
              <w:rPr>
                <w:rFonts w:ascii="Times New Roman" w:hAnsi="Times New Roman" w:cs="Times New Roman"/>
                <w:sz w:val="26"/>
                <w:szCs w:val="26"/>
              </w:rPr>
              <w:t>Получение информации о состоянии атмосферного воздуха и др. в соответствии с заключенными контрактами (договорами)</w:t>
            </w:r>
          </w:p>
        </w:tc>
        <w:tc>
          <w:tcPr>
            <w:tcW w:w="2977" w:type="dxa"/>
          </w:tcPr>
          <w:p w14:paraId="7B109FBE" w14:textId="77777777" w:rsidR="007849A8" w:rsidRPr="00CF3312" w:rsidRDefault="007849A8" w:rsidP="00092C6D">
            <w:pPr>
              <w:jc w:val="both"/>
              <w:rPr>
                <w:sz w:val="26"/>
                <w:szCs w:val="26"/>
              </w:rPr>
            </w:pPr>
            <w:r w:rsidRPr="00CF3312">
              <w:rPr>
                <w:sz w:val="26"/>
                <w:szCs w:val="26"/>
              </w:rPr>
              <w:t xml:space="preserve">Охват наблюдениями за атмосферным воздухом в городе Череповце по 11 загрязняющим веществам. По контракту от </w:t>
            </w:r>
            <w:r w:rsidR="00092C6D" w:rsidRPr="00CF3312">
              <w:rPr>
                <w:sz w:val="26"/>
                <w:szCs w:val="26"/>
              </w:rPr>
              <w:t>25.01.2023</w:t>
            </w:r>
            <w:r w:rsidRPr="00CF3312">
              <w:rPr>
                <w:sz w:val="26"/>
                <w:szCs w:val="26"/>
              </w:rPr>
              <w:t xml:space="preserve"> № </w:t>
            </w:r>
            <w:r w:rsidR="00092C6D" w:rsidRPr="00CF3312">
              <w:rPr>
                <w:sz w:val="26"/>
                <w:szCs w:val="26"/>
              </w:rPr>
              <w:t>29</w:t>
            </w:r>
            <w:r w:rsidRPr="00CF3312">
              <w:rPr>
                <w:sz w:val="26"/>
                <w:szCs w:val="26"/>
              </w:rPr>
              <w:t xml:space="preserve">/01-01-19  с ФГБУ </w:t>
            </w:r>
            <w:r w:rsidR="00D77FFB">
              <w:rPr>
                <w:sz w:val="26"/>
                <w:szCs w:val="26"/>
              </w:rPr>
              <w:t>«</w:t>
            </w:r>
            <w:r w:rsidRPr="00CF3312">
              <w:rPr>
                <w:sz w:val="26"/>
                <w:szCs w:val="26"/>
              </w:rPr>
              <w:t>Северное УГМС</w:t>
            </w:r>
            <w:r w:rsidR="00D77FFB">
              <w:rPr>
                <w:sz w:val="26"/>
                <w:szCs w:val="26"/>
              </w:rPr>
              <w:t>»</w:t>
            </w:r>
            <w:r w:rsidRPr="00CF3312">
              <w:rPr>
                <w:sz w:val="26"/>
                <w:szCs w:val="26"/>
              </w:rPr>
              <w:t xml:space="preserve"> информация предоставлялась своевременно и в полном объеме.</w:t>
            </w:r>
          </w:p>
        </w:tc>
        <w:tc>
          <w:tcPr>
            <w:tcW w:w="1842" w:type="dxa"/>
          </w:tcPr>
          <w:p w14:paraId="47CD4358" w14:textId="6C1B1218" w:rsidR="007849A8" w:rsidRPr="005C5D71" w:rsidRDefault="005C5D71" w:rsidP="005C5D71">
            <w:pPr>
              <w:jc w:val="both"/>
              <w:rPr>
                <w:sz w:val="26"/>
                <w:szCs w:val="26"/>
              </w:rPr>
            </w:pPr>
            <w:r w:rsidRPr="005C5D71">
              <w:rPr>
                <w:sz w:val="26"/>
                <w:szCs w:val="26"/>
              </w:rPr>
              <w:t xml:space="preserve">Работа </w:t>
            </w:r>
            <w:r>
              <w:rPr>
                <w:sz w:val="26"/>
                <w:szCs w:val="26"/>
              </w:rPr>
              <w:t>будет продолжена в</w:t>
            </w:r>
            <w:r w:rsidRPr="005C5D71">
              <w:rPr>
                <w:sz w:val="26"/>
                <w:szCs w:val="26"/>
              </w:rPr>
              <w:t>о втором полугодии 2023 года</w:t>
            </w:r>
          </w:p>
        </w:tc>
        <w:tc>
          <w:tcPr>
            <w:tcW w:w="2553" w:type="dxa"/>
          </w:tcPr>
          <w:p w14:paraId="289D629C" w14:textId="77777777" w:rsidR="007849A8" w:rsidRPr="00CF3312" w:rsidRDefault="007849A8" w:rsidP="00C665C6">
            <w:pPr>
              <w:pStyle w:val="s16"/>
              <w:shd w:val="clear" w:color="auto" w:fill="FFFFFF"/>
              <w:spacing w:before="0" w:beforeAutospacing="0" w:after="0" w:afterAutospacing="0"/>
              <w:rPr>
                <w:sz w:val="26"/>
                <w:szCs w:val="26"/>
              </w:rPr>
            </w:pPr>
            <w:r w:rsidRPr="00CF3312">
              <w:rPr>
                <w:sz w:val="26"/>
                <w:szCs w:val="26"/>
              </w:rPr>
              <w:t>- Индекс загрязнения атмосферы</w:t>
            </w:r>
          </w:p>
          <w:p w14:paraId="38DCB3C5" w14:textId="77777777" w:rsidR="007849A8" w:rsidRPr="00CF3312" w:rsidRDefault="007849A8" w:rsidP="00C665C6">
            <w:pPr>
              <w:pStyle w:val="s16"/>
              <w:shd w:val="clear" w:color="auto" w:fill="FFFFFF"/>
              <w:spacing w:before="0" w:beforeAutospacing="0" w:after="0" w:afterAutospacing="0"/>
              <w:rPr>
                <w:sz w:val="26"/>
                <w:szCs w:val="26"/>
              </w:rPr>
            </w:pPr>
            <w:r w:rsidRPr="00CF3312">
              <w:rPr>
                <w:sz w:val="26"/>
                <w:szCs w:val="26"/>
              </w:rPr>
              <w:t>- Уровень загрязнения атмосферы</w:t>
            </w:r>
          </w:p>
          <w:p w14:paraId="05E94FC8" w14:textId="77777777" w:rsidR="007849A8" w:rsidRPr="00CF3312" w:rsidRDefault="007849A8" w:rsidP="00C665C6">
            <w:pPr>
              <w:pStyle w:val="s16"/>
              <w:shd w:val="clear" w:color="auto" w:fill="FFFFFF"/>
              <w:spacing w:before="0" w:beforeAutospacing="0" w:after="0" w:afterAutospacing="0"/>
              <w:rPr>
                <w:sz w:val="26"/>
                <w:szCs w:val="26"/>
              </w:rPr>
            </w:pPr>
            <w:r w:rsidRPr="00CF3312">
              <w:rPr>
                <w:sz w:val="26"/>
                <w:szCs w:val="26"/>
              </w:rPr>
              <w:t>- Охват наблюдениями за атмосферным воздухом в городе Череповце</w:t>
            </w:r>
          </w:p>
          <w:p w14:paraId="62A65C82" w14:textId="77777777" w:rsidR="007849A8" w:rsidRPr="00CF3312" w:rsidRDefault="007849A8" w:rsidP="00C665C6">
            <w:pPr>
              <w:jc w:val="both"/>
              <w:rPr>
                <w:sz w:val="26"/>
                <w:szCs w:val="26"/>
              </w:rPr>
            </w:pPr>
          </w:p>
        </w:tc>
      </w:tr>
      <w:tr w:rsidR="007849A8" w:rsidRPr="00CF3312" w14:paraId="2D586A91" w14:textId="77777777" w:rsidTr="00361CEB">
        <w:tc>
          <w:tcPr>
            <w:tcW w:w="493" w:type="dxa"/>
          </w:tcPr>
          <w:p w14:paraId="2F6EDE66" w14:textId="77777777" w:rsidR="007849A8" w:rsidRPr="00CF3312" w:rsidRDefault="007849A8" w:rsidP="00C665C6">
            <w:pPr>
              <w:jc w:val="center"/>
              <w:rPr>
                <w:sz w:val="26"/>
                <w:szCs w:val="26"/>
              </w:rPr>
            </w:pPr>
            <w:r w:rsidRPr="00CF3312">
              <w:rPr>
                <w:sz w:val="26"/>
                <w:szCs w:val="26"/>
              </w:rPr>
              <w:t>2</w:t>
            </w:r>
          </w:p>
        </w:tc>
        <w:tc>
          <w:tcPr>
            <w:tcW w:w="3046" w:type="dxa"/>
          </w:tcPr>
          <w:p w14:paraId="4B56B02B" w14:textId="77777777" w:rsidR="007849A8" w:rsidRPr="00CF3312" w:rsidRDefault="00467B01" w:rsidP="00C665C6">
            <w:pPr>
              <w:jc w:val="both"/>
              <w:rPr>
                <w:sz w:val="26"/>
                <w:szCs w:val="26"/>
              </w:rPr>
            </w:pPr>
            <w:r w:rsidRPr="00467B01">
              <w:rPr>
                <w:sz w:val="26"/>
                <w:szCs w:val="26"/>
              </w:rPr>
              <w:t xml:space="preserve">Основное мероприятие 2. Обеспечение эксплуатации и технического обслуживания приборов комплекса мониторинга окружающей среды </w:t>
            </w:r>
            <w:r w:rsidR="00D77FFB">
              <w:rPr>
                <w:sz w:val="26"/>
                <w:szCs w:val="26"/>
              </w:rPr>
              <w:t>«</w:t>
            </w:r>
            <w:proofErr w:type="spellStart"/>
            <w:r w:rsidRPr="00467B01">
              <w:rPr>
                <w:sz w:val="26"/>
                <w:szCs w:val="26"/>
              </w:rPr>
              <w:t>Эмерсит</w:t>
            </w:r>
            <w:proofErr w:type="spellEnd"/>
            <w:r w:rsidR="00D77FFB">
              <w:rPr>
                <w:sz w:val="26"/>
                <w:szCs w:val="26"/>
              </w:rPr>
              <w:t>»</w:t>
            </w:r>
            <w:r w:rsidRPr="00467B01">
              <w:rPr>
                <w:sz w:val="26"/>
                <w:szCs w:val="26"/>
              </w:rPr>
              <w:t xml:space="preserve"> (г. Череповец, ул. Центральная, 18)</w:t>
            </w:r>
          </w:p>
        </w:tc>
        <w:tc>
          <w:tcPr>
            <w:tcW w:w="1276" w:type="dxa"/>
          </w:tcPr>
          <w:p w14:paraId="57B1358A" w14:textId="77777777" w:rsidR="007849A8" w:rsidRPr="00CF3312" w:rsidRDefault="007849A8" w:rsidP="00C665C6">
            <w:pPr>
              <w:jc w:val="both"/>
              <w:rPr>
                <w:sz w:val="26"/>
                <w:szCs w:val="26"/>
              </w:rPr>
            </w:pPr>
            <w:r w:rsidRPr="00CF3312">
              <w:rPr>
                <w:sz w:val="26"/>
                <w:szCs w:val="26"/>
              </w:rPr>
              <w:t xml:space="preserve">КООС, МКУ </w:t>
            </w:r>
            <w:r w:rsidR="00D77FFB">
              <w:rPr>
                <w:sz w:val="26"/>
                <w:szCs w:val="26"/>
              </w:rPr>
              <w:t>«</w:t>
            </w:r>
            <w:r w:rsidRPr="00CF3312">
              <w:rPr>
                <w:sz w:val="26"/>
                <w:szCs w:val="26"/>
              </w:rPr>
              <w:t>ЦЗНТЧС</w:t>
            </w:r>
            <w:r w:rsidR="00D77FFB">
              <w:rPr>
                <w:sz w:val="26"/>
                <w:szCs w:val="26"/>
              </w:rPr>
              <w:t>»</w:t>
            </w:r>
          </w:p>
        </w:tc>
        <w:tc>
          <w:tcPr>
            <w:tcW w:w="2976" w:type="dxa"/>
          </w:tcPr>
          <w:p w14:paraId="445FD9C1" w14:textId="77777777" w:rsidR="007849A8" w:rsidRPr="00CF3312" w:rsidRDefault="007849A8" w:rsidP="00C665C6">
            <w:pPr>
              <w:jc w:val="both"/>
              <w:rPr>
                <w:sz w:val="26"/>
                <w:szCs w:val="26"/>
              </w:rPr>
            </w:pPr>
            <w:r w:rsidRPr="00CF3312">
              <w:rPr>
                <w:sz w:val="26"/>
                <w:szCs w:val="26"/>
              </w:rPr>
              <w:t>Получение достоверной информации о фактических превышениях концентраций загрязняющих веществ в атмосферном воздухе для оперативного принятия мер по улучшению экологической обстановки</w:t>
            </w:r>
          </w:p>
        </w:tc>
        <w:tc>
          <w:tcPr>
            <w:tcW w:w="2977" w:type="dxa"/>
          </w:tcPr>
          <w:p w14:paraId="08CCD4E4" w14:textId="5367BD8A" w:rsidR="007849A8" w:rsidRPr="00CF3312" w:rsidRDefault="007849A8" w:rsidP="00461DA4">
            <w:pPr>
              <w:jc w:val="both"/>
              <w:rPr>
                <w:sz w:val="26"/>
                <w:szCs w:val="26"/>
                <w:highlight w:val="yellow"/>
              </w:rPr>
            </w:pPr>
          </w:p>
        </w:tc>
        <w:tc>
          <w:tcPr>
            <w:tcW w:w="1842" w:type="dxa"/>
            <w:shd w:val="clear" w:color="auto" w:fill="auto"/>
          </w:tcPr>
          <w:p w14:paraId="384C8205" w14:textId="47B65320" w:rsidR="007849A8" w:rsidRDefault="00E01BBD" w:rsidP="00C665C6">
            <w:pPr>
              <w:jc w:val="both"/>
              <w:rPr>
                <w:sz w:val="26"/>
                <w:szCs w:val="26"/>
              </w:rPr>
            </w:pPr>
            <w:r w:rsidRPr="00E01BBD">
              <w:rPr>
                <w:sz w:val="26"/>
                <w:szCs w:val="26"/>
              </w:rPr>
              <w:t>По состоянию на 30.06.2023 года договоры (контракты) для обеспечения бесперебойной работы комплекса «</w:t>
            </w:r>
            <w:proofErr w:type="spellStart"/>
            <w:r w:rsidRPr="00E01BBD">
              <w:rPr>
                <w:sz w:val="26"/>
                <w:szCs w:val="26"/>
              </w:rPr>
              <w:t>Эмерсит</w:t>
            </w:r>
            <w:proofErr w:type="spellEnd"/>
            <w:r w:rsidRPr="00E01BBD">
              <w:rPr>
                <w:sz w:val="26"/>
                <w:szCs w:val="26"/>
              </w:rPr>
              <w:t>» соисполнителем МКУ «ЦЗНТЧС» не заключены,</w:t>
            </w:r>
            <w:r w:rsidR="00091A03">
              <w:rPr>
                <w:sz w:val="26"/>
                <w:szCs w:val="26"/>
              </w:rPr>
              <w:t xml:space="preserve"> по причине неисправности трех газоанализаторов,</w:t>
            </w:r>
            <w:r w:rsidRPr="00E01BBD">
              <w:rPr>
                <w:sz w:val="26"/>
                <w:szCs w:val="26"/>
              </w:rPr>
              <w:t xml:space="preserve"> комплекс не эксплуатируется</w:t>
            </w:r>
            <w:r w:rsidR="00091A03">
              <w:rPr>
                <w:sz w:val="26"/>
                <w:szCs w:val="26"/>
              </w:rPr>
              <w:t>, запланирована процедура списания.</w:t>
            </w:r>
          </w:p>
          <w:p w14:paraId="350FDDE2" w14:textId="5AD1A8FB" w:rsidR="00091A03" w:rsidRPr="00E01BBD" w:rsidRDefault="00091A03" w:rsidP="00C665C6">
            <w:pPr>
              <w:jc w:val="both"/>
              <w:rPr>
                <w:sz w:val="26"/>
                <w:szCs w:val="26"/>
                <w:highlight w:val="yellow"/>
              </w:rPr>
            </w:pPr>
          </w:p>
        </w:tc>
        <w:tc>
          <w:tcPr>
            <w:tcW w:w="2553" w:type="dxa"/>
          </w:tcPr>
          <w:p w14:paraId="3CC003A3" w14:textId="77777777" w:rsidR="007849A8" w:rsidRPr="00CF3312" w:rsidRDefault="007849A8" w:rsidP="00C665C6">
            <w:pPr>
              <w:pStyle w:val="ae"/>
              <w:jc w:val="both"/>
              <w:rPr>
                <w:rFonts w:ascii="Times New Roman" w:hAnsi="Times New Roman" w:cs="Times New Roman"/>
                <w:sz w:val="26"/>
                <w:szCs w:val="26"/>
                <w:highlight w:val="yellow"/>
              </w:rPr>
            </w:pPr>
            <w:r w:rsidRPr="00CF3312">
              <w:rPr>
                <w:rFonts w:ascii="Times New Roman" w:hAnsi="Times New Roman" w:cs="Times New Roman"/>
                <w:sz w:val="26"/>
                <w:szCs w:val="26"/>
              </w:rPr>
              <w:t xml:space="preserve">Доля сообщений о превышениях предельно допустимых концентраций загрязняющих веществ, зафиксированных комплексом мониторинга окружающей среды </w:t>
            </w:r>
            <w:r w:rsidR="00D77FFB">
              <w:rPr>
                <w:rFonts w:ascii="Times New Roman" w:hAnsi="Times New Roman" w:cs="Times New Roman"/>
                <w:sz w:val="26"/>
                <w:szCs w:val="26"/>
              </w:rPr>
              <w:t>«</w:t>
            </w:r>
            <w:proofErr w:type="spellStart"/>
            <w:r w:rsidRPr="00CF3312">
              <w:rPr>
                <w:rFonts w:ascii="Times New Roman" w:hAnsi="Times New Roman" w:cs="Times New Roman"/>
                <w:sz w:val="26"/>
                <w:szCs w:val="26"/>
              </w:rPr>
              <w:t>Эмерсит</w:t>
            </w:r>
            <w:proofErr w:type="spellEnd"/>
            <w:r w:rsidR="00D77FFB">
              <w:rPr>
                <w:rFonts w:ascii="Times New Roman" w:hAnsi="Times New Roman" w:cs="Times New Roman"/>
                <w:sz w:val="26"/>
                <w:szCs w:val="26"/>
              </w:rPr>
              <w:t>»</w:t>
            </w:r>
            <w:r w:rsidRPr="00CF3312">
              <w:rPr>
                <w:rFonts w:ascii="Times New Roman" w:hAnsi="Times New Roman" w:cs="Times New Roman"/>
                <w:sz w:val="26"/>
                <w:szCs w:val="26"/>
              </w:rPr>
              <w:t xml:space="preserve"> в п. Новые Углы, по которым осуществлялось своевременное информирование руководства города в общем количестве сообщений, поступивших в КООС</w:t>
            </w:r>
          </w:p>
        </w:tc>
      </w:tr>
      <w:tr w:rsidR="007849A8" w:rsidRPr="00CF3312" w14:paraId="37C3D21A" w14:textId="77777777" w:rsidTr="00361CEB">
        <w:trPr>
          <w:trHeight w:val="7081"/>
        </w:trPr>
        <w:tc>
          <w:tcPr>
            <w:tcW w:w="493" w:type="dxa"/>
            <w:tcBorders>
              <w:top w:val="single" w:sz="4" w:space="0" w:color="auto"/>
              <w:left w:val="single" w:sz="4" w:space="0" w:color="auto"/>
              <w:bottom w:val="single" w:sz="4" w:space="0" w:color="auto"/>
              <w:right w:val="single" w:sz="4" w:space="0" w:color="auto"/>
            </w:tcBorders>
          </w:tcPr>
          <w:p w14:paraId="33FD1B29" w14:textId="77777777" w:rsidR="007849A8" w:rsidRPr="00CF3312" w:rsidRDefault="00E70F8C" w:rsidP="00C665C6">
            <w:pPr>
              <w:jc w:val="center"/>
              <w:rPr>
                <w:sz w:val="26"/>
                <w:szCs w:val="26"/>
              </w:rPr>
            </w:pPr>
            <w:r w:rsidRPr="00CF3312">
              <w:rPr>
                <w:sz w:val="26"/>
                <w:szCs w:val="26"/>
              </w:rPr>
              <w:t>3</w:t>
            </w:r>
            <w:r w:rsidR="007849A8" w:rsidRPr="00CF3312">
              <w:rPr>
                <w:sz w:val="26"/>
                <w:szCs w:val="26"/>
              </w:rPr>
              <w:t>.</w:t>
            </w:r>
          </w:p>
        </w:tc>
        <w:tc>
          <w:tcPr>
            <w:tcW w:w="3046" w:type="dxa"/>
            <w:tcBorders>
              <w:top w:val="single" w:sz="4" w:space="0" w:color="auto"/>
              <w:left w:val="single" w:sz="4" w:space="0" w:color="auto"/>
              <w:bottom w:val="single" w:sz="4" w:space="0" w:color="auto"/>
              <w:right w:val="single" w:sz="4" w:space="0" w:color="auto"/>
            </w:tcBorders>
          </w:tcPr>
          <w:p w14:paraId="1007CF9C" w14:textId="77777777" w:rsidR="007849A8" w:rsidRPr="00CF3312" w:rsidRDefault="00E70F8C" w:rsidP="00C665C6">
            <w:pPr>
              <w:jc w:val="both"/>
              <w:rPr>
                <w:sz w:val="26"/>
                <w:szCs w:val="26"/>
              </w:rPr>
            </w:pPr>
            <w:r w:rsidRPr="00CF3312">
              <w:rPr>
                <w:sz w:val="26"/>
                <w:szCs w:val="26"/>
              </w:rPr>
              <w:t>Основное мероприятие 3</w:t>
            </w:r>
            <w:r w:rsidR="007849A8" w:rsidRPr="00CF3312">
              <w:rPr>
                <w:sz w:val="26"/>
                <w:szCs w:val="26"/>
              </w:rPr>
              <w:t>. Организация и участие в мероприятиях по экологическому образованию и просвещению населения</w:t>
            </w:r>
          </w:p>
        </w:tc>
        <w:tc>
          <w:tcPr>
            <w:tcW w:w="1276" w:type="dxa"/>
            <w:tcBorders>
              <w:top w:val="single" w:sz="4" w:space="0" w:color="auto"/>
              <w:left w:val="single" w:sz="4" w:space="0" w:color="auto"/>
              <w:bottom w:val="single" w:sz="4" w:space="0" w:color="auto"/>
              <w:right w:val="single" w:sz="4" w:space="0" w:color="auto"/>
            </w:tcBorders>
          </w:tcPr>
          <w:p w14:paraId="16B453BD" w14:textId="77777777" w:rsidR="007849A8" w:rsidRPr="00CF3312" w:rsidRDefault="007849A8" w:rsidP="00C665C6">
            <w:pPr>
              <w:jc w:val="both"/>
              <w:rPr>
                <w:sz w:val="26"/>
                <w:szCs w:val="26"/>
              </w:rPr>
            </w:pPr>
            <w:r w:rsidRPr="00CF3312">
              <w:rPr>
                <w:sz w:val="26"/>
                <w:szCs w:val="26"/>
              </w:rPr>
              <w:t xml:space="preserve">КООС, </w:t>
            </w:r>
            <w:r w:rsidR="00273871" w:rsidRPr="00CF3312">
              <w:rPr>
                <w:sz w:val="26"/>
                <w:szCs w:val="26"/>
              </w:rPr>
              <w:t>УО,</w:t>
            </w:r>
          </w:p>
          <w:p w14:paraId="1EFD38C1" w14:textId="77777777" w:rsidR="007849A8" w:rsidRPr="00CF3312" w:rsidRDefault="007849A8" w:rsidP="00C665C6">
            <w:pPr>
              <w:jc w:val="both"/>
              <w:rPr>
                <w:sz w:val="26"/>
                <w:szCs w:val="26"/>
              </w:rPr>
            </w:pPr>
          </w:p>
        </w:tc>
        <w:tc>
          <w:tcPr>
            <w:tcW w:w="2976" w:type="dxa"/>
            <w:tcBorders>
              <w:top w:val="single" w:sz="4" w:space="0" w:color="auto"/>
              <w:left w:val="single" w:sz="4" w:space="0" w:color="auto"/>
              <w:bottom w:val="single" w:sz="4" w:space="0" w:color="auto"/>
              <w:right w:val="single" w:sz="4" w:space="0" w:color="auto"/>
            </w:tcBorders>
          </w:tcPr>
          <w:p w14:paraId="7376F557" w14:textId="77777777" w:rsidR="007849A8" w:rsidRPr="00CF3312" w:rsidRDefault="007849A8" w:rsidP="00C665C6">
            <w:pPr>
              <w:jc w:val="both"/>
              <w:rPr>
                <w:sz w:val="26"/>
                <w:szCs w:val="26"/>
              </w:rPr>
            </w:pPr>
            <w:r w:rsidRPr="00CF3312">
              <w:rPr>
                <w:sz w:val="26"/>
                <w:szCs w:val="26"/>
              </w:rPr>
              <w:t xml:space="preserve">Совершенствование системы экологического образования и просвещения, формирование у населения, прежде всего у молодежи, экологически ответственного мировоззрения и поведения. Реализация </w:t>
            </w:r>
            <w:r w:rsidRPr="001707D8">
              <w:rPr>
                <w:sz w:val="26"/>
                <w:szCs w:val="26"/>
              </w:rPr>
              <w:t>образовательных и практических природоохранных мероприятий с привлечением представителей органов местного</w:t>
            </w:r>
            <w:r w:rsidRPr="00CF3312">
              <w:rPr>
                <w:sz w:val="26"/>
                <w:szCs w:val="26"/>
              </w:rPr>
              <w:t xml:space="preserve"> самоуправления, учреждений, предприятий, общественных и коммерческих организаций, объединений, членов волонтерского экологического штаба города Череповца, а также участие населения города в международных, федеральных и областных экологических мероприятиях.</w:t>
            </w:r>
          </w:p>
        </w:tc>
        <w:tc>
          <w:tcPr>
            <w:tcW w:w="2977" w:type="dxa"/>
            <w:tcBorders>
              <w:top w:val="single" w:sz="4" w:space="0" w:color="auto"/>
              <w:left w:val="single" w:sz="4" w:space="0" w:color="auto"/>
              <w:bottom w:val="single" w:sz="4" w:space="0" w:color="auto"/>
              <w:right w:val="single" w:sz="4" w:space="0" w:color="auto"/>
            </w:tcBorders>
          </w:tcPr>
          <w:p w14:paraId="137004B7" w14:textId="22D69E79" w:rsidR="007849A8" w:rsidRPr="00CF3312" w:rsidRDefault="00D463B2" w:rsidP="00D463B2">
            <w:pPr>
              <w:jc w:val="both"/>
              <w:rPr>
                <w:sz w:val="26"/>
                <w:szCs w:val="26"/>
              </w:rPr>
            </w:pPr>
            <w:r>
              <w:rPr>
                <w:sz w:val="26"/>
                <w:szCs w:val="26"/>
              </w:rPr>
              <w:t>В</w:t>
            </w:r>
            <w:r w:rsidR="007849A8" w:rsidRPr="00CF3312">
              <w:rPr>
                <w:sz w:val="26"/>
                <w:szCs w:val="26"/>
              </w:rPr>
              <w:t xml:space="preserve"> 1 полугодии 202</w:t>
            </w:r>
            <w:r w:rsidR="00836989" w:rsidRPr="00CF3312">
              <w:rPr>
                <w:sz w:val="26"/>
                <w:szCs w:val="26"/>
              </w:rPr>
              <w:t>3</w:t>
            </w:r>
            <w:r w:rsidR="007849A8" w:rsidRPr="00CF3312">
              <w:rPr>
                <w:sz w:val="26"/>
                <w:szCs w:val="26"/>
              </w:rPr>
              <w:t xml:space="preserve"> год</w:t>
            </w:r>
            <w:r w:rsidR="00836989" w:rsidRPr="00CF3312">
              <w:rPr>
                <w:sz w:val="26"/>
                <w:szCs w:val="26"/>
              </w:rPr>
              <w:t>а</w:t>
            </w:r>
            <w:r>
              <w:rPr>
                <w:sz w:val="26"/>
                <w:szCs w:val="26"/>
              </w:rPr>
              <w:t xml:space="preserve"> </w:t>
            </w:r>
            <w:r w:rsidR="007849A8" w:rsidRPr="00CF3312">
              <w:rPr>
                <w:sz w:val="26"/>
                <w:szCs w:val="26"/>
              </w:rPr>
              <w:t xml:space="preserve"> </w:t>
            </w:r>
          </w:p>
          <w:p w14:paraId="5F027E43" w14:textId="77777777" w:rsidR="00322D20" w:rsidRDefault="007849A8" w:rsidP="00C665C6">
            <w:pPr>
              <w:jc w:val="both"/>
              <w:rPr>
                <w:sz w:val="26"/>
                <w:szCs w:val="26"/>
              </w:rPr>
            </w:pPr>
            <w:r w:rsidRPr="00CF3312">
              <w:rPr>
                <w:sz w:val="26"/>
                <w:szCs w:val="26"/>
              </w:rPr>
              <w:t>Членами волонтерского</w:t>
            </w:r>
            <w:r w:rsidR="00284943">
              <w:rPr>
                <w:sz w:val="26"/>
                <w:szCs w:val="26"/>
              </w:rPr>
              <w:t xml:space="preserve"> экологического</w:t>
            </w:r>
            <w:r w:rsidRPr="00CF3312">
              <w:rPr>
                <w:sz w:val="26"/>
                <w:szCs w:val="26"/>
              </w:rPr>
              <w:t xml:space="preserve"> штаба проведены </w:t>
            </w:r>
            <w:r w:rsidR="00645C34" w:rsidRPr="00CF3312">
              <w:rPr>
                <w:sz w:val="26"/>
                <w:szCs w:val="26"/>
              </w:rPr>
              <w:t>262</w:t>
            </w:r>
            <w:r w:rsidRPr="00CF3312">
              <w:rPr>
                <w:sz w:val="26"/>
                <w:szCs w:val="26"/>
              </w:rPr>
              <w:t xml:space="preserve"> мероприятия в рамках экологического образования и </w:t>
            </w:r>
            <w:r w:rsidR="00645C34" w:rsidRPr="00CF3312">
              <w:rPr>
                <w:sz w:val="26"/>
                <w:szCs w:val="26"/>
              </w:rPr>
              <w:t>131</w:t>
            </w:r>
            <w:r w:rsidRPr="00CF3312">
              <w:rPr>
                <w:sz w:val="26"/>
                <w:szCs w:val="26"/>
              </w:rPr>
              <w:t xml:space="preserve"> практических природоохранных мероприятия.</w:t>
            </w:r>
            <w:r w:rsidR="00D463B2">
              <w:rPr>
                <w:sz w:val="26"/>
                <w:szCs w:val="26"/>
              </w:rPr>
              <w:t xml:space="preserve"> </w:t>
            </w:r>
          </w:p>
          <w:p w14:paraId="3B975040" w14:textId="047312C6" w:rsidR="00322D20" w:rsidRDefault="00322D20" w:rsidP="00C665C6">
            <w:pPr>
              <w:jc w:val="both"/>
              <w:rPr>
                <w:sz w:val="26"/>
                <w:szCs w:val="26"/>
              </w:rPr>
            </w:pPr>
            <w:r>
              <w:rPr>
                <w:sz w:val="26"/>
                <w:szCs w:val="26"/>
              </w:rPr>
              <w:t>Дополнительно проведены (принято участие):</w:t>
            </w:r>
          </w:p>
          <w:p w14:paraId="7E76961A" w14:textId="7E0E6079" w:rsidR="00322D20" w:rsidRDefault="00322D20" w:rsidP="00C665C6">
            <w:pPr>
              <w:jc w:val="both"/>
              <w:rPr>
                <w:sz w:val="26"/>
                <w:szCs w:val="26"/>
              </w:rPr>
            </w:pPr>
            <w:r w:rsidRPr="00322D20">
              <w:rPr>
                <w:sz w:val="26"/>
                <w:szCs w:val="26"/>
              </w:rPr>
              <w:t>Международные и всероссийские конференции</w:t>
            </w:r>
            <w:r w:rsidR="005F5A97">
              <w:rPr>
                <w:sz w:val="26"/>
                <w:szCs w:val="26"/>
              </w:rPr>
              <w:t>, конкурсы</w:t>
            </w:r>
            <w:r w:rsidRPr="00322D20">
              <w:rPr>
                <w:sz w:val="26"/>
                <w:szCs w:val="26"/>
              </w:rPr>
              <w:t>:</w:t>
            </w:r>
            <w:r>
              <w:rPr>
                <w:sz w:val="26"/>
                <w:szCs w:val="26"/>
              </w:rPr>
              <w:t xml:space="preserve"> </w:t>
            </w:r>
            <w:r w:rsidR="005F5A97">
              <w:rPr>
                <w:sz w:val="26"/>
                <w:szCs w:val="26"/>
              </w:rPr>
              <w:t>39</w:t>
            </w:r>
            <w:r>
              <w:rPr>
                <w:sz w:val="26"/>
                <w:szCs w:val="26"/>
              </w:rPr>
              <w:t xml:space="preserve"> мероприятий;</w:t>
            </w:r>
          </w:p>
          <w:p w14:paraId="0897EDA2" w14:textId="716EF5A7" w:rsidR="005F5A97" w:rsidRDefault="007E1B78" w:rsidP="00C665C6">
            <w:pPr>
              <w:jc w:val="both"/>
              <w:rPr>
                <w:sz w:val="26"/>
                <w:szCs w:val="26"/>
              </w:rPr>
            </w:pPr>
            <w:r>
              <w:rPr>
                <w:sz w:val="26"/>
                <w:szCs w:val="26"/>
              </w:rPr>
              <w:t>Областные мероприятия – 11;</w:t>
            </w:r>
          </w:p>
          <w:p w14:paraId="324B47F1" w14:textId="68CF4C13" w:rsidR="00322D20" w:rsidRDefault="007E1B78" w:rsidP="00C665C6">
            <w:pPr>
              <w:jc w:val="both"/>
              <w:rPr>
                <w:sz w:val="26"/>
                <w:szCs w:val="26"/>
              </w:rPr>
            </w:pPr>
            <w:r>
              <w:rPr>
                <w:sz w:val="26"/>
                <w:szCs w:val="26"/>
              </w:rPr>
              <w:t>Городские конкурсы, выставки – 89.</w:t>
            </w:r>
          </w:p>
          <w:p w14:paraId="4B71A377" w14:textId="1D2868DA" w:rsidR="007849A8" w:rsidRPr="00CF3312" w:rsidRDefault="00DF23E2" w:rsidP="00C665C6">
            <w:pPr>
              <w:jc w:val="both"/>
              <w:rPr>
                <w:sz w:val="26"/>
                <w:szCs w:val="26"/>
              </w:rPr>
            </w:pPr>
            <w:r>
              <w:rPr>
                <w:sz w:val="26"/>
                <w:szCs w:val="26"/>
              </w:rPr>
              <w:t>Всего проведено 1097 мероприяти</w:t>
            </w:r>
            <w:r w:rsidR="00284943">
              <w:rPr>
                <w:sz w:val="26"/>
                <w:szCs w:val="26"/>
              </w:rPr>
              <w:t xml:space="preserve">я. </w:t>
            </w:r>
            <w:r w:rsidR="007849A8" w:rsidRPr="00CF3312">
              <w:rPr>
                <w:sz w:val="26"/>
                <w:szCs w:val="26"/>
              </w:rPr>
              <w:t xml:space="preserve">             </w:t>
            </w:r>
          </w:p>
          <w:p w14:paraId="5B1E2C1C" w14:textId="768E0E2B" w:rsidR="00284943" w:rsidRPr="00284943" w:rsidRDefault="00284943" w:rsidP="00284943">
            <w:pPr>
              <w:jc w:val="both"/>
              <w:rPr>
                <w:sz w:val="26"/>
                <w:szCs w:val="26"/>
              </w:rPr>
            </w:pPr>
            <w:r w:rsidRPr="00284943">
              <w:rPr>
                <w:sz w:val="26"/>
                <w:szCs w:val="26"/>
              </w:rPr>
              <w:t xml:space="preserve">Более подробно информация представлена в разделе «Результаты реализации основных мероприятий муниципальной программы, </w:t>
            </w:r>
          </w:p>
          <w:p w14:paraId="2F8F0790" w14:textId="38EC5362" w:rsidR="00284943" w:rsidRPr="00284943" w:rsidRDefault="00284943" w:rsidP="00284943">
            <w:pPr>
              <w:jc w:val="both"/>
              <w:rPr>
                <w:sz w:val="26"/>
                <w:szCs w:val="26"/>
              </w:rPr>
            </w:pPr>
            <w:r w:rsidRPr="00284943">
              <w:rPr>
                <w:sz w:val="26"/>
                <w:szCs w:val="26"/>
              </w:rPr>
              <w:t>достигнутые за 1 полугодие 2023 года».</w:t>
            </w:r>
          </w:p>
          <w:p w14:paraId="6198F4E7" w14:textId="77777777" w:rsidR="007849A8" w:rsidRPr="00CF3312" w:rsidRDefault="007849A8" w:rsidP="00C665C6">
            <w:pPr>
              <w:jc w:val="both"/>
              <w:rPr>
                <w:sz w:val="26"/>
                <w:szCs w:val="26"/>
              </w:rPr>
            </w:pPr>
          </w:p>
        </w:tc>
        <w:tc>
          <w:tcPr>
            <w:tcW w:w="1842" w:type="dxa"/>
            <w:tcBorders>
              <w:top w:val="single" w:sz="4" w:space="0" w:color="auto"/>
              <w:left w:val="single" w:sz="4" w:space="0" w:color="auto"/>
              <w:right w:val="single" w:sz="4" w:space="0" w:color="auto"/>
            </w:tcBorders>
          </w:tcPr>
          <w:p w14:paraId="43F8389B" w14:textId="5F3ADDA1" w:rsidR="007849A8" w:rsidRPr="00AD6549" w:rsidRDefault="00DF7045" w:rsidP="00D544C0">
            <w:pPr>
              <w:jc w:val="both"/>
              <w:rPr>
                <w:strike/>
                <w:sz w:val="26"/>
                <w:szCs w:val="26"/>
                <w:highlight w:val="yellow"/>
              </w:rPr>
            </w:pPr>
            <w:r w:rsidRPr="005C5D71">
              <w:rPr>
                <w:sz w:val="26"/>
                <w:szCs w:val="26"/>
              </w:rPr>
              <w:t xml:space="preserve">Работа </w:t>
            </w:r>
            <w:r>
              <w:rPr>
                <w:sz w:val="26"/>
                <w:szCs w:val="26"/>
              </w:rPr>
              <w:t>будет продолжена в</w:t>
            </w:r>
            <w:r w:rsidRPr="005C5D71">
              <w:rPr>
                <w:sz w:val="26"/>
                <w:szCs w:val="26"/>
              </w:rPr>
              <w:t>о втором полугодии 2023 года</w:t>
            </w:r>
          </w:p>
        </w:tc>
        <w:tc>
          <w:tcPr>
            <w:tcW w:w="2553" w:type="dxa"/>
            <w:tcBorders>
              <w:top w:val="single" w:sz="4" w:space="0" w:color="auto"/>
              <w:left w:val="single" w:sz="4" w:space="0" w:color="auto"/>
              <w:right w:val="single" w:sz="4" w:space="0" w:color="auto"/>
            </w:tcBorders>
          </w:tcPr>
          <w:p w14:paraId="24A0615C" w14:textId="77777777" w:rsidR="007849A8" w:rsidRPr="00CF3312" w:rsidRDefault="007849A8" w:rsidP="00C665C6">
            <w:pPr>
              <w:jc w:val="both"/>
              <w:rPr>
                <w:sz w:val="26"/>
                <w:szCs w:val="26"/>
                <w:highlight w:val="yellow"/>
              </w:rPr>
            </w:pPr>
            <w:r w:rsidRPr="00CF3312">
              <w:rPr>
                <w:sz w:val="26"/>
                <w:szCs w:val="26"/>
              </w:rPr>
              <w:t>- Количество участников мероприятий экологической направленности, реализованных в рамках муниципальной программы</w:t>
            </w:r>
          </w:p>
        </w:tc>
      </w:tr>
      <w:tr w:rsidR="007849A8" w:rsidRPr="00CF3312" w14:paraId="17FC2843" w14:textId="77777777" w:rsidTr="00361CEB">
        <w:tc>
          <w:tcPr>
            <w:tcW w:w="493" w:type="dxa"/>
          </w:tcPr>
          <w:p w14:paraId="6E5FF474" w14:textId="77777777" w:rsidR="007849A8" w:rsidRPr="00CF3312" w:rsidRDefault="00E70F8C" w:rsidP="00C665C6">
            <w:pPr>
              <w:pStyle w:val="af0"/>
              <w:jc w:val="center"/>
              <w:rPr>
                <w:rFonts w:ascii="Times New Roman" w:hAnsi="Times New Roman" w:cs="Times New Roman"/>
                <w:sz w:val="26"/>
                <w:szCs w:val="26"/>
              </w:rPr>
            </w:pPr>
            <w:r w:rsidRPr="00CF3312">
              <w:rPr>
                <w:rFonts w:ascii="Times New Roman" w:hAnsi="Times New Roman" w:cs="Times New Roman"/>
                <w:sz w:val="26"/>
                <w:szCs w:val="26"/>
              </w:rPr>
              <w:t>4</w:t>
            </w:r>
            <w:r w:rsidR="007849A8" w:rsidRPr="00CF3312">
              <w:rPr>
                <w:rFonts w:ascii="Times New Roman" w:hAnsi="Times New Roman" w:cs="Times New Roman"/>
                <w:sz w:val="26"/>
                <w:szCs w:val="26"/>
              </w:rPr>
              <w:t>.</w:t>
            </w:r>
          </w:p>
        </w:tc>
        <w:tc>
          <w:tcPr>
            <w:tcW w:w="3046" w:type="dxa"/>
          </w:tcPr>
          <w:p w14:paraId="7231EB24" w14:textId="77777777" w:rsidR="007849A8" w:rsidRPr="00CF3312" w:rsidRDefault="007849A8" w:rsidP="00E70F8C">
            <w:pPr>
              <w:pStyle w:val="ae"/>
              <w:jc w:val="both"/>
              <w:rPr>
                <w:rFonts w:ascii="Times New Roman" w:hAnsi="Times New Roman" w:cs="Times New Roman"/>
                <w:sz w:val="26"/>
                <w:szCs w:val="26"/>
              </w:rPr>
            </w:pPr>
            <w:r w:rsidRPr="00CF3312">
              <w:rPr>
                <w:rFonts w:ascii="Times New Roman" w:hAnsi="Times New Roman" w:cs="Times New Roman"/>
                <w:sz w:val="26"/>
                <w:szCs w:val="26"/>
              </w:rPr>
              <w:t xml:space="preserve">Основное мероприятие </w:t>
            </w:r>
            <w:r w:rsidR="00E70F8C" w:rsidRPr="00CF3312">
              <w:rPr>
                <w:rFonts w:ascii="Times New Roman" w:hAnsi="Times New Roman" w:cs="Times New Roman"/>
                <w:sz w:val="26"/>
                <w:szCs w:val="26"/>
              </w:rPr>
              <w:t>4</w:t>
            </w:r>
            <w:r w:rsidRPr="00CF3312">
              <w:rPr>
                <w:rFonts w:ascii="Times New Roman" w:hAnsi="Times New Roman" w:cs="Times New Roman"/>
                <w:sz w:val="26"/>
                <w:szCs w:val="26"/>
              </w:rPr>
              <w:t>. Выполнение целей, задач, функциональных обязанностей комитета охраны окружающей среды мэрии</w:t>
            </w:r>
          </w:p>
        </w:tc>
        <w:tc>
          <w:tcPr>
            <w:tcW w:w="1276" w:type="dxa"/>
          </w:tcPr>
          <w:p w14:paraId="0016BE97" w14:textId="77777777" w:rsidR="007849A8" w:rsidRPr="00CF3312" w:rsidRDefault="007849A8" w:rsidP="00C665C6">
            <w:pPr>
              <w:pStyle w:val="ae"/>
              <w:jc w:val="both"/>
              <w:rPr>
                <w:rFonts w:ascii="Times New Roman" w:hAnsi="Times New Roman" w:cs="Times New Roman"/>
                <w:sz w:val="26"/>
                <w:szCs w:val="26"/>
              </w:rPr>
            </w:pPr>
            <w:r w:rsidRPr="00CF3312">
              <w:rPr>
                <w:rFonts w:ascii="Times New Roman" w:hAnsi="Times New Roman" w:cs="Times New Roman"/>
                <w:sz w:val="26"/>
                <w:szCs w:val="26"/>
              </w:rPr>
              <w:t>КООС</w:t>
            </w:r>
          </w:p>
        </w:tc>
        <w:tc>
          <w:tcPr>
            <w:tcW w:w="2976" w:type="dxa"/>
          </w:tcPr>
          <w:p w14:paraId="039A59BC" w14:textId="77777777" w:rsidR="007849A8" w:rsidRPr="00CF3312" w:rsidRDefault="007849A8" w:rsidP="00C665C6">
            <w:pPr>
              <w:pStyle w:val="ae"/>
              <w:jc w:val="both"/>
              <w:rPr>
                <w:rFonts w:ascii="Times New Roman" w:hAnsi="Times New Roman" w:cs="Times New Roman"/>
                <w:sz w:val="26"/>
                <w:szCs w:val="26"/>
              </w:rPr>
            </w:pPr>
            <w:r w:rsidRPr="00CF3312">
              <w:rPr>
                <w:rFonts w:ascii="Times New Roman" w:hAnsi="Times New Roman" w:cs="Times New Roman"/>
                <w:sz w:val="26"/>
                <w:szCs w:val="26"/>
              </w:rPr>
              <w:t>Реализация мероприятий экологической направленности органами совместно с органами местного самоуправления, учреждениями, предприятиями, общественными и коммерческими организациями, членами волонтерского экологического штаба города Череповца с целью сохранения и восстановления благоприятной окружающей природной среды, развития экологического просвещения населения.</w:t>
            </w:r>
          </w:p>
        </w:tc>
        <w:tc>
          <w:tcPr>
            <w:tcW w:w="2977" w:type="dxa"/>
          </w:tcPr>
          <w:p w14:paraId="5F0E6204" w14:textId="77777777" w:rsidR="00647D2F" w:rsidRDefault="00393631" w:rsidP="00393631">
            <w:pPr>
              <w:shd w:val="clear" w:color="auto" w:fill="FFFFFF"/>
              <w:suppressAutoHyphens/>
              <w:ind w:firstLine="32"/>
              <w:rPr>
                <w:sz w:val="26"/>
                <w:szCs w:val="26"/>
              </w:rPr>
            </w:pPr>
            <w:r w:rsidRPr="00393631">
              <w:rPr>
                <w:sz w:val="26"/>
                <w:szCs w:val="26"/>
              </w:rPr>
              <w:t xml:space="preserve">В рамках осуществления переданных государственных полномочий в сфере охраны окружающей среды комитет охраны окружающей среды мэрии взаимодействует с Департаментом природных ресурсов и охраны окружающей среды Вологодской области, Северным межрегиональным управлением </w:t>
            </w:r>
            <w:proofErr w:type="spellStart"/>
            <w:r w:rsidRPr="00393631">
              <w:rPr>
                <w:sz w:val="26"/>
                <w:szCs w:val="26"/>
              </w:rPr>
              <w:t>Росприроднадзора</w:t>
            </w:r>
            <w:proofErr w:type="spellEnd"/>
            <w:r w:rsidRPr="00393631">
              <w:rPr>
                <w:sz w:val="26"/>
                <w:szCs w:val="26"/>
              </w:rPr>
              <w:t xml:space="preserve">, Двинско-Печорским бассейновым водным управлением Федерального агентства водных ресурсов, Череповецкой межрайонной природоохранной прокуратурой, </w:t>
            </w:r>
            <w:r>
              <w:rPr>
                <w:sz w:val="26"/>
                <w:szCs w:val="26"/>
              </w:rPr>
              <w:t xml:space="preserve">прокуратурой г. Череповца, органами мэрии, </w:t>
            </w:r>
            <w:r w:rsidR="00B26BE2">
              <w:rPr>
                <w:sz w:val="26"/>
                <w:szCs w:val="26"/>
              </w:rPr>
              <w:t>структурными</w:t>
            </w:r>
            <w:r>
              <w:rPr>
                <w:sz w:val="26"/>
                <w:szCs w:val="26"/>
              </w:rPr>
              <w:t xml:space="preserve"> подразделениями</w:t>
            </w:r>
            <w:r w:rsidR="00B26BE2">
              <w:rPr>
                <w:sz w:val="26"/>
                <w:szCs w:val="26"/>
              </w:rPr>
              <w:t xml:space="preserve"> мэрии.</w:t>
            </w:r>
          </w:p>
          <w:p w14:paraId="25C4BE9D" w14:textId="77777777" w:rsidR="00647D2F" w:rsidRPr="00647D2F" w:rsidRDefault="00B26BE2" w:rsidP="00647D2F">
            <w:pPr>
              <w:shd w:val="clear" w:color="auto" w:fill="FFFFFF"/>
              <w:suppressAutoHyphens/>
              <w:ind w:firstLine="32"/>
              <w:rPr>
                <w:sz w:val="26"/>
                <w:szCs w:val="26"/>
              </w:rPr>
            </w:pPr>
            <w:r>
              <w:rPr>
                <w:sz w:val="26"/>
                <w:szCs w:val="26"/>
              </w:rPr>
              <w:t xml:space="preserve"> </w:t>
            </w:r>
            <w:r w:rsidR="00647D2F" w:rsidRPr="00647D2F">
              <w:rPr>
                <w:sz w:val="26"/>
                <w:szCs w:val="26"/>
              </w:rPr>
              <w:t>проведены следующие контрольные (надзорные) и профилактические мероприятия:</w:t>
            </w:r>
          </w:p>
          <w:p w14:paraId="07D14815" w14:textId="77777777" w:rsidR="00647D2F" w:rsidRPr="00647D2F" w:rsidRDefault="00647D2F" w:rsidP="00647D2F">
            <w:pPr>
              <w:shd w:val="clear" w:color="auto" w:fill="FFFFFF"/>
              <w:suppressAutoHyphens/>
              <w:ind w:firstLine="32"/>
              <w:rPr>
                <w:sz w:val="26"/>
                <w:szCs w:val="26"/>
              </w:rPr>
            </w:pPr>
            <w:r w:rsidRPr="00647D2F">
              <w:rPr>
                <w:sz w:val="26"/>
                <w:szCs w:val="26"/>
              </w:rPr>
              <w:t>- количество плановых/внеплановых контрольных (надзорных) мероприятий с взаимодействием с контролируемым лицом (инспекционный визит, рейдовый осмотр, документарная проверка, выездная проверка) - 0;</w:t>
            </w:r>
          </w:p>
          <w:p w14:paraId="02C70634" w14:textId="77777777" w:rsidR="00647D2F" w:rsidRPr="00647D2F" w:rsidRDefault="00647D2F" w:rsidP="00647D2F">
            <w:pPr>
              <w:shd w:val="clear" w:color="auto" w:fill="FFFFFF"/>
              <w:suppressAutoHyphens/>
              <w:ind w:firstLine="32"/>
              <w:rPr>
                <w:sz w:val="26"/>
                <w:szCs w:val="26"/>
              </w:rPr>
            </w:pPr>
            <w:r w:rsidRPr="00647D2F">
              <w:rPr>
                <w:sz w:val="26"/>
                <w:szCs w:val="26"/>
              </w:rPr>
              <w:t>- количество контрольных (надзорных) мероприятий без взаимодействия с контролируемым лицом (выездные обследования) - 65;</w:t>
            </w:r>
          </w:p>
          <w:p w14:paraId="2845B1B0" w14:textId="77777777" w:rsidR="00647D2F" w:rsidRPr="00647D2F" w:rsidRDefault="00647D2F" w:rsidP="00647D2F">
            <w:pPr>
              <w:shd w:val="clear" w:color="auto" w:fill="FFFFFF"/>
              <w:suppressAutoHyphens/>
              <w:ind w:firstLine="32"/>
              <w:rPr>
                <w:sz w:val="26"/>
                <w:szCs w:val="26"/>
              </w:rPr>
            </w:pPr>
            <w:r w:rsidRPr="00647D2F">
              <w:rPr>
                <w:sz w:val="26"/>
                <w:szCs w:val="26"/>
              </w:rPr>
              <w:t>- количество выданных предписаний - 0;</w:t>
            </w:r>
          </w:p>
          <w:p w14:paraId="14BE7AA5" w14:textId="77777777" w:rsidR="00647D2F" w:rsidRPr="00647D2F" w:rsidRDefault="00647D2F" w:rsidP="00647D2F">
            <w:pPr>
              <w:shd w:val="clear" w:color="auto" w:fill="FFFFFF"/>
              <w:suppressAutoHyphens/>
              <w:ind w:firstLine="32"/>
              <w:rPr>
                <w:sz w:val="26"/>
                <w:szCs w:val="26"/>
              </w:rPr>
            </w:pPr>
            <w:r w:rsidRPr="00647D2F">
              <w:rPr>
                <w:sz w:val="26"/>
                <w:szCs w:val="26"/>
              </w:rPr>
              <w:t>- количество привлеченных к административной ответственности должностных и юридических лиц - 0;</w:t>
            </w:r>
          </w:p>
          <w:p w14:paraId="6A73BDEB" w14:textId="77777777" w:rsidR="00647D2F" w:rsidRPr="00647D2F" w:rsidRDefault="00647D2F" w:rsidP="00647D2F">
            <w:pPr>
              <w:shd w:val="clear" w:color="auto" w:fill="FFFFFF"/>
              <w:suppressAutoHyphens/>
              <w:ind w:firstLine="32"/>
              <w:rPr>
                <w:sz w:val="26"/>
                <w:szCs w:val="26"/>
              </w:rPr>
            </w:pPr>
            <w:r w:rsidRPr="00647D2F">
              <w:rPr>
                <w:sz w:val="26"/>
                <w:szCs w:val="26"/>
              </w:rPr>
              <w:t>- решения о приостановлении деятельности не принимались;</w:t>
            </w:r>
          </w:p>
          <w:p w14:paraId="7549C020" w14:textId="77777777" w:rsidR="00647D2F" w:rsidRPr="00647D2F" w:rsidRDefault="00647D2F" w:rsidP="00647D2F">
            <w:pPr>
              <w:shd w:val="clear" w:color="auto" w:fill="FFFFFF"/>
              <w:suppressAutoHyphens/>
              <w:ind w:firstLine="32"/>
              <w:rPr>
                <w:sz w:val="26"/>
                <w:szCs w:val="26"/>
              </w:rPr>
            </w:pPr>
            <w:r w:rsidRPr="00647D2F">
              <w:rPr>
                <w:sz w:val="26"/>
                <w:szCs w:val="26"/>
              </w:rPr>
              <w:t>- решения об отзыве лицензий не принимались;</w:t>
            </w:r>
          </w:p>
          <w:p w14:paraId="295C9113" w14:textId="77777777" w:rsidR="00647D2F" w:rsidRPr="00647D2F" w:rsidRDefault="00647D2F" w:rsidP="00647D2F">
            <w:pPr>
              <w:shd w:val="clear" w:color="auto" w:fill="FFFFFF"/>
              <w:suppressAutoHyphens/>
              <w:ind w:firstLine="32"/>
              <w:rPr>
                <w:sz w:val="26"/>
                <w:szCs w:val="26"/>
              </w:rPr>
            </w:pPr>
            <w:r w:rsidRPr="00647D2F">
              <w:rPr>
                <w:sz w:val="26"/>
                <w:szCs w:val="26"/>
              </w:rPr>
              <w:t>- количество безрезультатных проверок - 0;</w:t>
            </w:r>
          </w:p>
          <w:p w14:paraId="5F364CB5" w14:textId="77777777" w:rsidR="00647D2F" w:rsidRPr="00647D2F" w:rsidRDefault="00647D2F" w:rsidP="00647D2F">
            <w:pPr>
              <w:shd w:val="clear" w:color="auto" w:fill="FFFFFF"/>
              <w:suppressAutoHyphens/>
              <w:ind w:firstLine="32"/>
              <w:rPr>
                <w:sz w:val="26"/>
                <w:szCs w:val="26"/>
              </w:rPr>
            </w:pPr>
            <w:r w:rsidRPr="00647D2F">
              <w:rPr>
                <w:sz w:val="26"/>
                <w:szCs w:val="26"/>
              </w:rPr>
              <w:t>- количество не проведенных проверок - 0;</w:t>
            </w:r>
          </w:p>
          <w:p w14:paraId="4129AE8B" w14:textId="77777777" w:rsidR="00647D2F" w:rsidRPr="00647D2F" w:rsidRDefault="00647D2F" w:rsidP="00647D2F">
            <w:pPr>
              <w:shd w:val="clear" w:color="auto" w:fill="FFFFFF"/>
              <w:suppressAutoHyphens/>
              <w:ind w:firstLine="32"/>
              <w:rPr>
                <w:sz w:val="26"/>
                <w:szCs w:val="26"/>
              </w:rPr>
            </w:pPr>
            <w:r w:rsidRPr="00647D2F">
              <w:rPr>
                <w:sz w:val="26"/>
                <w:szCs w:val="26"/>
              </w:rPr>
              <w:t>сведения о реализованных профилактических мероприятиях:</w:t>
            </w:r>
          </w:p>
          <w:p w14:paraId="7719EED2" w14:textId="77777777" w:rsidR="00647D2F" w:rsidRPr="00647D2F" w:rsidRDefault="00647D2F" w:rsidP="00647D2F">
            <w:pPr>
              <w:shd w:val="clear" w:color="auto" w:fill="FFFFFF"/>
              <w:suppressAutoHyphens/>
              <w:ind w:firstLine="32"/>
              <w:rPr>
                <w:sz w:val="26"/>
                <w:szCs w:val="26"/>
              </w:rPr>
            </w:pPr>
            <w:r w:rsidRPr="00647D2F">
              <w:rPr>
                <w:sz w:val="26"/>
                <w:szCs w:val="26"/>
              </w:rPr>
              <w:t>- количество проведенных профилактических визитов - 3;</w:t>
            </w:r>
          </w:p>
          <w:p w14:paraId="38EBF6CF" w14:textId="77777777" w:rsidR="00647D2F" w:rsidRPr="00647D2F" w:rsidRDefault="00647D2F" w:rsidP="00647D2F">
            <w:pPr>
              <w:shd w:val="clear" w:color="auto" w:fill="FFFFFF"/>
              <w:suppressAutoHyphens/>
              <w:ind w:firstLine="32"/>
              <w:rPr>
                <w:sz w:val="26"/>
                <w:szCs w:val="26"/>
              </w:rPr>
            </w:pPr>
            <w:r w:rsidRPr="00647D2F">
              <w:rPr>
                <w:sz w:val="26"/>
                <w:szCs w:val="26"/>
              </w:rPr>
              <w:t>- количество объявленных предостережений - 52.</w:t>
            </w:r>
          </w:p>
          <w:p w14:paraId="4F683B3D" w14:textId="77777777" w:rsidR="00647D2F" w:rsidRPr="00647D2F" w:rsidRDefault="00647D2F" w:rsidP="00647D2F">
            <w:pPr>
              <w:shd w:val="clear" w:color="auto" w:fill="FFFFFF"/>
              <w:suppressAutoHyphens/>
              <w:ind w:firstLine="32"/>
              <w:rPr>
                <w:sz w:val="26"/>
                <w:szCs w:val="26"/>
              </w:rPr>
            </w:pPr>
            <w:r w:rsidRPr="00647D2F">
              <w:rPr>
                <w:sz w:val="26"/>
                <w:szCs w:val="26"/>
              </w:rPr>
              <w:t>- профилактические мероприятия по информированию - 1610, из них количество информационных писем - 1600, количество информирований посредством размещения соответствующих сведений на официальном сайте контрольного (надзорного) органа в сети «Интернет» - 10;</w:t>
            </w:r>
          </w:p>
          <w:p w14:paraId="6CB57D68" w14:textId="77777777" w:rsidR="00647D2F" w:rsidRPr="00647D2F" w:rsidRDefault="00647D2F" w:rsidP="00647D2F">
            <w:pPr>
              <w:shd w:val="clear" w:color="auto" w:fill="FFFFFF"/>
              <w:suppressAutoHyphens/>
              <w:ind w:firstLine="32"/>
              <w:rPr>
                <w:sz w:val="26"/>
                <w:szCs w:val="26"/>
              </w:rPr>
            </w:pPr>
            <w:r w:rsidRPr="00647D2F">
              <w:rPr>
                <w:sz w:val="26"/>
                <w:szCs w:val="26"/>
              </w:rPr>
              <w:t>- количество консультирований - 58;</w:t>
            </w:r>
          </w:p>
          <w:p w14:paraId="0998EE5A" w14:textId="77777777" w:rsidR="00647D2F" w:rsidRPr="00647D2F" w:rsidRDefault="00647D2F" w:rsidP="00647D2F">
            <w:pPr>
              <w:shd w:val="clear" w:color="auto" w:fill="FFFFFF"/>
              <w:suppressAutoHyphens/>
              <w:ind w:firstLine="32"/>
              <w:rPr>
                <w:sz w:val="26"/>
                <w:szCs w:val="26"/>
              </w:rPr>
            </w:pPr>
            <w:r w:rsidRPr="00647D2F">
              <w:rPr>
                <w:sz w:val="26"/>
                <w:szCs w:val="26"/>
              </w:rPr>
              <w:t>- обобщение правоприменительной практики - 1 (доклад о правоприменительной практике при осуществлении регионального государственного экологического контроля (надзора) комитетом охраны окружающей среды мэрии за 2022 год, утвержден распоряжением заместителя мэра города от 21.02.2023 № 153-р.</w:t>
            </w:r>
          </w:p>
          <w:p w14:paraId="4AFCB801" w14:textId="77777777" w:rsidR="00647D2F" w:rsidRPr="00647D2F" w:rsidRDefault="00647D2F" w:rsidP="00647D2F">
            <w:pPr>
              <w:shd w:val="clear" w:color="auto" w:fill="FFFFFF"/>
              <w:suppressAutoHyphens/>
              <w:ind w:firstLine="32"/>
              <w:rPr>
                <w:sz w:val="26"/>
                <w:szCs w:val="26"/>
              </w:rPr>
            </w:pPr>
            <w:r w:rsidRPr="00647D2F">
              <w:rPr>
                <w:sz w:val="26"/>
                <w:szCs w:val="26"/>
              </w:rPr>
              <w:t>В связи с отсутствием объектов регионального государственного экологического контроля (надзора), осуществляемого комитетом, отнесенных к категориям чрезвычайно высокого и высокого риска плановые контрольные (надзорные) мероприятия в 2023 году у комитета отсутствуют;</w:t>
            </w:r>
          </w:p>
          <w:p w14:paraId="5C2BD8E0" w14:textId="77777777" w:rsidR="00647D2F" w:rsidRPr="00647D2F" w:rsidRDefault="00647D2F" w:rsidP="00647D2F">
            <w:pPr>
              <w:shd w:val="clear" w:color="auto" w:fill="FFFFFF"/>
              <w:suppressAutoHyphens/>
              <w:ind w:firstLine="32"/>
              <w:rPr>
                <w:sz w:val="26"/>
                <w:szCs w:val="26"/>
              </w:rPr>
            </w:pPr>
            <w:r w:rsidRPr="00647D2F">
              <w:rPr>
                <w:sz w:val="26"/>
                <w:szCs w:val="26"/>
              </w:rPr>
              <w:t>- проведено 11 общественных обсуждений в форме электронного опроса: по объектам государственной экологической экспертизы.</w:t>
            </w:r>
          </w:p>
          <w:p w14:paraId="53714196" w14:textId="72E970E0" w:rsidR="007849A8" w:rsidRPr="00CF3312" w:rsidRDefault="00B26BE2" w:rsidP="00AD6549">
            <w:pPr>
              <w:shd w:val="clear" w:color="auto" w:fill="FFFFFF"/>
              <w:suppressAutoHyphens/>
              <w:ind w:firstLine="32"/>
              <w:rPr>
                <w:sz w:val="26"/>
                <w:szCs w:val="26"/>
              </w:rPr>
            </w:pPr>
            <w:r w:rsidRPr="00B26BE2">
              <w:rPr>
                <w:sz w:val="26"/>
                <w:szCs w:val="26"/>
              </w:rPr>
              <w:t>Выполнение целей, задач, функциональных обязанностей комитета</w:t>
            </w:r>
            <w:r w:rsidR="00647D2F">
              <w:rPr>
                <w:sz w:val="26"/>
                <w:szCs w:val="26"/>
              </w:rPr>
              <w:t xml:space="preserve"> обеспечено. </w:t>
            </w:r>
          </w:p>
        </w:tc>
        <w:tc>
          <w:tcPr>
            <w:tcW w:w="1842" w:type="dxa"/>
          </w:tcPr>
          <w:p w14:paraId="3AEDF925" w14:textId="6658DFEF" w:rsidR="007849A8" w:rsidRPr="00AD6549" w:rsidRDefault="00DF7045" w:rsidP="00A87646">
            <w:pPr>
              <w:jc w:val="both"/>
              <w:rPr>
                <w:strike/>
                <w:sz w:val="26"/>
                <w:szCs w:val="26"/>
                <w:highlight w:val="yellow"/>
              </w:rPr>
            </w:pPr>
            <w:r w:rsidRPr="005C5D71">
              <w:rPr>
                <w:sz w:val="26"/>
                <w:szCs w:val="26"/>
              </w:rPr>
              <w:t xml:space="preserve">Работа </w:t>
            </w:r>
            <w:r>
              <w:rPr>
                <w:sz w:val="26"/>
                <w:szCs w:val="26"/>
              </w:rPr>
              <w:t>будет продолжена в</w:t>
            </w:r>
            <w:r w:rsidRPr="005C5D71">
              <w:rPr>
                <w:sz w:val="26"/>
                <w:szCs w:val="26"/>
              </w:rPr>
              <w:t>о втором полугодии 2023 года</w:t>
            </w:r>
          </w:p>
        </w:tc>
        <w:tc>
          <w:tcPr>
            <w:tcW w:w="2553" w:type="dxa"/>
            <w:shd w:val="clear" w:color="auto" w:fill="auto"/>
          </w:tcPr>
          <w:p w14:paraId="567BC60C" w14:textId="77777777" w:rsidR="007849A8" w:rsidRPr="00CF3312" w:rsidRDefault="007849A8" w:rsidP="00C665C6">
            <w:pPr>
              <w:pStyle w:val="ae"/>
              <w:jc w:val="both"/>
              <w:rPr>
                <w:rFonts w:ascii="Times New Roman" w:hAnsi="Times New Roman" w:cs="Times New Roman"/>
                <w:sz w:val="26"/>
                <w:szCs w:val="26"/>
              </w:rPr>
            </w:pPr>
            <w:r w:rsidRPr="00CF3312">
              <w:rPr>
                <w:rFonts w:ascii="Times New Roman" w:hAnsi="Times New Roman" w:cs="Times New Roman"/>
                <w:sz w:val="26"/>
                <w:szCs w:val="26"/>
              </w:rPr>
              <w:t>- 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p w14:paraId="6569B0BE" w14:textId="77777777" w:rsidR="007849A8" w:rsidRPr="00CF3312" w:rsidRDefault="007849A8" w:rsidP="00C665C6">
            <w:pPr>
              <w:pStyle w:val="ae"/>
              <w:jc w:val="both"/>
              <w:rPr>
                <w:rFonts w:ascii="Times New Roman" w:hAnsi="Times New Roman" w:cs="Times New Roman"/>
                <w:sz w:val="26"/>
                <w:szCs w:val="26"/>
              </w:rPr>
            </w:pPr>
          </w:p>
          <w:p w14:paraId="22AE68EE" w14:textId="77777777" w:rsidR="007849A8" w:rsidRPr="00CF3312" w:rsidRDefault="007849A8" w:rsidP="00C665C6">
            <w:pPr>
              <w:pStyle w:val="ae"/>
              <w:jc w:val="both"/>
              <w:rPr>
                <w:rFonts w:ascii="Times New Roman" w:hAnsi="Times New Roman" w:cs="Times New Roman"/>
                <w:sz w:val="26"/>
                <w:szCs w:val="26"/>
                <w:highlight w:val="yellow"/>
              </w:rPr>
            </w:pPr>
            <w:r w:rsidRPr="00CF3312">
              <w:rPr>
                <w:rFonts w:ascii="Times New Roman" w:hAnsi="Times New Roman" w:cs="Times New Roman"/>
                <w:sz w:val="26"/>
                <w:szCs w:val="26"/>
              </w:rPr>
              <w:t>- 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r>
      <w:tr w:rsidR="00E70F8C" w:rsidRPr="00CF3312" w14:paraId="60C9718A" w14:textId="77777777" w:rsidTr="00361CEB">
        <w:tc>
          <w:tcPr>
            <w:tcW w:w="493" w:type="dxa"/>
          </w:tcPr>
          <w:p w14:paraId="3FA155DA" w14:textId="77777777" w:rsidR="00E70F8C" w:rsidRPr="00CF3312" w:rsidRDefault="00E70F8C" w:rsidP="00E70F8C">
            <w:pPr>
              <w:pStyle w:val="af0"/>
              <w:jc w:val="center"/>
              <w:rPr>
                <w:rFonts w:ascii="Times New Roman" w:hAnsi="Times New Roman" w:cs="Times New Roman"/>
                <w:sz w:val="26"/>
                <w:szCs w:val="26"/>
              </w:rPr>
            </w:pPr>
            <w:r w:rsidRPr="00CF3312">
              <w:rPr>
                <w:rFonts w:ascii="Times New Roman" w:hAnsi="Times New Roman" w:cs="Times New Roman"/>
                <w:sz w:val="26"/>
                <w:szCs w:val="26"/>
              </w:rPr>
              <w:t>5</w:t>
            </w:r>
          </w:p>
        </w:tc>
        <w:tc>
          <w:tcPr>
            <w:tcW w:w="3046" w:type="dxa"/>
          </w:tcPr>
          <w:p w14:paraId="2B6758EC" w14:textId="77777777" w:rsidR="00E70F8C" w:rsidRPr="00CF3312" w:rsidRDefault="00E70F8C" w:rsidP="00E70F8C">
            <w:pPr>
              <w:pStyle w:val="ae"/>
              <w:rPr>
                <w:rFonts w:ascii="Times New Roman" w:hAnsi="Times New Roman" w:cs="Times New Roman"/>
                <w:sz w:val="26"/>
                <w:szCs w:val="26"/>
              </w:rPr>
            </w:pPr>
            <w:r w:rsidRPr="00CF3312">
              <w:rPr>
                <w:rFonts w:ascii="Times New Roman" w:hAnsi="Times New Roman" w:cs="Times New Roman"/>
                <w:sz w:val="26"/>
                <w:szCs w:val="26"/>
              </w:rPr>
              <w:t xml:space="preserve">Основное мероприятие 5. Реализация регионального проекта </w:t>
            </w:r>
            <w:r w:rsidR="00D77FFB">
              <w:rPr>
                <w:rFonts w:ascii="Times New Roman" w:hAnsi="Times New Roman" w:cs="Times New Roman"/>
                <w:sz w:val="26"/>
                <w:szCs w:val="26"/>
              </w:rPr>
              <w:t>«</w:t>
            </w:r>
            <w:r w:rsidRPr="00CF3312">
              <w:rPr>
                <w:rFonts w:ascii="Times New Roman" w:hAnsi="Times New Roman" w:cs="Times New Roman"/>
                <w:sz w:val="26"/>
                <w:szCs w:val="26"/>
              </w:rPr>
              <w:t>Чистый воздух</w:t>
            </w:r>
            <w:r w:rsidR="00D77FFB">
              <w:rPr>
                <w:rFonts w:ascii="Times New Roman" w:hAnsi="Times New Roman" w:cs="Times New Roman"/>
                <w:sz w:val="26"/>
                <w:szCs w:val="26"/>
              </w:rPr>
              <w:t>»</w:t>
            </w:r>
            <w:r w:rsidRPr="00CF3312">
              <w:rPr>
                <w:rFonts w:ascii="Times New Roman" w:hAnsi="Times New Roman" w:cs="Times New Roman"/>
                <w:sz w:val="26"/>
                <w:szCs w:val="26"/>
              </w:rPr>
              <w:t xml:space="preserve"> (федеральный проект </w:t>
            </w:r>
            <w:r w:rsidR="00D77FFB">
              <w:rPr>
                <w:rFonts w:ascii="Times New Roman" w:hAnsi="Times New Roman" w:cs="Times New Roman"/>
                <w:sz w:val="26"/>
                <w:szCs w:val="26"/>
              </w:rPr>
              <w:t>«</w:t>
            </w:r>
            <w:r w:rsidRPr="00CF3312">
              <w:rPr>
                <w:rFonts w:ascii="Times New Roman" w:hAnsi="Times New Roman" w:cs="Times New Roman"/>
                <w:sz w:val="26"/>
                <w:szCs w:val="26"/>
              </w:rPr>
              <w:t>Чистый воздух</w:t>
            </w:r>
            <w:r w:rsidR="00D77FFB">
              <w:rPr>
                <w:rFonts w:ascii="Times New Roman" w:hAnsi="Times New Roman" w:cs="Times New Roman"/>
                <w:sz w:val="26"/>
                <w:szCs w:val="26"/>
              </w:rPr>
              <w:t>»</w:t>
            </w:r>
            <w:r w:rsidRPr="00CF3312">
              <w:rPr>
                <w:rFonts w:ascii="Times New Roman" w:hAnsi="Times New Roman" w:cs="Times New Roman"/>
                <w:sz w:val="26"/>
                <w:szCs w:val="26"/>
              </w:rPr>
              <w:t>)</w:t>
            </w:r>
          </w:p>
        </w:tc>
        <w:tc>
          <w:tcPr>
            <w:tcW w:w="1276" w:type="dxa"/>
          </w:tcPr>
          <w:p w14:paraId="36CB2F93" w14:textId="77777777" w:rsidR="00E70F8C" w:rsidRPr="00CF3312" w:rsidRDefault="00E70F8C" w:rsidP="00E70F8C">
            <w:pPr>
              <w:pStyle w:val="ae"/>
              <w:jc w:val="both"/>
              <w:rPr>
                <w:rFonts w:ascii="Times New Roman" w:hAnsi="Times New Roman" w:cs="Times New Roman"/>
                <w:sz w:val="26"/>
                <w:szCs w:val="26"/>
              </w:rPr>
            </w:pPr>
            <w:r w:rsidRPr="00CF3312">
              <w:rPr>
                <w:rFonts w:ascii="Times New Roman" w:hAnsi="Times New Roman" w:cs="Times New Roman"/>
                <w:sz w:val="26"/>
                <w:szCs w:val="26"/>
              </w:rPr>
              <w:t>КУИ</w:t>
            </w:r>
          </w:p>
        </w:tc>
        <w:tc>
          <w:tcPr>
            <w:tcW w:w="2976" w:type="dxa"/>
          </w:tcPr>
          <w:p w14:paraId="2BECEC13" w14:textId="77777777" w:rsidR="00E70F8C" w:rsidRPr="00CF3312" w:rsidRDefault="00E70F8C" w:rsidP="00E70F8C">
            <w:pPr>
              <w:pStyle w:val="ae"/>
              <w:jc w:val="both"/>
              <w:rPr>
                <w:rFonts w:ascii="Times New Roman" w:hAnsi="Times New Roman" w:cs="Times New Roman"/>
                <w:sz w:val="26"/>
                <w:szCs w:val="26"/>
              </w:rPr>
            </w:pPr>
            <w:r w:rsidRPr="00CF3312">
              <w:rPr>
                <w:rFonts w:ascii="Times New Roman" w:hAnsi="Times New Roman" w:cs="Times New Roman"/>
                <w:sz w:val="26"/>
                <w:szCs w:val="26"/>
              </w:rPr>
              <w:t xml:space="preserve">Снижение совокупного объема выбросов загрязняющих веществ в атмосферу в г. Череповце, в том числе за счет увеличения количества автотранспорта с более </w:t>
            </w:r>
            <w:proofErr w:type="spellStart"/>
            <w:r w:rsidRPr="00CF3312">
              <w:rPr>
                <w:rFonts w:ascii="Times New Roman" w:hAnsi="Times New Roman" w:cs="Times New Roman"/>
                <w:sz w:val="26"/>
                <w:szCs w:val="26"/>
              </w:rPr>
              <w:t>экологичными</w:t>
            </w:r>
            <w:proofErr w:type="spellEnd"/>
            <w:r w:rsidRPr="00CF3312">
              <w:rPr>
                <w:rFonts w:ascii="Times New Roman" w:hAnsi="Times New Roman" w:cs="Times New Roman"/>
                <w:sz w:val="26"/>
                <w:szCs w:val="26"/>
              </w:rPr>
              <w:t xml:space="preserve"> видами двигателей и озеленения города.</w:t>
            </w:r>
          </w:p>
        </w:tc>
        <w:tc>
          <w:tcPr>
            <w:tcW w:w="2977" w:type="dxa"/>
          </w:tcPr>
          <w:p w14:paraId="3B296E4B" w14:textId="77777777" w:rsidR="00E70F8C" w:rsidRPr="00CF3312" w:rsidRDefault="00CF3312" w:rsidP="007D788D">
            <w:pPr>
              <w:jc w:val="both"/>
              <w:rPr>
                <w:sz w:val="26"/>
                <w:szCs w:val="26"/>
              </w:rPr>
            </w:pPr>
            <w:r w:rsidRPr="00CF3312">
              <w:rPr>
                <w:sz w:val="26"/>
                <w:szCs w:val="26"/>
              </w:rPr>
              <w:t>Мероприятие исполнено в</w:t>
            </w:r>
            <w:r w:rsidR="00874E56" w:rsidRPr="00CF3312">
              <w:rPr>
                <w:sz w:val="26"/>
                <w:szCs w:val="26"/>
              </w:rPr>
              <w:t xml:space="preserve"> рамках </w:t>
            </w:r>
            <w:r w:rsidR="0074699B" w:rsidRPr="00CF3312">
              <w:rPr>
                <w:sz w:val="26"/>
                <w:szCs w:val="26"/>
              </w:rPr>
              <w:t xml:space="preserve">исполнения </w:t>
            </w:r>
            <w:r w:rsidR="00874E56" w:rsidRPr="00CF3312">
              <w:rPr>
                <w:sz w:val="26"/>
                <w:szCs w:val="26"/>
              </w:rPr>
              <w:t>муниципального контракта от 20</w:t>
            </w:r>
            <w:r w:rsidR="00AD6549">
              <w:rPr>
                <w:sz w:val="26"/>
                <w:szCs w:val="26"/>
              </w:rPr>
              <w:t>.09.2022 № 0130300016822000011</w:t>
            </w:r>
            <w:r w:rsidR="00874E56" w:rsidRPr="00CF3312">
              <w:rPr>
                <w:sz w:val="26"/>
                <w:szCs w:val="26"/>
              </w:rPr>
              <w:t xml:space="preserve">, закуплено 8 трамвайных вагонов. </w:t>
            </w:r>
          </w:p>
        </w:tc>
        <w:tc>
          <w:tcPr>
            <w:tcW w:w="1842" w:type="dxa"/>
          </w:tcPr>
          <w:p w14:paraId="3F790179" w14:textId="33625B7B" w:rsidR="00E70F8C" w:rsidRPr="00AD6549" w:rsidRDefault="00E70F8C" w:rsidP="00437382">
            <w:pPr>
              <w:jc w:val="both"/>
              <w:rPr>
                <w:strike/>
                <w:sz w:val="26"/>
                <w:szCs w:val="26"/>
              </w:rPr>
            </w:pPr>
          </w:p>
        </w:tc>
        <w:tc>
          <w:tcPr>
            <w:tcW w:w="2553" w:type="dxa"/>
          </w:tcPr>
          <w:p w14:paraId="203A4AB6" w14:textId="77777777" w:rsidR="00E70F8C" w:rsidRPr="00CF3312" w:rsidRDefault="00E70F8C" w:rsidP="00E70F8C">
            <w:pPr>
              <w:jc w:val="both"/>
              <w:rPr>
                <w:sz w:val="26"/>
                <w:szCs w:val="26"/>
              </w:rPr>
            </w:pPr>
            <w:r w:rsidRPr="00CF3312">
              <w:rPr>
                <w:sz w:val="26"/>
                <w:szCs w:val="26"/>
              </w:rPr>
              <w:t xml:space="preserve">- Снижение совокупного объема выбросов за отчетный год, нарастающим итогом (РП </w:t>
            </w:r>
            <w:r w:rsidR="00D77FFB">
              <w:rPr>
                <w:sz w:val="26"/>
                <w:szCs w:val="26"/>
              </w:rPr>
              <w:t>«</w:t>
            </w:r>
            <w:r w:rsidRPr="00CF3312">
              <w:rPr>
                <w:sz w:val="26"/>
                <w:szCs w:val="26"/>
              </w:rPr>
              <w:t>Чистый воздух</w:t>
            </w:r>
            <w:r w:rsidR="00D77FFB">
              <w:rPr>
                <w:sz w:val="26"/>
                <w:szCs w:val="26"/>
              </w:rPr>
              <w:t>»</w:t>
            </w:r>
            <w:r w:rsidRPr="00CF3312">
              <w:rPr>
                <w:sz w:val="26"/>
                <w:szCs w:val="26"/>
              </w:rPr>
              <w:t>)</w:t>
            </w:r>
          </w:p>
          <w:p w14:paraId="7750F417" w14:textId="77777777" w:rsidR="00E70F8C" w:rsidRPr="00CF3312" w:rsidRDefault="00E70F8C" w:rsidP="00E70F8C">
            <w:pPr>
              <w:jc w:val="both"/>
              <w:rPr>
                <w:sz w:val="26"/>
                <w:szCs w:val="26"/>
              </w:rPr>
            </w:pPr>
            <w:r w:rsidRPr="00CF3312">
              <w:rPr>
                <w:sz w:val="26"/>
                <w:szCs w:val="26"/>
              </w:rPr>
              <w:t xml:space="preserve">- Снижение совокупного объема выбросов опасных загрязняющих веществ за отчетный год, нарастающим итогом (РП </w:t>
            </w:r>
            <w:r w:rsidR="00D77FFB">
              <w:rPr>
                <w:sz w:val="26"/>
                <w:szCs w:val="26"/>
              </w:rPr>
              <w:t>«</w:t>
            </w:r>
            <w:r w:rsidRPr="00CF3312">
              <w:rPr>
                <w:sz w:val="26"/>
                <w:szCs w:val="26"/>
              </w:rPr>
              <w:t>Чистый воздух</w:t>
            </w:r>
            <w:r w:rsidR="00D77FFB">
              <w:rPr>
                <w:sz w:val="26"/>
                <w:szCs w:val="26"/>
              </w:rPr>
              <w:t>»</w:t>
            </w:r>
            <w:r w:rsidRPr="00CF3312">
              <w:rPr>
                <w:sz w:val="26"/>
                <w:szCs w:val="26"/>
              </w:rPr>
              <w:t>)</w:t>
            </w:r>
          </w:p>
          <w:p w14:paraId="77B11D99" w14:textId="77777777" w:rsidR="00E70F8C" w:rsidRPr="00CF3312" w:rsidRDefault="00E70F8C" w:rsidP="00E70F8C">
            <w:pPr>
              <w:jc w:val="both"/>
              <w:rPr>
                <w:sz w:val="26"/>
                <w:szCs w:val="26"/>
              </w:rPr>
            </w:pPr>
            <w:r w:rsidRPr="00CF3312">
              <w:rPr>
                <w:sz w:val="26"/>
                <w:szCs w:val="26"/>
              </w:rPr>
              <w:t xml:space="preserve">- Объем потребления природного газа в качестве моторного топлива за отчетный год (РП </w:t>
            </w:r>
            <w:r w:rsidR="00D77FFB">
              <w:rPr>
                <w:sz w:val="26"/>
                <w:szCs w:val="26"/>
              </w:rPr>
              <w:t>«</w:t>
            </w:r>
            <w:r w:rsidRPr="00CF3312">
              <w:rPr>
                <w:sz w:val="26"/>
                <w:szCs w:val="26"/>
              </w:rPr>
              <w:t>Чистый воздух</w:t>
            </w:r>
            <w:r w:rsidR="00D77FFB">
              <w:rPr>
                <w:sz w:val="26"/>
                <w:szCs w:val="26"/>
              </w:rPr>
              <w:t>»</w:t>
            </w:r>
            <w:r w:rsidRPr="00CF3312">
              <w:rPr>
                <w:sz w:val="26"/>
                <w:szCs w:val="26"/>
              </w:rPr>
              <w:t>)</w:t>
            </w:r>
          </w:p>
        </w:tc>
      </w:tr>
      <w:tr w:rsidR="00A71FE1" w:rsidRPr="00CF3312" w14:paraId="0C447DDD" w14:textId="77777777" w:rsidTr="00361CEB">
        <w:tc>
          <w:tcPr>
            <w:tcW w:w="493" w:type="dxa"/>
          </w:tcPr>
          <w:p w14:paraId="2B1597D2" w14:textId="77777777" w:rsidR="00A71FE1" w:rsidRPr="00CF3312" w:rsidRDefault="00782F31" w:rsidP="00E70F8C">
            <w:pPr>
              <w:pStyle w:val="af0"/>
              <w:jc w:val="center"/>
              <w:rPr>
                <w:rFonts w:ascii="Times New Roman" w:hAnsi="Times New Roman" w:cs="Times New Roman"/>
                <w:sz w:val="26"/>
                <w:szCs w:val="26"/>
              </w:rPr>
            </w:pPr>
            <w:r w:rsidRPr="00CF3312">
              <w:rPr>
                <w:rFonts w:ascii="Times New Roman" w:hAnsi="Times New Roman" w:cs="Times New Roman"/>
                <w:sz w:val="26"/>
                <w:szCs w:val="26"/>
              </w:rPr>
              <w:t>6</w:t>
            </w:r>
          </w:p>
        </w:tc>
        <w:tc>
          <w:tcPr>
            <w:tcW w:w="3046" w:type="dxa"/>
          </w:tcPr>
          <w:p w14:paraId="766E2136" w14:textId="77777777" w:rsidR="00A71FE1" w:rsidRPr="00CF3312" w:rsidRDefault="00782F31" w:rsidP="00E70F8C">
            <w:pPr>
              <w:pStyle w:val="ae"/>
              <w:jc w:val="both"/>
              <w:rPr>
                <w:rFonts w:ascii="Times New Roman" w:hAnsi="Times New Roman" w:cs="Times New Roman"/>
                <w:sz w:val="26"/>
                <w:szCs w:val="26"/>
              </w:rPr>
            </w:pPr>
            <w:r w:rsidRPr="00CF3312">
              <w:rPr>
                <w:rFonts w:ascii="Times New Roman" w:hAnsi="Times New Roman" w:cs="Times New Roman"/>
                <w:sz w:val="26"/>
                <w:szCs w:val="26"/>
              </w:rPr>
              <w:t>Основное мероприятие 6. Экологическое восстановление территорий, занятых несанкционированными свалками отходов</w:t>
            </w:r>
          </w:p>
        </w:tc>
        <w:tc>
          <w:tcPr>
            <w:tcW w:w="1276" w:type="dxa"/>
          </w:tcPr>
          <w:p w14:paraId="79FD1138" w14:textId="77777777" w:rsidR="00A71FE1" w:rsidRPr="00CF3312" w:rsidRDefault="00E43CB0" w:rsidP="00E70F8C">
            <w:pPr>
              <w:pStyle w:val="ae"/>
              <w:jc w:val="both"/>
              <w:rPr>
                <w:rFonts w:ascii="Times New Roman" w:hAnsi="Times New Roman" w:cs="Times New Roman"/>
                <w:sz w:val="26"/>
                <w:szCs w:val="26"/>
              </w:rPr>
            </w:pPr>
            <w:r w:rsidRPr="00CF3312">
              <w:rPr>
                <w:rFonts w:ascii="Times New Roman" w:hAnsi="Times New Roman" w:cs="Times New Roman"/>
                <w:sz w:val="26"/>
                <w:szCs w:val="26"/>
              </w:rPr>
              <w:t>ДЖКХ</w:t>
            </w:r>
          </w:p>
        </w:tc>
        <w:tc>
          <w:tcPr>
            <w:tcW w:w="2976" w:type="dxa"/>
          </w:tcPr>
          <w:p w14:paraId="7C8A943D" w14:textId="77777777" w:rsidR="00A71FE1" w:rsidRPr="00CF3312" w:rsidRDefault="00064CD5" w:rsidP="00E70F8C">
            <w:pPr>
              <w:pStyle w:val="ae"/>
              <w:jc w:val="both"/>
              <w:rPr>
                <w:rFonts w:ascii="Times New Roman" w:hAnsi="Times New Roman" w:cs="Times New Roman"/>
                <w:sz w:val="26"/>
                <w:szCs w:val="26"/>
              </w:rPr>
            </w:pPr>
            <w:r w:rsidRPr="00CF3312">
              <w:rPr>
                <w:rFonts w:ascii="Times New Roman" w:hAnsi="Times New Roman" w:cs="Times New Roman"/>
                <w:sz w:val="26"/>
                <w:szCs w:val="26"/>
              </w:rPr>
              <w:t>Снижение экологической нагрузки на население за счет сокращения захоронения твердых коммунальных отходов, в том числе прошедших обработку (сортировку) в рамках формирования комплексной системы обращения с твердыми коммунальными отходами, включая создание условий для утилизации запрещенных к захоронению отходов</w:t>
            </w:r>
          </w:p>
        </w:tc>
        <w:tc>
          <w:tcPr>
            <w:tcW w:w="2977" w:type="dxa"/>
          </w:tcPr>
          <w:p w14:paraId="6B65F4F3" w14:textId="20F6CB5F" w:rsidR="00A71FE1" w:rsidRPr="00CF3312" w:rsidRDefault="00437382" w:rsidP="00437382">
            <w:pPr>
              <w:jc w:val="both"/>
              <w:rPr>
                <w:sz w:val="26"/>
                <w:szCs w:val="26"/>
              </w:rPr>
            </w:pPr>
            <w:r>
              <w:rPr>
                <w:sz w:val="26"/>
                <w:szCs w:val="26"/>
              </w:rPr>
              <w:t>Заключен муниципальный контракт</w:t>
            </w:r>
            <w:r w:rsidR="0074699B" w:rsidRPr="00CF3312">
              <w:rPr>
                <w:sz w:val="26"/>
                <w:szCs w:val="26"/>
              </w:rPr>
              <w:t xml:space="preserve"> от 22.03.2023 года № К04-23 на выполнение работ по разработке проектной документации по объекту </w:t>
            </w:r>
            <w:r w:rsidR="00D77FFB">
              <w:rPr>
                <w:sz w:val="26"/>
                <w:szCs w:val="26"/>
              </w:rPr>
              <w:t>«</w:t>
            </w:r>
            <w:r w:rsidR="0074699B" w:rsidRPr="00CF3312">
              <w:rPr>
                <w:sz w:val="26"/>
                <w:szCs w:val="26"/>
              </w:rPr>
              <w:t>Рекультивация земельного участка с</w:t>
            </w:r>
            <w:r w:rsidR="004F4D09" w:rsidRPr="00CF3312">
              <w:rPr>
                <w:sz w:val="26"/>
                <w:szCs w:val="26"/>
              </w:rPr>
              <w:t xml:space="preserve"> </w:t>
            </w:r>
            <w:r w:rsidR="0074699B" w:rsidRPr="00CF3312">
              <w:rPr>
                <w:sz w:val="26"/>
                <w:szCs w:val="26"/>
              </w:rPr>
              <w:t>кадастровым номером 35:21:0304001:271 в городе Череповце</w:t>
            </w:r>
          </w:p>
        </w:tc>
        <w:tc>
          <w:tcPr>
            <w:tcW w:w="1842" w:type="dxa"/>
          </w:tcPr>
          <w:p w14:paraId="4172F3CE" w14:textId="1917C19D" w:rsidR="00A71FE1" w:rsidRPr="00AD6549" w:rsidRDefault="00DF7045" w:rsidP="00E70F8C">
            <w:pPr>
              <w:jc w:val="both"/>
              <w:rPr>
                <w:strike/>
                <w:sz w:val="26"/>
                <w:szCs w:val="26"/>
              </w:rPr>
            </w:pPr>
            <w:r w:rsidRPr="00DE606D">
              <w:rPr>
                <w:sz w:val="26"/>
                <w:szCs w:val="26"/>
                <w:highlight w:val="yellow"/>
              </w:rPr>
              <w:t>Работа будет продолжена во втором полугодии 2023 года</w:t>
            </w:r>
            <w:r w:rsidR="00DE606D">
              <w:rPr>
                <w:sz w:val="26"/>
                <w:szCs w:val="26"/>
              </w:rPr>
              <w:t xml:space="preserve"> </w:t>
            </w:r>
            <w:proofErr w:type="spellStart"/>
            <w:r w:rsidR="00DE606D">
              <w:rPr>
                <w:sz w:val="26"/>
                <w:szCs w:val="26"/>
              </w:rPr>
              <w:t>дополнитить</w:t>
            </w:r>
            <w:proofErr w:type="spellEnd"/>
            <w:r w:rsidR="00DE606D">
              <w:rPr>
                <w:sz w:val="26"/>
                <w:szCs w:val="26"/>
              </w:rPr>
              <w:t xml:space="preserve"> из раздела</w:t>
            </w:r>
          </w:p>
        </w:tc>
        <w:tc>
          <w:tcPr>
            <w:tcW w:w="2553" w:type="dxa"/>
          </w:tcPr>
          <w:p w14:paraId="72000478" w14:textId="77777777" w:rsidR="00E43CB0" w:rsidRPr="00CF3312" w:rsidRDefault="00E43CB0" w:rsidP="00E43CB0">
            <w:pPr>
              <w:jc w:val="both"/>
              <w:rPr>
                <w:sz w:val="26"/>
                <w:szCs w:val="26"/>
              </w:rPr>
            </w:pPr>
            <w:r w:rsidRPr="00CF3312">
              <w:rPr>
                <w:sz w:val="26"/>
                <w:szCs w:val="26"/>
              </w:rPr>
              <w:t>- Количество разработанных проектов рекультивации земельных участков, занятых несанкционированными свалками</w:t>
            </w:r>
          </w:p>
          <w:p w14:paraId="05B8593F" w14:textId="77777777" w:rsidR="00A71FE1" w:rsidRPr="00CF3312" w:rsidRDefault="00E43CB0" w:rsidP="00E43CB0">
            <w:pPr>
              <w:jc w:val="both"/>
              <w:rPr>
                <w:sz w:val="26"/>
                <w:szCs w:val="26"/>
              </w:rPr>
            </w:pPr>
            <w:r w:rsidRPr="00CF3312">
              <w:rPr>
                <w:sz w:val="26"/>
                <w:szCs w:val="26"/>
              </w:rPr>
              <w:t xml:space="preserve">- Количество </w:t>
            </w:r>
            <w:proofErr w:type="spellStart"/>
            <w:r w:rsidRPr="00CF3312">
              <w:rPr>
                <w:sz w:val="26"/>
                <w:szCs w:val="26"/>
              </w:rPr>
              <w:t>рекультивируемых</w:t>
            </w:r>
            <w:proofErr w:type="spellEnd"/>
            <w:r w:rsidRPr="00CF3312">
              <w:rPr>
                <w:sz w:val="26"/>
                <w:szCs w:val="26"/>
              </w:rPr>
              <w:t xml:space="preserve"> земельных участков, занятых несанкционированными свалками</w:t>
            </w:r>
          </w:p>
        </w:tc>
      </w:tr>
      <w:tr w:rsidR="00782F31" w:rsidRPr="00CF3312" w14:paraId="2CDFD29D" w14:textId="77777777" w:rsidTr="00361CEB">
        <w:tc>
          <w:tcPr>
            <w:tcW w:w="493" w:type="dxa"/>
          </w:tcPr>
          <w:p w14:paraId="3A9D2EB3" w14:textId="77777777" w:rsidR="00782F31" w:rsidRPr="00163F7D" w:rsidRDefault="00782F31" w:rsidP="00782F31">
            <w:pPr>
              <w:pStyle w:val="af0"/>
              <w:jc w:val="center"/>
              <w:rPr>
                <w:rFonts w:ascii="Times New Roman" w:hAnsi="Times New Roman" w:cs="Times New Roman"/>
                <w:sz w:val="26"/>
                <w:szCs w:val="26"/>
              </w:rPr>
            </w:pPr>
            <w:r w:rsidRPr="00163F7D">
              <w:rPr>
                <w:rFonts w:ascii="Times New Roman" w:hAnsi="Times New Roman" w:cs="Times New Roman"/>
                <w:sz w:val="26"/>
                <w:szCs w:val="26"/>
              </w:rPr>
              <w:t>7</w:t>
            </w:r>
          </w:p>
        </w:tc>
        <w:tc>
          <w:tcPr>
            <w:tcW w:w="3046" w:type="dxa"/>
          </w:tcPr>
          <w:p w14:paraId="3B155155" w14:textId="77777777" w:rsidR="00782F31" w:rsidRPr="00163F7D" w:rsidRDefault="00782F31" w:rsidP="00782F31">
            <w:pPr>
              <w:pStyle w:val="ae"/>
              <w:jc w:val="both"/>
              <w:rPr>
                <w:rFonts w:ascii="Times New Roman" w:hAnsi="Times New Roman" w:cs="Times New Roman"/>
                <w:sz w:val="26"/>
                <w:szCs w:val="26"/>
              </w:rPr>
            </w:pPr>
            <w:r w:rsidRPr="00163F7D">
              <w:rPr>
                <w:rFonts w:ascii="Times New Roman" w:hAnsi="Times New Roman" w:cs="Times New Roman"/>
                <w:sz w:val="26"/>
                <w:szCs w:val="26"/>
              </w:rPr>
              <w:t xml:space="preserve">Основное мероприятие 7. Реализация регионального проекта </w:t>
            </w:r>
            <w:r w:rsidR="00D77FFB">
              <w:rPr>
                <w:rFonts w:ascii="Times New Roman" w:hAnsi="Times New Roman" w:cs="Times New Roman"/>
                <w:sz w:val="26"/>
                <w:szCs w:val="26"/>
              </w:rPr>
              <w:t>«</w:t>
            </w:r>
            <w:r w:rsidRPr="00163F7D">
              <w:rPr>
                <w:rFonts w:ascii="Times New Roman" w:hAnsi="Times New Roman" w:cs="Times New Roman"/>
                <w:sz w:val="26"/>
                <w:szCs w:val="26"/>
              </w:rPr>
              <w:t>Оздоровление Волги</w:t>
            </w:r>
            <w:r w:rsidR="00D77FFB">
              <w:rPr>
                <w:rFonts w:ascii="Times New Roman" w:hAnsi="Times New Roman" w:cs="Times New Roman"/>
                <w:sz w:val="26"/>
                <w:szCs w:val="26"/>
              </w:rPr>
              <w:t>»</w:t>
            </w:r>
            <w:r w:rsidRPr="00163F7D">
              <w:rPr>
                <w:rFonts w:ascii="Times New Roman" w:hAnsi="Times New Roman" w:cs="Times New Roman"/>
                <w:sz w:val="26"/>
                <w:szCs w:val="26"/>
              </w:rPr>
              <w:t xml:space="preserve"> (федеральный проект </w:t>
            </w:r>
            <w:r w:rsidR="00D77FFB">
              <w:rPr>
                <w:rFonts w:ascii="Times New Roman" w:hAnsi="Times New Roman" w:cs="Times New Roman"/>
                <w:sz w:val="26"/>
                <w:szCs w:val="26"/>
              </w:rPr>
              <w:t>«</w:t>
            </w:r>
            <w:r w:rsidRPr="00163F7D">
              <w:rPr>
                <w:rFonts w:ascii="Times New Roman" w:hAnsi="Times New Roman" w:cs="Times New Roman"/>
                <w:sz w:val="26"/>
                <w:szCs w:val="26"/>
              </w:rPr>
              <w:t>Оздоровление Волги</w:t>
            </w:r>
            <w:r w:rsidR="00D77FFB">
              <w:rPr>
                <w:rFonts w:ascii="Times New Roman" w:hAnsi="Times New Roman" w:cs="Times New Roman"/>
                <w:sz w:val="26"/>
                <w:szCs w:val="26"/>
              </w:rPr>
              <w:t>»</w:t>
            </w:r>
            <w:r w:rsidRPr="00163F7D">
              <w:rPr>
                <w:rFonts w:ascii="Times New Roman" w:hAnsi="Times New Roman" w:cs="Times New Roman"/>
                <w:sz w:val="26"/>
                <w:szCs w:val="26"/>
              </w:rPr>
              <w:t>)</w:t>
            </w:r>
          </w:p>
        </w:tc>
        <w:tc>
          <w:tcPr>
            <w:tcW w:w="1276" w:type="dxa"/>
          </w:tcPr>
          <w:p w14:paraId="3BDE0E95" w14:textId="77777777" w:rsidR="00782F31" w:rsidRPr="00163F7D" w:rsidRDefault="00782F31" w:rsidP="00782F31">
            <w:pPr>
              <w:pStyle w:val="ae"/>
              <w:jc w:val="both"/>
              <w:rPr>
                <w:rFonts w:ascii="Times New Roman" w:hAnsi="Times New Roman" w:cs="Times New Roman"/>
                <w:sz w:val="26"/>
                <w:szCs w:val="26"/>
              </w:rPr>
            </w:pPr>
            <w:r w:rsidRPr="00163F7D">
              <w:rPr>
                <w:rFonts w:ascii="Times New Roman" w:hAnsi="Times New Roman" w:cs="Times New Roman"/>
                <w:sz w:val="26"/>
                <w:szCs w:val="26"/>
              </w:rPr>
              <w:t>ДЖКХ</w:t>
            </w:r>
          </w:p>
        </w:tc>
        <w:tc>
          <w:tcPr>
            <w:tcW w:w="2976" w:type="dxa"/>
          </w:tcPr>
          <w:p w14:paraId="50E248C3" w14:textId="77777777" w:rsidR="00782F31" w:rsidRPr="00163F7D" w:rsidRDefault="00782F31" w:rsidP="00782F31">
            <w:pPr>
              <w:pStyle w:val="ae"/>
              <w:jc w:val="both"/>
              <w:rPr>
                <w:rFonts w:ascii="Times New Roman" w:hAnsi="Times New Roman" w:cs="Times New Roman"/>
                <w:sz w:val="26"/>
                <w:szCs w:val="26"/>
              </w:rPr>
            </w:pPr>
            <w:r w:rsidRPr="00163F7D">
              <w:rPr>
                <w:rFonts w:ascii="Times New Roman" w:hAnsi="Times New Roman" w:cs="Times New Roman"/>
                <w:sz w:val="26"/>
                <w:szCs w:val="26"/>
              </w:rPr>
              <w:t>Снижение объема отводимых в реку Волга загрязненных сточных вод</w:t>
            </w:r>
          </w:p>
        </w:tc>
        <w:tc>
          <w:tcPr>
            <w:tcW w:w="2977" w:type="dxa"/>
          </w:tcPr>
          <w:p w14:paraId="034C7B99" w14:textId="0E1367C8" w:rsidR="00EF1693" w:rsidRPr="00DF7045" w:rsidRDefault="00163F7D" w:rsidP="00DF7045">
            <w:pPr>
              <w:pStyle w:val="ae"/>
              <w:jc w:val="both"/>
              <w:rPr>
                <w:rFonts w:ascii="Times New Roman" w:hAnsi="Times New Roman" w:cs="Times New Roman"/>
                <w:sz w:val="26"/>
                <w:szCs w:val="26"/>
              </w:rPr>
            </w:pPr>
            <w:r w:rsidRPr="00163F7D">
              <w:rPr>
                <w:rFonts w:ascii="Times New Roman" w:hAnsi="Times New Roman" w:cs="Times New Roman"/>
                <w:sz w:val="26"/>
                <w:szCs w:val="26"/>
              </w:rPr>
              <w:t xml:space="preserve">Результат по нормативной очистке сточных вод достигнут в ходе реконструкции очистных сооружений МУП </w:t>
            </w:r>
            <w:r w:rsidR="00D77FFB">
              <w:rPr>
                <w:rFonts w:ascii="Times New Roman" w:hAnsi="Times New Roman" w:cs="Times New Roman"/>
                <w:sz w:val="26"/>
                <w:szCs w:val="26"/>
              </w:rPr>
              <w:t>«</w:t>
            </w:r>
            <w:r w:rsidRPr="00163F7D">
              <w:rPr>
                <w:rFonts w:ascii="Times New Roman" w:hAnsi="Times New Roman" w:cs="Times New Roman"/>
                <w:sz w:val="26"/>
                <w:szCs w:val="26"/>
              </w:rPr>
              <w:t>Водоканал</w:t>
            </w:r>
            <w:r w:rsidR="00D77FFB">
              <w:rPr>
                <w:rFonts w:ascii="Times New Roman" w:hAnsi="Times New Roman" w:cs="Times New Roman"/>
                <w:sz w:val="26"/>
                <w:szCs w:val="26"/>
              </w:rPr>
              <w:t>»</w:t>
            </w:r>
            <w:r w:rsidRPr="00163F7D">
              <w:rPr>
                <w:rFonts w:ascii="Times New Roman" w:hAnsi="Times New Roman" w:cs="Times New Roman"/>
                <w:sz w:val="26"/>
                <w:szCs w:val="26"/>
              </w:rPr>
              <w:t xml:space="preserve"> в 2021 году</w:t>
            </w:r>
            <w:r w:rsidR="00437382">
              <w:rPr>
                <w:rFonts w:ascii="Times New Roman" w:hAnsi="Times New Roman" w:cs="Times New Roman"/>
                <w:sz w:val="26"/>
                <w:szCs w:val="26"/>
              </w:rPr>
              <w:t>, запланирован и поддерживается в значении показателя 0,0000</w:t>
            </w:r>
            <w:r w:rsidR="001819EA">
              <w:rPr>
                <w:rFonts w:ascii="Times New Roman" w:hAnsi="Times New Roman" w:cs="Times New Roman"/>
                <w:sz w:val="26"/>
                <w:szCs w:val="26"/>
              </w:rPr>
              <w:t xml:space="preserve"> км3.</w:t>
            </w:r>
          </w:p>
        </w:tc>
        <w:tc>
          <w:tcPr>
            <w:tcW w:w="1842" w:type="dxa"/>
          </w:tcPr>
          <w:p w14:paraId="282E5C6C" w14:textId="5176817E" w:rsidR="00782F31" w:rsidRPr="005D189E" w:rsidRDefault="00437382" w:rsidP="00782F31">
            <w:pPr>
              <w:jc w:val="both"/>
              <w:rPr>
                <w:strike/>
                <w:sz w:val="26"/>
                <w:szCs w:val="26"/>
              </w:rPr>
            </w:pPr>
            <w:r>
              <w:rPr>
                <w:strike/>
                <w:sz w:val="26"/>
                <w:szCs w:val="26"/>
              </w:rPr>
              <w:t xml:space="preserve"> </w:t>
            </w:r>
            <w:r w:rsidR="00DF7045" w:rsidRPr="005C5D71">
              <w:rPr>
                <w:sz w:val="26"/>
                <w:szCs w:val="26"/>
              </w:rPr>
              <w:t xml:space="preserve">Работа </w:t>
            </w:r>
            <w:r w:rsidR="00DF7045">
              <w:rPr>
                <w:sz w:val="26"/>
                <w:szCs w:val="26"/>
              </w:rPr>
              <w:t>будет продолжена в</w:t>
            </w:r>
            <w:r w:rsidR="00DF7045" w:rsidRPr="005C5D71">
              <w:rPr>
                <w:sz w:val="26"/>
                <w:szCs w:val="26"/>
              </w:rPr>
              <w:t>о втором полугодии 2023 года</w:t>
            </w:r>
          </w:p>
        </w:tc>
        <w:tc>
          <w:tcPr>
            <w:tcW w:w="2553" w:type="dxa"/>
          </w:tcPr>
          <w:p w14:paraId="159C6BCA" w14:textId="77777777" w:rsidR="00782F31" w:rsidRPr="00163F7D" w:rsidRDefault="00782F31" w:rsidP="00782F31">
            <w:pPr>
              <w:jc w:val="both"/>
              <w:rPr>
                <w:sz w:val="26"/>
                <w:szCs w:val="26"/>
              </w:rPr>
            </w:pPr>
            <w:r w:rsidRPr="00163F7D">
              <w:rPr>
                <w:sz w:val="26"/>
                <w:szCs w:val="26"/>
              </w:rPr>
              <w:t xml:space="preserve">Снижение объема отводимых в реку Волга загрязненных сточных вод, нарастающим итогом (РП </w:t>
            </w:r>
            <w:r w:rsidR="00D77FFB">
              <w:rPr>
                <w:sz w:val="26"/>
                <w:szCs w:val="26"/>
              </w:rPr>
              <w:t>«</w:t>
            </w:r>
            <w:r w:rsidRPr="00163F7D">
              <w:rPr>
                <w:sz w:val="26"/>
                <w:szCs w:val="26"/>
              </w:rPr>
              <w:t>Оздоровление Волги</w:t>
            </w:r>
            <w:r w:rsidR="00D77FFB">
              <w:rPr>
                <w:sz w:val="26"/>
                <w:szCs w:val="26"/>
              </w:rPr>
              <w:t>»</w:t>
            </w:r>
            <w:r w:rsidRPr="00163F7D">
              <w:rPr>
                <w:sz w:val="26"/>
                <w:szCs w:val="26"/>
              </w:rPr>
              <w:t>)</w:t>
            </w:r>
          </w:p>
        </w:tc>
      </w:tr>
    </w:tbl>
    <w:p w14:paraId="219FADA6" w14:textId="77777777" w:rsidR="007260DB" w:rsidRDefault="007260DB" w:rsidP="00441704">
      <w:pPr>
        <w:jc w:val="center"/>
        <w:rPr>
          <w:bCs/>
          <w:color w:val="17365D" w:themeColor="text2" w:themeShade="BF"/>
          <w:sz w:val="26"/>
          <w:szCs w:val="26"/>
        </w:rPr>
      </w:pPr>
    </w:p>
    <w:p w14:paraId="05D58044" w14:textId="77777777" w:rsidR="007260DB" w:rsidRPr="00175105" w:rsidRDefault="007260DB" w:rsidP="00441704">
      <w:pPr>
        <w:jc w:val="center"/>
        <w:rPr>
          <w:bCs/>
          <w:color w:val="17365D" w:themeColor="text2" w:themeShade="BF"/>
          <w:sz w:val="26"/>
          <w:szCs w:val="26"/>
        </w:rPr>
      </w:pPr>
    </w:p>
    <w:p w14:paraId="6AA664B3" w14:textId="77777777" w:rsidR="00C873EB" w:rsidRPr="00175105" w:rsidRDefault="00C873EB" w:rsidP="00D765AE">
      <w:pPr>
        <w:rPr>
          <w:b/>
          <w:color w:val="17365D" w:themeColor="text2" w:themeShade="BF"/>
          <w:sz w:val="26"/>
          <w:szCs w:val="26"/>
          <w:highlight w:val="yellow"/>
        </w:rPr>
      </w:pPr>
    </w:p>
    <w:p w14:paraId="0C72297B" w14:textId="77777777" w:rsidR="00C873EB" w:rsidRPr="00175105" w:rsidRDefault="00C873EB" w:rsidP="00B05EBF">
      <w:pPr>
        <w:ind w:firstLine="720"/>
        <w:jc w:val="center"/>
        <w:rPr>
          <w:b/>
          <w:color w:val="17365D" w:themeColor="text2" w:themeShade="BF"/>
          <w:sz w:val="26"/>
          <w:szCs w:val="26"/>
          <w:highlight w:val="yellow"/>
        </w:rPr>
      </w:pPr>
    </w:p>
    <w:p w14:paraId="12AE103B" w14:textId="77777777" w:rsidR="00280E9A" w:rsidRPr="00175105" w:rsidRDefault="00280E9A" w:rsidP="00B05EBF">
      <w:pPr>
        <w:ind w:firstLine="720"/>
        <w:jc w:val="center"/>
        <w:rPr>
          <w:color w:val="17365D" w:themeColor="text2" w:themeShade="BF"/>
          <w:sz w:val="26"/>
          <w:szCs w:val="26"/>
        </w:rPr>
      </w:pPr>
    </w:p>
    <w:p w14:paraId="23003FA9" w14:textId="77777777" w:rsidR="00DE606D" w:rsidRDefault="00C615AD" w:rsidP="007C52A6">
      <w:pPr>
        <w:ind w:left="9912" w:firstLine="708"/>
        <w:jc w:val="right"/>
        <w:rPr>
          <w:sz w:val="26"/>
          <w:szCs w:val="26"/>
        </w:rPr>
      </w:pPr>
      <w:r w:rsidRPr="00095591">
        <w:rPr>
          <w:sz w:val="26"/>
          <w:szCs w:val="26"/>
        </w:rPr>
        <w:t xml:space="preserve">     </w:t>
      </w:r>
    </w:p>
    <w:p w14:paraId="598EECC8" w14:textId="77777777" w:rsidR="00DE606D" w:rsidRDefault="00DE606D" w:rsidP="007C52A6">
      <w:pPr>
        <w:ind w:left="9912" w:firstLine="708"/>
        <w:jc w:val="right"/>
        <w:rPr>
          <w:sz w:val="26"/>
          <w:szCs w:val="26"/>
        </w:rPr>
      </w:pPr>
    </w:p>
    <w:p w14:paraId="074DC4EC" w14:textId="4EDEEF4B" w:rsidR="005C3E5A" w:rsidRPr="00095591" w:rsidRDefault="00C615AD" w:rsidP="007C52A6">
      <w:pPr>
        <w:ind w:left="9912" w:firstLine="708"/>
        <w:jc w:val="right"/>
        <w:rPr>
          <w:sz w:val="26"/>
          <w:szCs w:val="26"/>
        </w:rPr>
      </w:pPr>
      <w:bookmarkStart w:id="11" w:name="_GoBack"/>
      <w:bookmarkEnd w:id="11"/>
      <w:r w:rsidRPr="00095591">
        <w:rPr>
          <w:sz w:val="26"/>
          <w:szCs w:val="26"/>
        </w:rPr>
        <w:t xml:space="preserve">   </w:t>
      </w:r>
      <w:r w:rsidR="007E5269" w:rsidRPr="00095591">
        <w:rPr>
          <w:sz w:val="26"/>
          <w:szCs w:val="26"/>
        </w:rPr>
        <w:t>Приложение 4</w:t>
      </w:r>
      <w:r w:rsidR="005C3E5A" w:rsidRPr="00095591">
        <w:rPr>
          <w:sz w:val="26"/>
          <w:szCs w:val="26"/>
        </w:rPr>
        <w:t xml:space="preserve"> к отчету</w:t>
      </w:r>
    </w:p>
    <w:p w14:paraId="7F1379F2" w14:textId="77777777" w:rsidR="005C3E5A" w:rsidRPr="00095591" w:rsidRDefault="005C3E5A" w:rsidP="005C3E5A">
      <w:pPr>
        <w:ind w:left="10620"/>
        <w:jc w:val="right"/>
        <w:rPr>
          <w:sz w:val="26"/>
          <w:szCs w:val="26"/>
          <w:highlight w:val="yellow"/>
        </w:rPr>
      </w:pPr>
      <w:r w:rsidRPr="00095591">
        <w:rPr>
          <w:sz w:val="26"/>
          <w:szCs w:val="26"/>
          <w:highlight w:val="yellow"/>
        </w:rPr>
        <w:t xml:space="preserve">      </w:t>
      </w:r>
    </w:p>
    <w:p w14:paraId="293A27E2" w14:textId="77777777" w:rsidR="005C3E5A" w:rsidRPr="00095591" w:rsidRDefault="005C3E5A" w:rsidP="005C3E5A">
      <w:pPr>
        <w:rPr>
          <w:sz w:val="26"/>
          <w:szCs w:val="26"/>
        </w:rPr>
      </w:pPr>
    </w:p>
    <w:p w14:paraId="3718E364" w14:textId="77777777" w:rsidR="005C3E5A" w:rsidRPr="00095591" w:rsidRDefault="005C3E5A" w:rsidP="005C3E5A">
      <w:pPr>
        <w:jc w:val="center"/>
        <w:rPr>
          <w:sz w:val="26"/>
          <w:szCs w:val="26"/>
        </w:rPr>
      </w:pPr>
      <w:r w:rsidRPr="00095591">
        <w:rPr>
          <w:sz w:val="26"/>
          <w:szCs w:val="26"/>
        </w:rPr>
        <w:t>Отчет об использовании бюджетных ассигнований</w:t>
      </w:r>
    </w:p>
    <w:p w14:paraId="50D84872" w14:textId="77777777" w:rsidR="00B23A31" w:rsidRPr="00095591" w:rsidRDefault="005C3E5A" w:rsidP="00441704">
      <w:pPr>
        <w:jc w:val="center"/>
        <w:rPr>
          <w:sz w:val="26"/>
          <w:szCs w:val="26"/>
        </w:rPr>
      </w:pPr>
      <w:r w:rsidRPr="00095591">
        <w:rPr>
          <w:sz w:val="26"/>
          <w:szCs w:val="26"/>
        </w:rPr>
        <w:t>городского бюджета на реализацию муниципальной программы</w:t>
      </w:r>
    </w:p>
    <w:p w14:paraId="14602472" w14:textId="77777777" w:rsidR="005C3E5A" w:rsidRPr="00095591" w:rsidRDefault="005C3E5A" w:rsidP="00441704">
      <w:pPr>
        <w:jc w:val="center"/>
        <w:rPr>
          <w:sz w:val="26"/>
          <w:szCs w:val="26"/>
        </w:rPr>
      </w:pPr>
      <w:r w:rsidRPr="00095591">
        <w:rPr>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559"/>
        <w:gridCol w:w="3774"/>
        <w:gridCol w:w="1598"/>
        <w:gridCol w:w="1468"/>
        <w:gridCol w:w="1346"/>
      </w:tblGrid>
      <w:tr w:rsidR="00095591" w:rsidRPr="00095591" w14:paraId="51460734" w14:textId="77777777" w:rsidTr="0091278F">
        <w:trPr>
          <w:trHeight w:val="428"/>
          <w:tblHeader/>
        </w:trPr>
        <w:tc>
          <w:tcPr>
            <w:tcW w:w="260" w:type="pct"/>
            <w:vMerge w:val="restart"/>
            <w:vAlign w:val="center"/>
          </w:tcPr>
          <w:p w14:paraId="4762D386" w14:textId="77777777" w:rsidR="005326C2" w:rsidRPr="00095591" w:rsidRDefault="001223AB" w:rsidP="006D5178">
            <w:pPr>
              <w:jc w:val="center"/>
              <w:rPr>
                <w:sz w:val="26"/>
                <w:szCs w:val="26"/>
              </w:rPr>
            </w:pPr>
            <w:r w:rsidRPr="00095591">
              <w:rPr>
                <w:sz w:val="26"/>
                <w:szCs w:val="26"/>
              </w:rPr>
              <w:t>№</w:t>
            </w:r>
            <w:r w:rsidR="005326C2" w:rsidRPr="00095591">
              <w:rPr>
                <w:sz w:val="26"/>
                <w:szCs w:val="26"/>
              </w:rPr>
              <w:t>п/п</w:t>
            </w:r>
          </w:p>
        </w:tc>
        <w:tc>
          <w:tcPr>
            <w:tcW w:w="1913" w:type="pct"/>
            <w:vMerge w:val="restart"/>
            <w:vAlign w:val="center"/>
          </w:tcPr>
          <w:p w14:paraId="355998AB" w14:textId="70E17A34" w:rsidR="008A54E6" w:rsidRPr="00095591" w:rsidRDefault="008A54E6" w:rsidP="001819EA">
            <w:pPr>
              <w:jc w:val="center"/>
              <w:rPr>
                <w:sz w:val="26"/>
                <w:szCs w:val="26"/>
              </w:rPr>
            </w:pPr>
            <w:r w:rsidRPr="00095591">
              <w:rPr>
                <w:sz w:val="26"/>
                <w:szCs w:val="26"/>
              </w:rPr>
              <w:t>Наименование муниципальной программы, основного мероприятия</w:t>
            </w:r>
          </w:p>
        </w:tc>
        <w:tc>
          <w:tcPr>
            <w:tcW w:w="1300" w:type="pct"/>
            <w:vMerge w:val="restart"/>
            <w:vAlign w:val="center"/>
          </w:tcPr>
          <w:p w14:paraId="49429B8E" w14:textId="77777777" w:rsidR="00EF22F6" w:rsidRPr="00095591" w:rsidRDefault="005326C2" w:rsidP="006D5178">
            <w:pPr>
              <w:jc w:val="center"/>
              <w:rPr>
                <w:sz w:val="26"/>
                <w:szCs w:val="26"/>
              </w:rPr>
            </w:pPr>
            <w:r w:rsidRPr="00095591">
              <w:rPr>
                <w:sz w:val="26"/>
                <w:szCs w:val="26"/>
              </w:rPr>
              <w:t xml:space="preserve">Ответственный исполнитель, </w:t>
            </w:r>
          </w:p>
          <w:p w14:paraId="1B5682B6" w14:textId="77777777" w:rsidR="00EF22F6" w:rsidRPr="00095591" w:rsidRDefault="005326C2" w:rsidP="006D5178">
            <w:pPr>
              <w:jc w:val="center"/>
              <w:rPr>
                <w:sz w:val="26"/>
                <w:szCs w:val="26"/>
              </w:rPr>
            </w:pPr>
            <w:r w:rsidRPr="00095591">
              <w:rPr>
                <w:sz w:val="26"/>
                <w:szCs w:val="26"/>
              </w:rPr>
              <w:t>соисполнитель</w:t>
            </w:r>
            <w:r w:rsidR="00625791" w:rsidRPr="00095591">
              <w:rPr>
                <w:sz w:val="26"/>
                <w:szCs w:val="26"/>
              </w:rPr>
              <w:t xml:space="preserve">, </w:t>
            </w:r>
          </w:p>
          <w:p w14:paraId="60E137B6" w14:textId="77777777" w:rsidR="005326C2" w:rsidRPr="00095591" w:rsidRDefault="00625791" w:rsidP="006D5178">
            <w:pPr>
              <w:jc w:val="center"/>
              <w:rPr>
                <w:sz w:val="26"/>
                <w:szCs w:val="26"/>
              </w:rPr>
            </w:pPr>
            <w:r w:rsidRPr="00095591">
              <w:rPr>
                <w:sz w:val="26"/>
                <w:szCs w:val="26"/>
              </w:rPr>
              <w:t>участник</w:t>
            </w:r>
          </w:p>
        </w:tc>
        <w:tc>
          <w:tcPr>
            <w:tcW w:w="1527" w:type="pct"/>
            <w:gridSpan w:val="3"/>
            <w:vAlign w:val="center"/>
          </w:tcPr>
          <w:p w14:paraId="3B2338C7" w14:textId="77777777" w:rsidR="005326C2" w:rsidRPr="00095591" w:rsidRDefault="005326C2" w:rsidP="006D5178">
            <w:pPr>
              <w:jc w:val="center"/>
              <w:rPr>
                <w:sz w:val="26"/>
                <w:szCs w:val="26"/>
              </w:rPr>
            </w:pPr>
            <w:r w:rsidRPr="00095591">
              <w:rPr>
                <w:sz w:val="26"/>
                <w:szCs w:val="26"/>
              </w:rPr>
              <w:t>Расходы (тыс. руб.)</w:t>
            </w:r>
          </w:p>
        </w:tc>
      </w:tr>
      <w:tr w:rsidR="00095591" w:rsidRPr="00095591" w14:paraId="0FB377A6" w14:textId="77777777" w:rsidTr="0091278F">
        <w:trPr>
          <w:trHeight w:val="392"/>
          <w:tblHeader/>
        </w:trPr>
        <w:tc>
          <w:tcPr>
            <w:tcW w:w="260" w:type="pct"/>
            <w:vMerge/>
            <w:vAlign w:val="center"/>
          </w:tcPr>
          <w:p w14:paraId="068F38BA" w14:textId="77777777" w:rsidR="005326C2" w:rsidRPr="00095591" w:rsidRDefault="005326C2" w:rsidP="006D5178">
            <w:pPr>
              <w:jc w:val="center"/>
              <w:rPr>
                <w:sz w:val="26"/>
                <w:szCs w:val="26"/>
              </w:rPr>
            </w:pPr>
          </w:p>
        </w:tc>
        <w:tc>
          <w:tcPr>
            <w:tcW w:w="1913" w:type="pct"/>
            <w:vMerge/>
            <w:vAlign w:val="center"/>
          </w:tcPr>
          <w:p w14:paraId="3F7FDB16" w14:textId="77777777" w:rsidR="005326C2" w:rsidRPr="00095591" w:rsidRDefault="005326C2" w:rsidP="006D5178">
            <w:pPr>
              <w:spacing w:before="100" w:beforeAutospacing="1" w:after="100" w:afterAutospacing="1"/>
              <w:jc w:val="center"/>
              <w:rPr>
                <w:sz w:val="26"/>
                <w:szCs w:val="26"/>
              </w:rPr>
            </w:pPr>
          </w:p>
        </w:tc>
        <w:tc>
          <w:tcPr>
            <w:tcW w:w="1300" w:type="pct"/>
            <w:vMerge/>
            <w:vAlign w:val="center"/>
          </w:tcPr>
          <w:p w14:paraId="2704B894" w14:textId="77777777" w:rsidR="005326C2" w:rsidRPr="00095591" w:rsidRDefault="005326C2" w:rsidP="006D5178">
            <w:pPr>
              <w:spacing w:before="100" w:beforeAutospacing="1" w:after="100" w:afterAutospacing="1"/>
              <w:jc w:val="center"/>
              <w:rPr>
                <w:sz w:val="26"/>
                <w:szCs w:val="26"/>
              </w:rPr>
            </w:pPr>
          </w:p>
        </w:tc>
        <w:tc>
          <w:tcPr>
            <w:tcW w:w="1527" w:type="pct"/>
            <w:gridSpan w:val="3"/>
            <w:vAlign w:val="center"/>
          </w:tcPr>
          <w:p w14:paraId="7B29DA95" w14:textId="7CFE489D" w:rsidR="005326C2" w:rsidRPr="00095591" w:rsidRDefault="00DA75E8" w:rsidP="000C7627">
            <w:pPr>
              <w:spacing w:before="100" w:beforeAutospacing="1" w:after="100" w:afterAutospacing="1"/>
              <w:jc w:val="center"/>
              <w:rPr>
                <w:sz w:val="26"/>
                <w:szCs w:val="26"/>
              </w:rPr>
            </w:pPr>
            <w:r>
              <w:rPr>
                <w:sz w:val="26"/>
                <w:szCs w:val="26"/>
              </w:rPr>
              <w:t xml:space="preserve">текущий </w:t>
            </w:r>
            <w:r w:rsidR="0015680D" w:rsidRPr="00095591">
              <w:rPr>
                <w:sz w:val="26"/>
                <w:szCs w:val="26"/>
              </w:rPr>
              <w:t>202</w:t>
            </w:r>
            <w:r w:rsidR="000C7627">
              <w:rPr>
                <w:sz w:val="26"/>
                <w:szCs w:val="26"/>
              </w:rPr>
              <w:t>3</w:t>
            </w:r>
            <w:r w:rsidR="004D137F" w:rsidRPr="00095591">
              <w:rPr>
                <w:sz w:val="26"/>
                <w:szCs w:val="26"/>
              </w:rPr>
              <w:t xml:space="preserve"> </w:t>
            </w:r>
            <w:r w:rsidR="00625791" w:rsidRPr="00095591">
              <w:rPr>
                <w:sz w:val="26"/>
                <w:szCs w:val="26"/>
              </w:rPr>
              <w:t>год</w:t>
            </w:r>
          </w:p>
        </w:tc>
      </w:tr>
      <w:tr w:rsidR="00095591" w:rsidRPr="00095591" w14:paraId="63ADB37D" w14:textId="77777777" w:rsidTr="0091278F">
        <w:trPr>
          <w:tblHeader/>
        </w:trPr>
        <w:tc>
          <w:tcPr>
            <w:tcW w:w="260" w:type="pct"/>
            <w:vMerge/>
            <w:vAlign w:val="center"/>
          </w:tcPr>
          <w:p w14:paraId="7301D5F9" w14:textId="77777777" w:rsidR="00CA7C44" w:rsidRPr="00095591" w:rsidRDefault="00CA7C44" w:rsidP="006D5178">
            <w:pPr>
              <w:spacing w:before="100" w:beforeAutospacing="1" w:after="100" w:afterAutospacing="1"/>
              <w:jc w:val="center"/>
              <w:rPr>
                <w:sz w:val="26"/>
                <w:szCs w:val="26"/>
              </w:rPr>
            </w:pPr>
          </w:p>
        </w:tc>
        <w:tc>
          <w:tcPr>
            <w:tcW w:w="1913" w:type="pct"/>
            <w:vMerge/>
            <w:vAlign w:val="center"/>
          </w:tcPr>
          <w:p w14:paraId="287A93EA" w14:textId="77777777" w:rsidR="00CA7C44" w:rsidRPr="00095591" w:rsidRDefault="00CA7C44" w:rsidP="006D5178">
            <w:pPr>
              <w:spacing w:before="100" w:beforeAutospacing="1" w:after="100" w:afterAutospacing="1"/>
              <w:jc w:val="center"/>
              <w:rPr>
                <w:sz w:val="26"/>
                <w:szCs w:val="26"/>
              </w:rPr>
            </w:pPr>
          </w:p>
        </w:tc>
        <w:tc>
          <w:tcPr>
            <w:tcW w:w="1300" w:type="pct"/>
            <w:vMerge/>
            <w:vAlign w:val="center"/>
          </w:tcPr>
          <w:p w14:paraId="01894590" w14:textId="77777777" w:rsidR="00CA7C44" w:rsidRPr="00095591" w:rsidRDefault="00CA7C44" w:rsidP="006D5178">
            <w:pPr>
              <w:spacing w:before="100" w:beforeAutospacing="1" w:after="100" w:afterAutospacing="1"/>
              <w:jc w:val="center"/>
              <w:rPr>
                <w:sz w:val="26"/>
                <w:szCs w:val="26"/>
              </w:rPr>
            </w:pPr>
          </w:p>
        </w:tc>
        <w:tc>
          <w:tcPr>
            <w:tcW w:w="553" w:type="pct"/>
            <w:vAlign w:val="center"/>
          </w:tcPr>
          <w:p w14:paraId="0A3E58B8" w14:textId="77777777" w:rsidR="00CA7C44" w:rsidRPr="00095591" w:rsidRDefault="00CA7C44" w:rsidP="00126B4D">
            <w:pPr>
              <w:jc w:val="center"/>
              <w:rPr>
                <w:rFonts w:eastAsiaTheme="minorHAnsi"/>
                <w:bCs/>
                <w:sz w:val="26"/>
                <w:szCs w:val="26"/>
              </w:rPr>
            </w:pPr>
            <w:r w:rsidRPr="00095591">
              <w:rPr>
                <w:rFonts w:eastAsiaTheme="minorHAnsi"/>
                <w:bCs/>
                <w:sz w:val="26"/>
                <w:szCs w:val="26"/>
              </w:rPr>
              <w:t xml:space="preserve">сводная бюджетная роспись, план на 1 января </w:t>
            </w:r>
          </w:p>
        </w:tc>
        <w:tc>
          <w:tcPr>
            <w:tcW w:w="508" w:type="pct"/>
            <w:vAlign w:val="center"/>
          </w:tcPr>
          <w:p w14:paraId="14DE2F30" w14:textId="77777777" w:rsidR="00CA7C44" w:rsidRPr="00095591" w:rsidRDefault="00CA7C44" w:rsidP="00C51CF8">
            <w:pPr>
              <w:jc w:val="center"/>
              <w:rPr>
                <w:rFonts w:eastAsiaTheme="minorHAnsi"/>
                <w:bCs/>
                <w:sz w:val="26"/>
                <w:szCs w:val="26"/>
              </w:rPr>
            </w:pPr>
            <w:r w:rsidRPr="00095591">
              <w:rPr>
                <w:rFonts w:eastAsiaTheme="minorHAnsi"/>
                <w:bCs/>
                <w:sz w:val="26"/>
                <w:szCs w:val="26"/>
              </w:rPr>
              <w:t xml:space="preserve">сводная бюджетная роспись на </w:t>
            </w:r>
            <w:r w:rsidR="00C51CF8" w:rsidRPr="00095591">
              <w:rPr>
                <w:rFonts w:eastAsiaTheme="minorHAnsi"/>
                <w:bCs/>
                <w:sz w:val="26"/>
                <w:szCs w:val="26"/>
              </w:rPr>
              <w:t>01 июля</w:t>
            </w:r>
            <w:r w:rsidR="003222FA" w:rsidRPr="00095591">
              <w:rPr>
                <w:rFonts w:eastAsiaTheme="minorHAnsi"/>
                <w:bCs/>
                <w:sz w:val="26"/>
                <w:szCs w:val="26"/>
              </w:rPr>
              <w:t xml:space="preserve"> </w:t>
            </w:r>
          </w:p>
        </w:tc>
        <w:tc>
          <w:tcPr>
            <w:tcW w:w="466" w:type="pct"/>
            <w:vAlign w:val="center"/>
          </w:tcPr>
          <w:p w14:paraId="2AC50716" w14:textId="77777777" w:rsidR="00CA7C44" w:rsidRPr="00095591" w:rsidRDefault="00CA7C44" w:rsidP="00C757F0">
            <w:pPr>
              <w:jc w:val="center"/>
              <w:rPr>
                <w:rFonts w:eastAsiaTheme="minorHAnsi"/>
                <w:bCs/>
                <w:sz w:val="26"/>
                <w:szCs w:val="26"/>
              </w:rPr>
            </w:pPr>
            <w:r w:rsidRPr="00095591">
              <w:rPr>
                <w:rFonts w:eastAsiaTheme="minorHAnsi"/>
                <w:bCs/>
                <w:sz w:val="26"/>
                <w:szCs w:val="26"/>
              </w:rPr>
              <w:t xml:space="preserve">кассовое исполнение </w:t>
            </w:r>
            <w:r w:rsidR="00C51CF8" w:rsidRPr="00095591">
              <w:rPr>
                <w:rFonts w:eastAsiaTheme="minorHAnsi"/>
                <w:bCs/>
                <w:sz w:val="26"/>
                <w:szCs w:val="26"/>
              </w:rPr>
              <w:t>на 01</w:t>
            </w:r>
            <w:r w:rsidR="00C757F0">
              <w:rPr>
                <w:rFonts w:eastAsiaTheme="minorHAnsi"/>
                <w:bCs/>
                <w:sz w:val="26"/>
                <w:szCs w:val="26"/>
              </w:rPr>
              <w:t xml:space="preserve"> июля</w:t>
            </w:r>
          </w:p>
        </w:tc>
      </w:tr>
      <w:tr w:rsidR="00095591" w:rsidRPr="00095591" w14:paraId="094796FB" w14:textId="77777777" w:rsidTr="0091278F">
        <w:trPr>
          <w:tblHeader/>
        </w:trPr>
        <w:tc>
          <w:tcPr>
            <w:tcW w:w="260" w:type="pct"/>
          </w:tcPr>
          <w:p w14:paraId="19CBB876" w14:textId="77777777" w:rsidR="005326C2" w:rsidRPr="00095591" w:rsidRDefault="005326C2" w:rsidP="006D5178">
            <w:pPr>
              <w:spacing w:before="100" w:beforeAutospacing="1" w:after="100" w:afterAutospacing="1"/>
              <w:jc w:val="center"/>
              <w:rPr>
                <w:sz w:val="26"/>
                <w:szCs w:val="26"/>
              </w:rPr>
            </w:pPr>
            <w:r w:rsidRPr="00095591">
              <w:rPr>
                <w:sz w:val="26"/>
                <w:szCs w:val="26"/>
              </w:rPr>
              <w:t>1</w:t>
            </w:r>
          </w:p>
        </w:tc>
        <w:tc>
          <w:tcPr>
            <w:tcW w:w="1913" w:type="pct"/>
          </w:tcPr>
          <w:p w14:paraId="37705432" w14:textId="77777777" w:rsidR="005326C2" w:rsidRPr="00095591" w:rsidRDefault="005326C2" w:rsidP="006D5178">
            <w:pPr>
              <w:spacing w:before="100" w:beforeAutospacing="1" w:after="100" w:afterAutospacing="1"/>
              <w:jc w:val="center"/>
              <w:rPr>
                <w:sz w:val="26"/>
                <w:szCs w:val="26"/>
              </w:rPr>
            </w:pPr>
            <w:r w:rsidRPr="00095591">
              <w:rPr>
                <w:sz w:val="26"/>
                <w:szCs w:val="26"/>
              </w:rPr>
              <w:t>2</w:t>
            </w:r>
          </w:p>
        </w:tc>
        <w:tc>
          <w:tcPr>
            <w:tcW w:w="1300" w:type="pct"/>
          </w:tcPr>
          <w:p w14:paraId="6B5AC705" w14:textId="77777777" w:rsidR="005326C2" w:rsidRPr="00095591" w:rsidRDefault="005326C2" w:rsidP="006D5178">
            <w:pPr>
              <w:spacing w:before="100" w:beforeAutospacing="1" w:after="100" w:afterAutospacing="1"/>
              <w:jc w:val="center"/>
              <w:rPr>
                <w:sz w:val="26"/>
                <w:szCs w:val="26"/>
              </w:rPr>
            </w:pPr>
            <w:r w:rsidRPr="00095591">
              <w:rPr>
                <w:sz w:val="26"/>
                <w:szCs w:val="26"/>
              </w:rPr>
              <w:t>3</w:t>
            </w:r>
          </w:p>
        </w:tc>
        <w:tc>
          <w:tcPr>
            <w:tcW w:w="553" w:type="pct"/>
            <w:shd w:val="clear" w:color="auto" w:fill="auto"/>
          </w:tcPr>
          <w:p w14:paraId="14920840" w14:textId="77777777" w:rsidR="005326C2" w:rsidRPr="00095591" w:rsidRDefault="005C0454" w:rsidP="006D5178">
            <w:pPr>
              <w:spacing w:before="100" w:beforeAutospacing="1" w:after="100" w:afterAutospacing="1"/>
              <w:jc w:val="center"/>
              <w:rPr>
                <w:sz w:val="26"/>
                <w:szCs w:val="26"/>
              </w:rPr>
            </w:pPr>
            <w:r w:rsidRPr="00095591">
              <w:rPr>
                <w:sz w:val="26"/>
                <w:szCs w:val="26"/>
              </w:rPr>
              <w:t>4</w:t>
            </w:r>
          </w:p>
        </w:tc>
        <w:tc>
          <w:tcPr>
            <w:tcW w:w="508" w:type="pct"/>
            <w:shd w:val="clear" w:color="auto" w:fill="auto"/>
          </w:tcPr>
          <w:p w14:paraId="4153356C" w14:textId="77777777" w:rsidR="005326C2" w:rsidRPr="00095591" w:rsidRDefault="005C0454" w:rsidP="006D5178">
            <w:pPr>
              <w:spacing w:before="100" w:beforeAutospacing="1" w:after="100" w:afterAutospacing="1"/>
              <w:jc w:val="center"/>
              <w:rPr>
                <w:sz w:val="26"/>
                <w:szCs w:val="26"/>
              </w:rPr>
            </w:pPr>
            <w:r w:rsidRPr="00095591">
              <w:rPr>
                <w:sz w:val="26"/>
                <w:szCs w:val="26"/>
              </w:rPr>
              <w:t>5</w:t>
            </w:r>
          </w:p>
        </w:tc>
        <w:tc>
          <w:tcPr>
            <w:tcW w:w="466" w:type="pct"/>
            <w:shd w:val="clear" w:color="auto" w:fill="auto"/>
          </w:tcPr>
          <w:p w14:paraId="30355696" w14:textId="77777777" w:rsidR="005326C2" w:rsidRPr="00095591" w:rsidRDefault="005C0454" w:rsidP="006D5178">
            <w:pPr>
              <w:spacing w:before="100" w:beforeAutospacing="1" w:after="100" w:afterAutospacing="1"/>
              <w:jc w:val="center"/>
              <w:rPr>
                <w:sz w:val="26"/>
                <w:szCs w:val="26"/>
              </w:rPr>
            </w:pPr>
            <w:r w:rsidRPr="00095591">
              <w:rPr>
                <w:sz w:val="26"/>
                <w:szCs w:val="26"/>
              </w:rPr>
              <w:t>6</w:t>
            </w:r>
          </w:p>
        </w:tc>
      </w:tr>
      <w:tr w:rsidR="00095591" w:rsidRPr="00095591" w14:paraId="312E1A5F" w14:textId="77777777" w:rsidTr="0091278F">
        <w:trPr>
          <w:trHeight w:val="79"/>
        </w:trPr>
        <w:tc>
          <w:tcPr>
            <w:tcW w:w="260" w:type="pct"/>
            <w:vMerge w:val="restart"/>
          </w:tcPr>
          <w:p w14:paraId="1A77D089" w14:textId="77777777" w:rsidR="0051461D" w:rsidRPr="00095591" w:rsidRDefault="0051461D" w:rsidP="0051461D">
            <w:pPr>
              <w:spacing w:before="100" w:beforeAutospacing="1" w:after="100" w:afterAutospacing="1"/>
              <w:rPr>
                <w:sz w:val="26"/>
                <w:szCs w:val="26"/>
              </w:rPr>
            </w:pPr>
          </w:p>
          <w:p w14:paraId="0187D7D6" w14:textId="77777777" w:rsidR="0051461D" w:rsidRPr="00095591" w:rsidRDefault="0051461D" w:rsidP="0051461D">
            <w:pPr>
              <w:spacing w:before="100" w:beforeAutospacing="1" w:after="100" w:afterAutospacing="1"/>
              <w:rPr>
                <w:sz w:val="26"/>
                <w:szCs w:val="26"/>
              </w:rPr>
            </w:pPr>
          </w:p>
        </w:tc>
        <w:tc>
          <w:tcPr>
            <w:tcW w:w="1913" w:type="pct"/>
            <w:vMerge w:val="restart"/>
          </w:tcPr>
          <w:p w14:paraId="536FEBD5" w14:textId="77777777" w:rsidR="0051461D" w:rsidRPr="00095591" w:rsidRDefault="0051461D" w:rsidP="00002048">
            <w:pPr>
              <w:pStyle w:val="ae"/>
              <w:jc w:val="both"/>
              <w:rPr>
                <w:rFonts w:ascii="Times New Roman" w:hAnsi="Times New Roman" w:cs="Times New Roman"/>
                <w:sz w:val="26"/>
                <w:szCs w:val="26"/>
              </w:rPr>
            </w:pPr>
            <w:r w:rsidRPr="00095591">
              <w:rPr>
                <w:rFonts w:ascii="Times New Roman" w:hAnsi="Times New Roman" w:cs="Times New Roman"/>
                <w:sz w:val="26"/>
                <w:szCs w:val="26"/>
              </w:rPr>
              <w:t xml:space="preserve">Муниципальная программа </w:t>
            </w:r>
            <w:r w:rsidR="00D77FFB">
              <w:rPr>
                <w:rFonts w:ascii="Times New Roman" w:hAnsi="Times New Roman" w:cs="Times New Roman"/>
                <w:sz w:val="26"/>
                <w:szCs w:val="26"/>
              </w:rPr>
              <w:t>«</w:t>
            </w:r>
            <w:r w:rsidRPr="00095591">
              <w:rPr>
                <w:rFonts w:ascii="Times New Roman" w:hAnsi="Times New Roman" w:cs="Times New Roman"/>
                <w:sz w:val="26"/>
                <w:szCs w:val="26"/>
              </w:rPr>
              <w:t>Охрана окружающей среды</w:t>
            </w:r>
            <w:r w:rsidR="00D77FFB">
              <w:rPr>
                <w:rFonts w:ascii="Times New Roman" w:hAnsi="Times New Roman" w:cs="Times New Roman"/>
                <w:sz w:val="26"/>
                <w:szCs w:val="26"/>
              </w:rPr>
              <w:t>»</w:t>
            </w:r>
            <w:r w:rsidRPr="00095591">
              <w:rPr>
                <w:rFonts w:ascii="Times New Roman" w:hAnsi="Times New Roman" w:cs="Times New Roman"/>
                <w:sz w:val="26"/>
                <w:szCs w:val="26"/>
              </w:rPr>
              <w:t xml:space="preserve"> на 20</w:t>
            </w:r>
            <w:r w:rsidR="00002048">
              <w:rPr>
                <w:rFonts w:ascii="Times New Roman" w:hAnsi="Times New Roman" w:cs="Times New Roman"/>
                <w:sz w:val="26"/>
                <w:szCs w:val="26"/>
              </w:rPr>
              <w:t>23</w:t>
            </w:r>
            <w:r w:rsidRPr="00095591">
              <w:rPr>
                <w:rFonts w:ascii="Times New Roman" w:hAnsi="Times New Roman" w:cs="Times New Roman"/>
                <w:sz w:val="26"/>
                <w:szCs w:val="26"/>
              </w:rPr>
              <w:t>-202</w:t>
            </w:r>
            <w:r w:rsidR="00002048">
              <w:rPr>
                <w:rFonts w:ascii="Times New Roman" w:hAnsi="Times New Roman" w:cs="Times New Roman"/>
                <w:sz w:val="26"/>
                <w:szCs w:val="26"/>
              </w:rPr>
              <w:t>8</w:t>
            </w:r>
            <w:r w:rsidRPr="00095591">
              <w:rPr>
                <w:rFonts w:ascii="Times New Roman" w:hAnsi="Times New Roman" w:cs="Times New Roman"/>
                <w:sz w:val="26"/>
                <w:szCs w:val="26"/>
              </w:rPr>
              <w:t> годы</w:t>
            </w:r>
          </w:p>
        </w:tc>
        <w:tc>
          <w:tcPr>
            <w:tcW w:w="1300" w:type="pct"/>
          </w:tcPr>
          <w:p w14:paraId="07B721FA" w14:textId="77777777" w:rsidR="0051461D" w:rsidRPr="00095591" w:rsidRDefault="0051461D" w:rsidP="0051461D">
            <w:pPr>
              <w:pStyle w:val="ae"/>
              <w:rPr>
                <w:rFonts w:ascii="Times New Roman" w:hAnsi="Times New Roman" w:cs="Times New Roman"/>
                <w:sz w:val="26"/>
                <w:szCs w:val="26"/>
              </w:rPr>
            </w:pPr>
            <w:r w:rsidRPr="00095591">
              <w:rPr>
                <w:rStyle w:val="af4"/>
                <w:rFonts w:ascii="Times New Roman" w:hAnsi="Times New Roman" w:cs="Times New Roman"/>
                <w:b w:val="0"/>
                <w:color w:val="auto"/>
                <w:sz w:val="26"/>
                <w:szCs w:val="26"/>
              </w:rPr>
              <w:t>Всего:</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79F195D" w14:textId="77777777" w:rsidR="0051461D" w:rsidRPr="00095591" w:rsidRDefault="0051461D"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6 896,8</w:t>
            </w:r>
          </w:p>
        </w:tc>
        <w:tc>
          <w:tcPr>
            <w:tcW w:w="508" w:type="pct"/>
            <w:tcBorders>
              <w:top w:val="single" w:sz="4" w:space="0" w:color="auto"/>
              <w:left w:val="nil"/>
              <w:bottom w:val="single" w:sz="4" w:space="0" w:color="auto"/>
              <w:right w:val="single" w:sz="4" w:space="0" w:color="auto"/>
            </w:tcBorders>
            <w:shd w:val="clear" w:color="auto" w:fill="auto"/>
            <w:vAlign w:val="center"/>
          </w:tcPr>
          <w:p w14:paraId="4D9CB856" w14:textId="77777777" w:rsidR="0051461D" w:rsidRPr="00095591" w:rsidRDefault="0051461D"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6 896,8</w:t>
            </w:r>
          </w:p>
        </w:tc>
        <w:tc>
          <w:tcPr>
            <w:tcW w:w="466" w:type="pct"/>
            <w:tcBorders>
              <w:top w:val="single" w:sz="4" w:space="0" w:color="auto"/>
              <w:left w:val="nil"/>
              <w:bottom w:val="single" w:sz="4" w:space="0" w:color="auto"/>
              <w:right w:val="single" w:sz="4" w:space="0" w:color="auto"/>
            </w:tcBorders>
            <w:shd w:val="clear" w:color="auto" w:fill="auto"/>
            <w:vAlign w:val="center"/>
          </w:tcPr>
          <w:p w14:paraId="105893E3" w14:textId="77777777" w:rsidR="0051461D" w:rsidRPr="00095591" w:rsidRDefault="0051461D"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3 157,4</w:t>
            </w:r>
          </w:p>
        </w:tc>
      </w:tr>
      <w:tr w:rsidR="00095591" w:rsidRPr="00095591" w14:paraId="4D08E1DE" w14:textId="77777777" w:rsidTr="0091278F">
        <w:tc>
          <w:tcPr>
            <w:tcW w:w="260" w:type="pct"/>
            <w:vMerge/>
          </w:tcPr>
          <w:p w14:paraId="50B67D1C" w14:textId="77777777" w:rsidR="0051461D" w:rsidRPr="00095591" w:rsidRDefault="0051461D" w:rsidP="0051461D">
            <w:pPr>
              <w:spacing w:before="100" w:beforeAutospacing="1" w:after="100" w:afterAutospacing="1"/>
              <w:rPr>
                <w:sz w:val="26"/>
                <w:szCs w:val="26"/>
              </w:rPr>
            </w:pPr>
          </w:p>
        </w:tc>
        <w:tc>
          <w:tcPr>
            <w:tcW w:w="1913" w:type="pct"/>
            <w:vMerge/>
          </w:tcPr>
          <w:p w14:paraId="03EA89C5" w14:textId="77777777" w:rsidR="0051461D" w:rsidRPr="00095591" w:rsidRDefault="0051461D" w:rsidP="0051461D">
            <w:pPr>
              <w:spacing w:before="100" w:beforeAutospacing="1" w:after="100" w:afterAutospacing="1"/>
              <w:jc w:val="both"/>
              <w:rPr>
                <w:sz w:val="26"/>
                <w:szCs w:val="26"/>
              </w:rPr>
            </w:pPr>
          </w:p>
        </w:tc>
        <w:tc>
          <w:tcPr>
            <w:tcW w:w="1300" w:type="pct"/>
          </w:tcPr>
          <w:p w14:paraId="57B401F0" w14:textId="77777777" w:rsidR="0051461D" w:rsidRPr="00095591" w:rsidRDefault="0051461D" w:rsidP="0051461D">
            <w:pPr>
              <w:pStyle w:val="ae"/>
              <w:rPr>
                <w:rFonts w:ascii="Times New Roman" w:hAnsi="Times New Roman" w:cs="Times New Roman"/>
                <w:sz w:val="26"/>
                <w:szCs w:val="26"/>
              </w:rPr>
            </w:pPr>
            <w:r w:rsidRPr="00095591">
              <w:rPr>
                <w:rFonts w:ascii="Times New Roman" w:hAnsi="Times New Roman" w:cs="Times New Roman"/>
                <w:sz w:val="26"/>
                <w:szCs w:val="26"/>
              </w:rPr>
              <w:t>Ответственный исполнитель: Мэрия города Череповца (комитет охраны окружающей среды мэрии) (далее - КООС)</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FBB36F2" w14:textId="77777777" w:rsidR="0051461D" w:rsidRPr="00095591" w:rsidRDefault="0051461D"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6 215,4</w:t>
            </w:r>
          </w:p>
        </w:tc>
        <w:tc>
          <w:tcPr>
            <w:tcW w:w="508" w:type="pct"/>
            <w:tcBorders>
              <w:top w:val="single" w:sz="4" w:space="0" w:color="auto"/>
              <w:left w:val="nil"/>
              <w:bottom w:val="single" w:sz="4" w:space="0" w:color="auto"/>
              <w:right w:val="single" w:sz="4" w:space="0" w:color="auto"/>
            </w:tcBorders>
            <w:shd w:val="clear" w:color="auto" w:fill="auto"/>
            <w:vAlign w:val="center"/>
          </w:tcPr>
          <w:p w14:paraId="3C37A4D3" w14:textId="77777777" w:rsidR="0051461D" w:rsidRPr="00095591" w:rsidRDefault="0051461D"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6 215,4</w:t>
            </w:r>
          </w:p>
        </w:tc>
        <w:tc>
          <w:tcPr>
            <w:tcW w:w="466" w:type="pct"/>
            <w:tcBorders>
              <w:top w:val="single" w:sz="4" w:space="0" w:color="auto"/>
              <w:left w:val="nil"/>
              <w:bottom w:val="single" w:sz="4" w:space="0" w:color="auto"/>
              <w:right w:val="single" w:sz="4" w:space="0" w:color="auto"/>
            </w:tcBorders>
            <w:shd w:val="clear" w:color="auto" w:fill="auto"/>
            <w:vAlign w:val="center"/>
          </w:tcPr>
          <w:p w14:paraId="3DBB145C" w14:textId="77777777" w:rsidR="0051461D" w:rsidRPr="00095591" w:rsidRDefault="0051461D"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2 978,4</w:t>
            </w:r>
          </w:p>
        </w:tc>
      </w:tr>
      <w:tr w:rsidR="0091278F" w:rsidRPr="00095591" w14:paraId="2B203071" w14:textId="77777777" w:rsidTr="0091278F">
        <w:trPr>
          <w:trHeight w:val="493"/>
        </w:trPr>
        <w:tc>
          <w:tcPr>
            <w:tcW w:w="260" w:type="pct"/>
            <w:vMerge/>
          </w:tcPr>
          <w:p w14:paraId="68CDD052" w14:textId="77777777" w:rsidR="0091278F" w:rsidRPr="00095591" w:rsidRDefault="0091278F" w:rsidP="0091278F">
            <w:pPr>
              <w:spacing w:before="100" w:beforeAutospacing="1" w:after="100" w:afterAutospacing="1"/>
              <w:rPr>
                <w:sz w:val="26"/>
                <w:szCs w:val="26"/>
              </w:rPr>
            </w:pPr>
          </w:p>
        </w:tc>
        <w:tc>
          <w:tcPr>
            <w:tcW w:w="1913" w:type="pct"/>
            <w:vMerge/>
          </w:tcPr>
          <w:p w14:paraId="3ABDCF5A" w14:textId="77777777" w:rsidR="0091278F" w:rsidRPr="00095591" w:rsidRDefault="0091278F" w:rsidP="0091278F">
            <w:pPr>
              <w:pStyle w:val="af0"/>
              <w:rPr>
                <w:rFonts w:ascii="Times New Roman" w:hAnsi="Times New Roman" w:cs="Times New Roman"/>
                <w:sz w:val="26"/>
                <w:szCs w:val="26"/>
              </w:rPr>
            </w:pPr>
          </w:p>
        </w:tc>
        <w:tc>
          <w:tcPr>
            <w:tcW w:w="1300" w:type="pct"/>
          </w:tcPr>
          <w:p w14:paraId="1EC88950" w14:textId="77777777" w:rsidR="0091278F" w:rsidRPr="00095591" w:rsidRDefault="0091278F" w:rsidP="0091278F">
            <w:pPr>
              <w:pStyle w:val="ae"/>
              <w:rPr>
                <w:rFonts w:ascii="Times New Roman" w:hAnsi="Times New Roman" w:cs="Times New Roman"/>
                <w:sz w:val="26"/>
                <w:szCs w:val="26"/>
              </w:rPr>
            </w:pPr>
            <w:r w:rsidRPr="00095591">
              <w:rPr>
                <w:rFonts w:ascii="Times New Roman" w:hAnsi="Times New Roman" w:cs="Times New Roman"/>
                <w:sz w:val="26"/>
                <w:szCs w:val="26"/>
              </w:rPr>
              <w:t>Соисполнитель: департамент жилищно-коммунального хозяйства (далее - ДЖКХ)</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E487ED5" w14:textId="77777777" w:rsidR="0091278F" w:rsidRPr="0091278F" w:rsidRDefault="0091278F" w:rsidP="0091278F">
            <w:pPr>
              <w:pStyle w:val="af0"/>
              <w:jc w:val="center"/>
              <w:rPr>
                <w:rFonts w:ascii="Times New Roman" w:hAnsi="Times New Roman" w:cs="Times New Roman"/>
                <w:sz w:val="26"/>
                <w:szCs w:val="26"/>
              </w:rPr>
            </w:pPr>
            <w:r w:rsidRPr="0091278F">
              <w:rPr>
                <w:rFonts w:ascii="Times New Roman" w:hAnsi="Times New Roman" w:cs="Times New Roman"/>
                <w:sz w:val="26"/>
                <w:szCs w:val="26"/>
              </w:rPr>
              <w:t>426,4</w:t>
            </w:r>
          </w:p>
        </w:tc>
        <w:tc>
          <w:tcPr>
            <w:tcW w:w="508" w:type="pct"/>
            <w:tcBorders>
              <w:top w:val="single" w:sz="4" w:space="0" w:color="auto"/>
              <w:left w:val="nil"/>
              <w:bottom w:val="single" w:sz="4" w:space="0" w:color="auto"/>
              <w:right w:val="single" w:sz="4" w:space="0" w:color="auto"/>
            </w:tcBorders>
            <w:shd w:val="clear" w:color="auto" w:fill="auto"/>
            <w:vAlign w:val="center"/>
          </w:tcPr>
          <w:p w14:paraId="0E3670C6" w14:textId="77777777" w:rsidR="0091278F" w:rsidRPr="0091278F" w:rsidRDefault="0091278F" w:rsidP="0091278F">
            <w:pPr>
              <w:pStyle w:val="af0"/>
              <w:jc w:val="center"/>
              <w:rPr>
                <w:rFonts w:ascii="Times New Roman" w:hAnsi="Times New Roman" w:cs="Times New Roman"/>
                <w:sz w:val="26"/>
                <w:szCs w:val="26"/>
              </w:rPr>
            </w:pPr>
            <w:r w:rsidRPr="0091278F">
              <w:rPr>
                <w:rFonts w:ascii="Times New Roman" w:hAnsi="Times New Roman" w:cs="Times New Roman"/>
                <w:sz w:val="26"/>
                <w:szCs w:val="26"/>
              </w:rPr>
              <w:t>426,4</w:t>
            </w:r>
          </w:p>
        </w:tc>
        <w:tc>
          <w:tcPr>
            <w:tcW w:w="466" w:type="pct"/>
            <w:tcBorders>
              <w:top w:val="single" w:sz="4" w:space="0" w:color="auto"/>
              <w:left w:val="nil"/>
              <w:bottom w:val="single" w:sz="4" w:space="0" w:color="auto"/>
              <w:right w:val="single" w:sz="4" w:space="0" w:color="auto"/>
            </w:tcBorders>
            <w:shd w:val="clear" w:color="auto" w:fill="auto"/>
            <w:vAlign w:val="center"/>
          </w:tcPr>
          <w:p w14:paraId="599102AB" w14:textId="77777777" w:rsidR="0091278F" w:rsidRPr="0091278F" w:rsidRDefault="0091278F" w:rsidP="0091278F">
            <w:pPr>
              <w:pStyle w:val="af0"/>
              <w:jc w:val="center"/>
              <w:rPr>
                <w:rFonts w:ascii="Times New Roman" w:hAnsi="Times New Roman" w:cs="Times New Roman"/>
                <w:sz w:val="26"/>
                <w:szCs w:val="26"/>
              </w:rPr>
            </w:pPr>
            <w:r w:rsidRPr="0091278F">
              <w:rPr>
                <w:rFonts w:ascii="Times New Roman" w:hAnsi="Times New Roman" w:cs="Times New Roman"/>
                <w:sz w:val="26"/>
                <w:szCs w:val="26"/>
              </w:rPr>
              <w:t>179,0</w:t>
            </w:r>
          </w:p>
        </w:tc>
      </w:tr>
      <w:tr w:rsidR="00095591" w:rsidRPr="00095591" w14:paraId="6CBC9B59" w14:textId="77777777" w:rsidTr="0091278F">
        <w:trPr>
          <w:trHeight w:val="288"/>
        </w:trPr>
        <w:tc>
          <w:tcPr>
            <w:tcW w:w="260" w:type="pct"/>
            <w:vMerge/>
          </w:tcPr>
          <w:p w14:paraId="0CEF1C1F" w14:textId="77777777" w:rsidR="00BD3C5F" w:rsidRPr="00095591" w:rsidRDefault="00BD3C5F" w:rsidP="006D5178">
            <w:pPr>
              <w:spacing w:before="100" w:beforeAutospacing="1" w:after="100" w:afterAutospacing="1"/>
              <w:rPr>
                <w:sz w:val="26"/>
                <w:szCs w:val="26"/>
              </w:rPr>
            </w:pPr>
          </w:p>
        </w:tc>
        <w:tc>
          <w:tcPr>
            <w:tcW w:w="1913" w:type="pct"/>
            <w:vMerge/>
          </w:tcPr>
          <w:p w14:paraId="4C168629" w14:textId="77777777" w:rsidR="00BD3C5F" w:rsidRPr="00095591" w:rsidRDefault="00BD3C5F" w:rsidP="00573A85">
            <w:pPr>
              <w:pStyle w:val="af0"/>
              <w:rPr>
                <w:rFonts w:ascii="Times New Roman" w:hAnsi="Times New Roman" w:cs="Times New Roman"/>
                <w:sz w:val="26"/>
                <w:szCs w:val="26"/>
              </w:rPr>
            </w:pPr>
          </w:p>
        </w:tc>
        <w:tc>
          <w:tcPr>
            <w:tcW w:w="1300" w:type="pct"/>
          </w:tcPr>
          <w:p w14:paraId="1725B5E1" w14:textId="77777777" w:rsidR="00BD3C5F" w:rsidRPr="00095591" w:rsidRDefault="00030103" w:rsidP="00030103">
            <w:pPr>
              <w:pStyle w:val="ae"/>
              <w:rPr>
                <w:rFonts w:ascii="Times New Roman" w:hAnsi="Times New Roman" w:cs="Times New Roman"/>
                <w:sz w:val="26"/>
                <w:szCs w:val="26"/>
              </w:rPr>
            </w:pPr>
            <w:r w:rsidRPr="00095591">
              <w:rPr>
                <w:rFonts w:ascii="Times New Roman" w:hAnsi="Times New Roman" w:cs="Times New Roman"/>
                <w:sz w:val="26"/>
                <w:szCs w:val="26"/>
              </w:rPr>
              <w:t>Соисполнитель</w:t>
            </w:r>
            <w:r w:rsidR="00BD3C5F" w:rsidRPr="00095591">
              <w:rPr>
                <w:rFonts w:ascii="Times New Roman" w:hAnsi="Times New Roman" w:cs="Times New Roman"/>
                <w:sz w:val="26"/>
                <w:szCs w:val="26"/>
              </w:rPr>
              <w:t xml:space="preserve">: МКУ </w:t>
            </w:r>
            <w:r w:rsidR="00D77FFB">
              <w:rPr>
                <w:rFonts w:ascii="Times New Roman" w:hAnsi="Times New Roman" w:cs="Times New Roman"/>
                <w:sz w:val="26"/>
                <w:szCs w:val="26"/>
              </w:rPr>
              <w:t>«</w:t>
            </w:r>
            <w:r w:rsidR="00BD3C5F" w:rsidRPr="00095591">
              <w:rPr>
                <w:rFonts w:ascii="Times New Roman" w:hAnsi="Times New Roman" w:cs="Times New Roman"/>
                <w:sz w:val="26"/>
                <w:szCs w:val="26"/>
              </w:rPr>
              <w:t>ЦЗНТЧС</w:t>
            </w:r>
            <w:r w:rsidR="00D77FFB">
              <w:rPr>
                <w:rFonts w:ascii="Times New Roman" w:hAnsi="Times New Roman" w:cs="Times New Roman"/>
                <w:sz w:val="26"/>
                <w:szCs w:val="26"/>
              </w:rPr>
              <w:t>»</w:t>
            </w:r>
          </w:p>
        </w:tc>
        <w:tc>
          <w:tcPr>
            <w:tcW w:w="553" w:type="pct"/>
            <w:shd w:val="clear" w:color="auto" w:fill="auto"/>
          </w:tcPr>
          <w:p w14:paraId="1CBF2A32" w14:textId="77777777" w:rsidR="00BD3C5F" w:rsidRPr="00095591" w:rsidRDefault="00452BD7" w:rsidP="00AB2DFF">
            <w:pPr>
              <w:pStyle w:val="af0"/>
              <w:jc w:val="center"/>
              <w:rPr>
                <w:rFonts w:ascii="Times New Roman" w:hAnsi="Times New Roman" w:cs="Times New Roman"/>
                <w:sz w:val="26"/>
                <w:szCs w:val="26"/>
              </w:rPr>
            </w:pPr>
            <w:r w:rsidRPr="00095591">
              <w:rPr>
                <w:rFonts w:ascii="Times New Roman" w:hAnsi="Times New Roman" w:cs="Times New Roman"/>
                <w:sz w:val="26"/>
                <w:szCs w:val="26"/>
              </w:rPr>
              <w:t>255,0</w:t>
            </w:r>
          </w:p>
        </w:tc>
        <w:tc>
          <w:tcPr>
            <w:tcW w:w="508" w:type="pct"/>
            <w:shd w:val="clear" w:color="auto" w:fill="auto"/>
          </w:tcPr>
          <w:p w14:paraId="6CC26F24" w14:textId="77777777" w:rsidR="00BD3C5F" w:rsidRPr="00095591" w:rsidRDefault="00C51CF8" w:rsidP="003222FA">
            <w:pPr>
              <w:spacing w:before="100" w:beforeAutospacing="1" w:after="100" w:afterAutospacing="1"/>
              <w:jc w:val="center"/>
              <w:rPr>
                <w:sz w:val="26"/>
                <w:szCs w:val="26"/>
              </w:rPr>
            </w:pPr>
            <w:r w:rsidRPr="00095591">
              <w:rPr>
                <w:sz w:val="26"/>
                <w:szCs w:val="26"/>
              </w:rPr>
              <w:t>255,0</w:t>
            </w:r>
          </w:p>
        </w:tc>
        <w:tc>
          <w:tcPr>
            <w:tcW w:w="466" w:type="pct"/>
            <w:shd w:val="clear" w:color="auto" w:fill="auto"/>
          </w:tcPr>
          <w:p w14:paraId="7A2EB402" w14:textId="77777777" w:rsidR="00BD3C5F" w:rsidRPr="00095591" w:rsidRDefault="00173802" w:rsidP="00126B4D">
            <w:pPr>
              <w:spacing w:before="100" w:beforeAutospacing="1" w:after="100" w:afterAutospacing="1"/>
              <w:jc w:val="center"/>
              <w:rPr>
                <w:sz w:val="26"/>
                <w:szCs w:val="26"/>
              </w:rPr>
            </w:pPr>
            <w:r>
              <w:rPr>
                <w:sz w:val="26"/>
                <w:szCs w:val="26"/>
              </w:rPr>
              <w:t>0,0</w:t>
            </w:r>
          </w:p>
        </w:tc>
      </w:tr>
      <w:tr w:rsidR="00095591" w:rsidRPr="00095591" w14:paraId="66DC9C22" w14:textId="77777777" w:rsidTr="0091278F">
        <w:trPr>
          <w:trHeight w:val="288"/>
        </w:trPr>
        <w:tc>
          <w:tcPr>
            <w:tcW w:w="260" w:type="pct"/>
          </w:tcPr>
          <w:p w14:paraId="1AA09175" w14:textId="77777777" w:rsidR="00834E1A" w:rsidRPr="00095591" w:rsidRDefault="00834E1A" w:rsidP="00AB2DFF">
            <w:pPr>
              <w:pStyle w:val="af0"/>
              <w:jc w:val="center"/>
              <w:rPr>
                <w:rFonts w:ascii="Times New Roman" w:hAnsi="Times New Roman" w:cs="Times New Roman"/>
                <w:sz w:val="26"/>
                <w:szCs w:val="26"/>
              </w:rPr>
            </w:pPr>
            <w:r w:rsidRPr="00095591">
              <w:rPr>
                <w:rFonts w:ascii="Times New Roman" w:hAnsi="Times New Roman" w:cs="Times New Roman"/>
                <w:sz w:val="26"/>
                <w:szCs w:val="26"/>
              </w:rPr>
              <w:t>1</w:t>
            </w:r>
            <w:r w:rsidR="00381747" w:rsidRPr="00095591">
              <w:rPr>
                <w:rFonts w:ascii="Times New Roman" w:hAnsi="Times New Roman" w:cs="Times New Roman"/>
                <w:sz w:val="26"/>
                <w:szCs w:val="26"/>
              </w:rPr>
              <w:t>.</w:t>
            </w:r>
          </w:p>
        </w:tc>
        <w:tc>
          <w:tcPr>
            <w:tcW w:w="1913" w:type="pct"/>
          </w:tcPr>
          <w:p w14:paraId="1CF8ED2E" w14:textId="77777777" w:rsidR="00834E1A" w:rsidRPr="00095591" w:rsidRDefault="00834E1A" w:rsidP="00AB2DFF">
            <w:pPr>
              <w:pStyle w:val="ae"/>
              <w:rPr>
                <w:rFonts w:ascii="Times New Roman" w:hAnsi="Times New Roman" w:cs="Times New Roman"/>
                <w:sz w:val="26"/>
                <w:szCs w:val="26"/>
              </w:rPr>
            </w:pPr>
            <w:r w:rsidRPr="00095591">
              <w:rPr>
                <w:rFonts w:ascii="Times New Roman" w:hAnsi="Times New Roman" w:cs="Times New Roman"/>
                <w:sz w:val="26"/>
                <w:szCs w:val="26"/>
              </w:rPr>
              <w:t xml:space="preserve">Основное мероприятие 1. </w:t>
            </w:r>
            <w:r w:rsidR="009D29D8" w:rsidRPr="00095591">
              <w:rPr>
                <w:rFonts w:ascii="Times New Roman" w:hAnsi="Times New Roman" w:cs="Times New Roman"/>
                <w:sz w:val="26"/>
                <w:szCs w:val="26"/>
              </w:rPr>
              <w:t xml:space="preserve">Получение актуальной информации о состоянии окружающей среды в городе Череповце </w:t>
            </w:r>
          </w:p>
        </w:tc>
        <w:tc>
          <w:tcPr>
            <w:tcW w:w="1300" w:type="pct"/>
          </w:tcPr>
          <w:p w14:paraId="14AFAF9E" w14:textId="77777777" w:rsidR="00834E1A" w:rsidRPr="00095591" w:rsidRDefault="00834E1A" w:rsidP="00AB2DFF">
            <w:pPr>
              <w:pStyle w:val="ae"/>
              <w:rPr>
                <w:rFonts w:ascii="Times New Roman" w:hAnsi="Times New Roman" w:cs="Times New Roman"/>
                <w:sz w:val="26"/>
                <w:szCs w:val="26"/>
              </w:rPr>
            </w:pPr>
            <w:r w:rsidRPr="00095591">
              <w:rPr>
                <w:rFonts w:ascii="Times New Roman" w:hAnsi="Times New Roman" w:cs="Times New Roman"/>
                <w:sz w:val="26"/>
                <w:szCs w:val="26"/>
              </w:rPr>
              <w:t>КООС</w:t>
            </w:r>
          </w:p>
        </w:tc>
        <w:tc>
          <w:tcPr>
            <w:tcW w:w="553" w:type="pct"/>
            <w:shd w:val="clear" w:color="auto" w:fill="auto"/>
          </w:tcPr>
          <w:p w14:paraId="32F0F2D4" w14:textId="77777777" w:rsidR="00834E1A" w:rsidRPr="00095591" w:rsidRDefault="004D137F" w:rsidP="00AB2DFF">
            <w:pPr>
              <w:pStyle w:val="af0"/>
              <w:jc w:val="center"/>
              <w:rPr>
                <w:rFonts w:ascii="Times New Roman" w:hAnsi="Times New Roman" w:cs="Times New Roman"/>
                <w:sz w:val="26"/>
                <w:szCs w:val="26"/>
              </w:rPr>
            </w:pPr>
            <w:r w:rsidRPr="00095591">
              <w:rPr>
                <w:rFonts w:ascii="Times New Roman" w:hAnsi="Times New Roman" w:cs="Times New Roman"/>
                <w:sz w:val="26"/>
                <w:szCs w:val="26"/>
              </w:rPr>
              <w:t>599,6</w:t>
            </w:r>
          </w:p>
        </w:tc>
        <w:tc>
          <w:tcPr>
            <w:tcW w:w="508" w:type="pct"/>
            <w:shd w:val="clear" w:color="auto" w:fill="auto"/>
          </w:tcPr>
          <w:p w14:paraId="60A06BDB" w14:textId="77777777" w:rsidR="00834E1A" w:rsidRPr="00095591" w:rsidRDefault="00D16526" w:rsidP="00834E1A">
            <w:pPr>
              <w:jc w:val="center"/>
              <w:rPr>
                <w:sz w:val="26"/>
                <w:szCs w:val="26"/>
              </w:rPr>
            </w:pPr>
            <w:r w:rsidRPr="00095591">
              <w:rPr>
                <w:sz w:val="26"/>
                <w:szCs w:val="26"/>
              </w:rPr>
              <w:t>599,6</w:t>
            </w:r>
          </w:p>
        </w:tc>
        <w:tc>
          <w:tcPr>
            <w:tcW w:w="466" w:type="pct"/>
            <w:shd w:val="clear" w:color="auto" w:fill="auto"/>
          </w:tcPr>
          <w:p w14:paraId="05569D49" w14:textId="77777777" w:rsidR="00834E1A" w:rsidRPr="00095591" w:rsidRDefault="00030103" w:rsidP="00834E1A">
            <w:pPr>
              <w:jc w:val="center"/>
              <w:rPr>
                <w:sz w:val="26"/>
                <w:szCs w:val="26"/>
              </w:rPr>
            </w:pPr>
            <w:r w:rsidRPr="00095591">
              <w:rPr>
                <w:sz w:val="26"/>
                <w:szCs w:val="26"/>
              </w:rPr>
              <w:t>209,7</w:t>
            </w:r>
          </w:p>
        </w:tc>
      </w:tr>
      <w:tr w:rsidR="00095591" w:rsidRPr="00095591" w14:paraId="412613A0" w14:textId="77777777" w:rsidTr="0091278F">
        <w:tc>
          <w:tcPr>
            <w:tcW w:w="260" w:type="pct"/>
          </w:tcPr>
          <w:p w14:paraId="385EC168" w14:textId="77777777" w:rsidR="00383409" w:rsidRPr="00095591" w:rsidRDefault="00383409" w:rsidP="00AB2DFF">
            <w:pPr>
              <w:pStyle w:val="af0"/>
              <w:jc w:val="center"/>
              <w:rPr>
                <w:rFonts w:ascii="Times New Roman" w:hAnsi="Times New Roman" w:cs="Times New Roman"/>
                <w:sz w:val="26"/>
                <w:szCs w:val="26"/>
              </w:rPr>
            </w:pPr>
            <w:r w:rsidRPr="00095591">
              <w:rPr>
                <w:rFonts w:ascii="Times New Roman" w:hAnsi="Times New Roman" w:cs="Times New Roman"/>
                <w:sz w:val="26"/>
                <w:szCs w:val="26"/>
              </w:rPr>
              <w:t>2</w:t>
            </w:r>
            <w:r w:rsidR="00381747" w:rsidRPr="00095591">
              <w:rPr>
                <w:rFonts w:ascii="Times New Roman" w:hAnsi="Times New Roman" w:cs="Times New Roman"/>
                <w:sz w:val="26"/>
                <w:szCs w:val="26"/>
              </w:rPr>
              <w:t>.</w:t>
            </w:r>
          </w:p>
        </w:tc>
        <w:tc>
          <w:tcPr>
            <w:tcW w:w="1913" w:type="pct"/>
          </w:tcPr>
          <w:p w14:paraId="262E92B1" w14:textId="77777777" w:rsidR="00383409" w:rsidRPr="00095591" w:rsidRDefault="00560BBB" w:rsidP="00AB2DFF">
            <w:pPr>
              <w:pStyle w:val="ae"/>
              <w:rPr>
                <w:rFonts w:ascii="Times New Roman" w:hAnsi="Times New Roman" w:cs="Times New Roman"/>
                <w:sz w:val="26"/>
                <w:szCs w:val="26"/>
              </w:rPr>
            </w:pPr>
            <w:r w:rsidRPr="00560BBB">
              <w:rPr>
                <w:rFonts w:ascii="Times New Roman" w:hAnsi="Times New Roman" w:cs="Times New Roman"/>
                <w:sz w:val="26"/>
                <w:szCs w:val="26"/>
              </w:rPr>
              <w:t xml:space="preserve">Основное мероприятие 2. Обеспечение эксплуатации и технического обслуживания приборов комплекса мониторинга окружающей среды </w:t>
            </w:r>
            <w:r w:rsidR="00D77FFB">
              <w:rPr>
                <w:rFonts w:ascii="Times New Roman" w:hAnsi="Times New Roman" w:cs="Times New Roman"/>
                <w:sz w:val="26"/>
                <w:szCs w:val="26"/>
              </w:rPr>
              <w:t>«</w:t>
            </w:r>
            <w:proofErr w:type="spellStart"/>
            <w:r w:rsidRPr="00560BBB">
              <w:rPr>
                <w:rFonts w:ascii="Times New Roman" w:hAnsi="Times New Roman" w:cs="Times New Roman"/>
                <w:sz w:val="26"/>
                <w:szCs w:val="26"/>
              </w:rPr>
              <w:t>Эмерсит</w:t>
            </w:r>
            <w:proofErr w:type="spellEnd"/>
            <w:r w:rsidR="00D77FFB">
              <w:rPr>
                <w:rFonts w:ascii="Times New Roman" w:hAnsi="Times New Roman" w:cs="Times New Roman"/>
                <w:sz w:val="26"/>
                <w:szCs w:val="26"/>
              </w:rPr>
              <w:t>»</w:t>
            </w:r>
            <w:r w:rsidRPr="00560BBB">
              <w:rPr>
                <w:rFonts w:ascii="Times New Roman" w:hAnsi="Times New Roman" w:cs="Times New Roman"/>
                <w:sz w:val="26"/>
                <w:szCs w:val="26"/>
              </w:rPr>
              <w:t xml:space="preserve"> (г. Череповец, ул. Центральная, 18)</w:t>
            </w:r>
          </w:p>
        </w:tc>
        <w:tc>
          <w:tcPr>
            <w:tcW w:w="1300" w:type="pct"/>
          </w:tcPr>
          <w:p w14:paraId="63BE56F5" w14:textId="77777777" w:rsidR="00383409" w:rsidRPr="00095591" w:rsidRDefault="00383409" w:rsidP="000A1A5F">
            <w:pPr>
              <w:pStyle w:val="ae"/>
              <w:rPr>
                <w:rFonts w:ascii="Times New Roman" w:hAnsi="Times New Roman" w:cs="Times New Roman"/>
                <w:sz w:val="26"/>
                <w:szCs w:val="26"/>
              </w:rPr>
            </w:pPr>
            <w:r w:rsidRPr="00095591">
              <w:rPr>
                <w:rFonts w:ascii="Times New Roman" w:hAnsi="Times New Roman" w:cs="Times New Roman"/>
                <w:sz w:val="26"/>
                <w:szCs w:val="26"/>
              </w:rPr>
              <w:t xml:space="preserve">МКУ </w:t>
            </w:r>
            <w:r w:rsidR="00D77FFB">
              <w:rPr>
                <w:rFonts w:ascii="Times New Roman" w:hAnsi="Times New Roman" w:cs="Times New Roman"/>
                <w:sz w:val="26"/>
                <w:szCs w:val="26"/>
              </w:rPr>
              <w:t>«</w:t>
            </w:r>
            <w:r w:rsidRPr="00095591">
              <w:rPr>
                <w:rFonts w:ascii="Times New Roman" w:hAnsi="Times New Roman" w:cs="Times New Roman"/>
                <w:sz w:val="26"/>
                <w:szCs w:val="26"/>
              </w:rPr>
              <w:t>ЦЗНТЧС</w:t>
            </w:r>
            <w:r w:rsidR="00D77FFB">
              <w:rPr>
                <w:rFonts w:ascii="Times New Roman" w:hAnsi="Times New Roman" w:cs="Times New Roman"/>
                <w:sz w:val="26"/>
                <w:szCs w:val="26"/>
              </w:rPr>
              <w:t>»</w:t>
            </w:r>
          </w:p>
        </w:tc>
        <w:tc>
          <w:tcPr>
            <w:tcW w:w="553" w:type="pct"/>
            <w:shd w:val="clear" w:color="auto" w:fill="auto"/>
          </w:tcPr>
          <w:p w14:paraId="181AD9DC" w14:textId="77777777" w:rsidR="00383409" w:rsidRPr="00095591" w:rsidRDefault="00383409" w:rsidP="000A1A5F">
            <w:pPr>
              <w:pStyle w:val="af0"/>
              <w:jc w:val="center"/>
              <w:rPr>
                <w:rFonts w:ascii="Times New Roman" w:hAnsi="Times New Roman" w:cs="Times New Roman"/>
                <w:sz w:val="26"/>
                <w:szCs w:val="26"/>
              </w:rPr>
            </w:pPr>
            <w:r w:rsidRPr="00095591">
              <w:rPr>
                <w:rFonts w:ascii="Times New Roman" w:hAnsi="Times New Roman" w:cs="Times New Roman"/>
                <w:sz w:val="26"/>
                <w:szCs w:val="26"/>
              </w:rPr>
              <w:t>255,0</w:t>
            </w:r>
          </w:p>
        </w:tc>
        <w:tc>
          <w:tcPr>
            <w:tcW w:w="508" w:type="pct"/>
            <w:shd w:val="clear" w:color="auto" w:fill="auto"/>
          </w:tcPr>
          <w:p w14:paraId="59249321" w14:textId="77777777" w:rsidR="00383409" w:rsidRPr="00095591" w:rsidRDefault="00C51CF8" w:rsidP="000A1A5F">
            <w:pPr>
              <w:spacing w:before="100" w:beforeAutospacing="1" w:after="100" w:afterAutospacing="1"/>
              <w:jc w:val="center"/>
              <w:rPr>
                <w:sz w:val="26"/>
                <w:szCs w:val="26"/>
              </w:rPr>
            </w:pPr>
            <w:r w:rsidRPr="00095591">
              <w:rPr>
                <w:sz w:val="26"/>
                <w:szCs w:val="26"/>
              </w:rPr>
              <w:t>255,0</w:t>
            </w:r>
          </w:p>
        </w:tc>
        <w:tc>
          <w:tcPr>
            <w:tcW w:w="466" w:type="pct"/>
            <w:shd w:val="clear" w:color="auto" w:fill="auto"/>
          </w:tcPr>
          <w:p w14:paraId="6B2D3A65" w14:textId="77777777" w:rsidR="00383409" w:rsidRPr="00095591" w:rsidRDefault="00173802" w:rsidP="00841545">
            <w:pPr>
              <w:spacing w:before="100" w:beforeAutospacing="1" w:after="100" w:afterAutospacing="1"/>
              <w:jc w:val="center"/>
              <w:rPr>
                <w:sz w:val="26"/>
                <w:szCs w:val="26"/>
              </w:rPr>
            </w:pPr>
            <w:r w:rsidRPr="00173802">
              <w:rPr>
                <w:sz w:val="26"/>
                <w:szCs w:val="26"/>
              </w:rPr>
              <w:t>0,0</w:t>
            </w:r>
          </w:p>
        </w:tc>
      </w:tr>
      <w:tr w:rsidR="00095591" w:rsidRPr="00095591" w14:paraId="51988802" w14:textId="77777777" w:rsidTr="0091278F">
        <w:tc>
          <w:tcPr>
            <w:tcW w:w="260" w:type="pct"/>
          </w:tcPr>
          <w:p w14:paraId="6CCBC05B" w14:textId="77777777" w:rsidR="001D19E2" w:rsidRPr="00095591" w:rsidRDefault="001D19E2"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4.</w:t>
            </w:r>
          </w:p>
        </w:tc>
        <w:tc>
          <w:tcPr>
            <w:tcW w:w="1913" w:type="pct"/>
          </w:tcPr>
          <w:p w14:paraId="5F9F5E17" w14:textId="77777777" w:rsidR="001D19E2" w:rsidRPr="00095591" w:rsidRDefault="001D19E2" w:rsidP="001D19E2">
            <w:pPr>
              <w:pStyle w:val="ae"/>
              <w:rPr>
                <w:rFonts w:ascii="Times New Roman" w:hAnsi="Times New Roman" w:cs="Times New Roman"/>
                <w:sz w:val="26"/>
                <w:szCs w:val="26"/>
              </w:rPr>
            </w:pPr>
            <w:r w:rsidRPr="00095591">
              <w:rPr>
                <w:rFonts w:ascii="Times New Roman" w:hAnsi="Times New Roman" w:cs="Times New Roman"/>
                <w:sz w:val="26"/>
                <w:szCs w:val="26"/>
              </w:rPr>
              <w:t>Основное мероприятие 4. Выполнение целей, задач, функциональных обязанностей комитета охраны окружающей среды мэрии</w:t>
            </w:r>
          </w:p>
        </w:tc>
        <w:tc>
          <w:tcPr>
            <w:tcW w:w="1300" w:type="pct"/>
          </w:tcPr>
          <w:p w14:paraId="7FE97C15" w14:textId="77777777" w:rsidR="001D19E2" w:rsidRPr="00095591" w:rsidRDefault="001D19E2" w:rsidP="001D19E2">
            <w:pPr>
              <w:pStyle w:val="af0"/>
              <w:rPr>
                <w:rFonts w:ascii="Times New Roman" w:hAnsi="Times New Roman" w:cs="Times New Roman"/>
                <w:sz w:val="26"/>
                <w:szCs w:val="26"/>
              </w:rPr>
            </w:pPr>
            <w:r w:rsidRPr="00095591">
              <w:rPr>
                <w:rFonts w:ascii="Times New Roman" w:hAnsi="Times New Roman" w:cs="Times New Roman"/>
                <w:sz w:val="26"/>
                <w:szCs w:val="26"/>
              </w:rPr>
              <w:t>КООС</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B4A28C4" w14:textId="77777777" w:rsidR="001D19E2" w:rsidRPr="00095591" w:rsidRDefault="001D19E2"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5 615,8</w:t>
            </w:r>
          </w:p>
        </w:tc>
        <w:tc>
          <w:tcPr>
            <w:tcW w:w="508" w:type="pct"/>
            <w:tcBorders>
              <w:top w:val="single" w:sz="4" w:space="0" w:color="auto"/>
              <w:left w:val="nil"/>
              <w:bottom w:val="single" w:sz="4" w:space="0" w:color="auto"/>
              <w:right w:val="single" w:sz="4" w:space="0" w:color="auto"/>
            </w:tcBorders>
            <w:shd w:val="clear" w:color="auto" w:fill="auto"/>
            <w:vAlign w:val="center"/>
          </w:tcPr>
          <w:p w14:paraId="270AB9DA" w14:textId="77777777" w:rsidR="001D19E2" w:rsidRPr="00095591" w:rsidRDefault="001D19E2"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5 615,8</w:t>
            </w:r>
          </w:p>
        </w:tc>
        <w:tc>
          <w:tcPr>
            <w:tcW w:w="466" w:type="pct"/>
            <w:tcBorders>
              <w:top w:val="single" w:sz="4" w:space="0" w:color="auto"/>
              <w:left w:val="nil"/>
              <w:bottom w:val="single" w:sz="4" w:space="0" w:color="auto"/>
              <w:right w:val="single" w:sz="4" w:space="0" w:color="auto"/>
            </w:tcBorders>
            <w:shd w:val="clear" w:color="auto" w:fill="auto"/>
            <w:vAlign w:val="center"/>
          </w:tcPr>
          <w:p w14:paraId="6188A115" w14:textId="77777777" w:rsidR="001D19E2" w:rsidRPr="00095591" w:rsidRDefault="001D19E2"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2 768,7</w:t>
            </w:r>
          </w:p>
        </w:tc>
      </w:tr>
      <w:tr w:rsidR="00095591" w:rsidRPr="00095591" w14:paraId="35497169" w14:textId="77777777" w:rsidTr="0091278F">
        <w:tc>
          <w:tcPr>
            <w:tcW w:w="260" w:type="pct"/>
          </w:tcPr>
          <w:p w14:paraId="63A68559" w14:textId="77777777" w:rsidR="001D19E2" w:rsidRPr="00095591" w:rsidRDefault="001D19E2"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6.</w:t>
            </w:r>
          </w:p>
        </w:tc>
        <w:tc>
          <w:tcPr>
            <w:tcW w:w="1913" w:type="pct"/>
          </w:tcPr>
          <w:p w14:paraId="06569242" w14:textId="77777777" w:rsidR="001D19E2" w:rsidRPr="00095591" w:rsidRDefault="001D19E2" w:rsidP="001D19E2">
            <w:pPr>
              <w:pStyle w:val="ae"/>
              <w:rPr>
                <w:rFonts w:ascii="Times New Roman" w:hAnsi="Times New Roman" w:cs="Times New Roman"/>
                <w:sz w:val="26"/>
                <w:szCs w:val="26"/>
              </w:rPr>
            </w:pPr>
            <w:r w:rsidRPr="00095591">
              <w:rPr>
                <w:rFonts w:ascii="Times New Roman" w:hAnsi="Times New Roman" w:cs="Times New Roman"/>
                <w:sz w:val="26"/>
                <w:szCs w:val="26"/>
              </w:rPr>
              <w:t>Основное мероприятие 6. Экологическое восстановление территорий, занятых несанкционированными свалками отходов</w:t>
            </w:r>
          </w:p>
        </w:tc>
        <w:tc>
          <w:tcPr>
            <w:tcW w:w="1300" w:type="pct"/>
          </w:tcPr>
          <w:p w14:paraId="4235A92C" w14:textId="77777777" w:rsidR="001D19E2" w:rsidRPr="00095591" w:rsidRDefault="001D19E2" w:rsidP="001D19E2">
            <w:pPr>
              <w:pStyle w:val="af0"/>
              <w:rPr>
                <w:rFonts w:ascii="Times New Roman" w:hAnsi="Times New Roman" w:cs="Times New Roman"/>
                <w:sz w:val="26"/>
                <w:szCs w:val="26"/>
              </w:rPr>
            </w:pPr>
            <w:r w:rsidRPr="00095591">
              <w:rPr>
                <w:rFonts w:ascii="Times New Roman" w:hAnsi="Times New Roman" w:cs="Times New Roman"/>
                <w:sz w:val="26"/>
                <w:szCs w:val="26"/>
              </w:rPr>
              <w:t>ДЖКХ</w:t>
            </w:r>
          </w:p>
        </w:tc>
        <w:tc>
          <w:tcPr>
            <w:tcW w:w="553" w:type="pct"/>
            <w:tcBorders>
              <w:top w:val="nil"/>
              <w:left w:val="single" w:sz="4" w:space="0" w:color="auto"/>
              <w:bottom w:val="single" w:sz="4" w:space="0" w:color="auto"/>
              <w:right w:val="single" w:sz="4" w:space="0" w:color="auto"/>
            </w:tcBorders>
            <w:shd w:val="clear" w:color="auto" w:fill="auto"/>
            <w:vAlign w:val="center"/>
          </w:tcPr>
          <w:p w14:paraId="1FA7C37F" w14:textId="77777777" w:rsidR="001D19E2" w:rsidRPr="00095591" w:rsidRDefault="001D19E2"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247,4</w:t>
            </w:r>
          </w:p>
        </w:tc>
        <w:tc>
          <w:tcPr>
            <w:tcW w:w="508" w:type="pct"/>
            <w:tcBorders>
              <w:top w:val="nil"/>
              <w:left w:val="nil"/>
              <w:bottom w:val="single" w:sz="4" w:space="0" w:color="auto"/>
              <w:right w:val="single" w:sz="4" w:space="0" w:color="auto"/>
            </w:tcBorders>
            <w:shd w:val="clear" w:color="auto" w:fill="auto"/>
            <w:vAlign w:val="center"/>
          </w:tcPr>
          <w:p w14:paraId="02038FB2" w14:textId="77777777" w:rsidR="001D19E2" w:rsidRPr="00095591" w:rsidRDefault="001D19E2"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247,4</w:t>
            </w:r>
          </w:p>
        </w:tc>
        <w:tc>
          <w:tcPr>
            <w:tcW w:w="466" w:type="pct"/>
            <w:tcBorders>
              <w:top w:val="nil"/>
              <w:left w:val="nil"/>
              <w:bottom w:val="single" w:sz="4" w:space="0" w:color="auto"/>
              <w:right w:val="single" w:sz="4" w:space="0" w:color="auto"/>
            </w:tcBorders>
            <w:shd w:val="clear" w:color="auto" w:fill="auto"/>
            <w:vAlign w:val="center"/>
          </w:tcPr>
          <w:p w14:paraId="5DAC47C0" w14:textId="77777777" w:rsidR="001D19E2" w:rsidRPr="00095591" w:rsidRDefault="00173802" w:rsidP="001D19E2">
            <w:pPr>
              <w:pStyle w:val="af0"/>
              <w:jc w:val="center"/>
              <w:rPr>
                <w:rFonts w:ascii="Times New Roman" w:hAnsi="Times New Roman" w:cs="Times New Roman"/>
                <w:sz w:val="26"/>
                <w:szCs w:val="26"/>
              </w:rPr>
            </w:pPr>
            <w:r w:rsidRPr="00173802">
              <w:rPr>
                <w:rFonts w:ascii="Times New Roman" w:hAnsi="Times New Roman" w:cs="Times New Roman"/>
                <w:sz w:val="26"/>
                <w:szCs w:val="26"/>
              </w:rPr>
              <w:t>0,0</w:t>
            </w:r>
          </w:p>
        </w:tc>
      </w:tr>
      <w:tr w:rsidR="00095591" w:rsidRPr="00095591" w14:paraId="23CF6C37" w14:textId="77777777" w:rsidTr="0091278F">
        <w:tc>
          <w:tcPr>
            <w:tcW w:w="260" w:type="pct"/>
          </w:tcPr>
          <w:p w14:paraId="5D909FC3" w14:textId="77777777" w:rsidR="001D19E2" w:rsidRPr="00095591" w:rsidRDefault="001D19E2"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7.</w:t>
            </w:r>
          </w:p>
        </w:tc>
        <w:tc>
          <w:tcPr>
            <w:tcW w:w="1913" w:type="pct"/>
          </w:tcPr>
          <w:p w14:paraId="104DD4C8" w14:textId="77777777" w:rsidR="001D19E2" w:rsidRPr="00095591" w:rsidRDefault="001D19E2" w:rsidP="001D19E2">
            <w:pPr>
              <w:pStyle w:val="ae"/>
              <w:rPr>
                <w:rFonts w:ascii="Times New Roman" w:hAnsi="Times New Roman" w:cs="Times New Roman"/>
                <w:sz w:val="26"/>
                <w:szCs w:val="26"/>
              </w:rPr>
            </w:pPr>
            <w:r w:rsidRPr="00095591">
              <w:rPr>
                <w:rFonts w:ascii="Times New Roman" w:hAnsi="Times New Roman" w:cs="Times New Roman"/>
                <w:sz w:val="26"/>
                <w:szCs w:val="26"/>
              </w:rPr>
              <w:t xml:space="preserve">Основное мероприятие 7. </w:t>
            </w:r>
            <w:r w:rsidRPr="00095591">
              <w:rPr>
                <w:rStyle w:val="af5"/>
                <w:rFonts w:ascii="Times New Roman" w:hAnsi="Times New Roman"/>
                <w:color w:val="auto"/>
                <w:sz w:val="26"/>
                <w:szCs w:val="26"/>
              </w:rPr>
              <w:t xml:space="preserve">Реализация регионального проекта </w:t>
            </w:r>
            <w:r w:rsidR="00D77FFB">
              <w:rPr>
                <w:rStyle w:val="af5"/>
                <w:rFonts w:ascii="Times New Roman" w:hAnsi="Times New Roman"/>
                <w:color w:val="auto"/>
                <w:sz w:val="26"/>
                <w:szCs w:val="26"/>
              </w:rPr>
              <w:t>«</w:t>
            </w:r>
            <w:r w:rsidRPr="00095591">
              <w:rPr>
                <w:rStyle w:val="af5"/>
                <w:rFonts w:ascii="Times New Roman" w:hAnsi="Times New Roman"/>
                <w:color w:val="auto"/>
                <w:sz w:val="26"/>
                <w:szCs w:val="26"/>
              </w:rPr>
              <w:t>Оздоровление Волги</w:t>
            </w:r>
            <w:r w:rsidR="00D77FFB">
              <w:rPr>
                <w:rStyle w:val="af5"/>
                <w:rFonts w:ascii="Times New Roman" w:hAnsi="Times New Roman"/>
                <w:color w:val="auto"/>
                <w:sz w:val="26"/>
                <w:szCs w:val="26"/>
              </w:rPr>
              <w:t>»</w:t>
            </w:r>
            <w:r w:rsidRPr="00095591">
              <w:rPr>
                <w:rStyle w:val="af5"/>
                <w:rFonts w:ascii="Times New Roman" w:hAnsi="Times New Roman"/>
                <w:color w:val="auto"/>
                <w:sz w:val="26"/>
                <w:szCs w:val="26"/>
              </w:rPr>
              <w:t xml:space="preserve"> (федеральный проект </w:t>
            </w:r>
            <w:r w:rsidR="00D77FFB">
              <w:rPr>
                <w:rStyle w:val="af5"/>
                <w:rFonts w:ascii="Times New Roman" w:hAnsi="Times New Roman"/>
                <w:color w:val="auto"/>
                <w:sz w:val="26"/>
                <w:szCs w:val="26"/>
              </w:rPr>
              <w:t>«</w:t>
            </w:r>
            <w:r w:rsidRPr="00095591">
              <w:rPr>
                <w:rStyle w:val="af5"/>
                <w:rFonts w:ascii="Times New Roman" w:hAnsi="Times New Roman"/>
                <w:color w:val="auto"/>
                <w:sz w:val="26"/>
                <w:szCs w:val="26"/>
              </w:rPr>
              <w:t>Оздоровление Волги</w:t>
            </w:r>
            <w:r w:rsidR="00D77FFB">
              <w:rPr>
                <w:rStyle w:val="af5"/>
                <w:rFonts w:ascii="Times New Roman" w:hAnsi="Times New Roman"/>
                <w:color w:val="auto"/>
                <w:sz w:val="26"/>
                <w:szCs w:val="26"/>
              </w:rPr>
              <w:t>»</w:t>
            </w:r>
            <w:r w:rsidRPr="00095591">
              <w:rPr>
                <w:rStyle w:val="af5"/>
                <w:rFonts w:ascii="Times New Roman" w:hAnsi="Times New Roman"/>
                <w:color w:val="auto"/>
                <w:sz w:val="26"/>
                <w:szCs w:val="26"/>
              </w:rPr>
              <w:t>)</w:t>
            </w:r>
          </w:p>
        </w:tc>
        <w:tc>
          <w:tcPr>
            <w:tcW w:w="1300" w:type="pct"/>
          </w:tcPr>
          <w:p w14:paraId="14E8C770" w14:textId="77777777" w:rsidR="001D19E2" w:rsidRPr="00095591" w:rsidRDefault="001D19E2" w:rsidP="001D19E2">
            <w:pPr>
              <w:pStyle w:val="af0"/>
              <w:rPr>
                <w:rFonts w:ascii="Times New Roman" w:hAnsi="Times New Roman" w:cs="Times New Roman"/>
                <w:sz w:val="26"/>
                <w:szCs w:val="26"/>
              </w:rPr>
            </w:pPr>
            <w:r w:rsidRPr="00095591">
              <w:rPr>
                <w:rFonts w:ascii="Times New Roman" w:hAnsi="Times New Roman" w:cs="Times New Roman"/>
                <w:sz w:val="26"/>
                <w:szCs w:val="26"/>
              </w:rPr>
              <w:t>ДЖКХ</w:t>
            </w:r>
          </w:p>
        </w:tc>
        <w:tc>
          <w:tcPr>
            <w:tcW w:w="553" w:type="pct"/>
            <w:tcBorders>
              <w:top w:val="nil"/>
              <w:left w:val="single" w:sz="4" w:space="0" w:color="auto"/>
              <w:bottom w:val="single" w:sz="4" w:space="0" w:color="auto"/>
              <w:right w:val="single" w:sz="4" w:space="0" w:color="auto"/>
            </w:tcBorders>
            <w:shd w:val="clear" w:color="auto" w:fill="auto"/>
            <w:vAlign w:val="center"/>
          </w:tcPr>
          <w:p w14:paraId="4137D1CE" w14:textId="77777777" w:rsidR="001D19E2" w:rsidRPr="00095591" w:rsidRDefault="001D19E2"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179,0</w:t>
            </w:r>
          </w:p>
        </w:tc>
        <w:tc>
          <w:tcPr>
            <w:tcW w:w="508" w:type="pct"/>
            <w:tcBorders>
              <w:top w:val="nil"/>
              <w:left w:val="nil"/>
              <w:bottom w:val="single" w:sz="4" w:space="0" w:color="auto"/>
              <w:right w:val="single" w:sz="4" w:space="0" w:color="auto"/>
            </w:tcBorders>
            <w:shd w:val="clear" w:color="auto" w:fill="auto"/>
            <w:vAlign w:val="center"/>
          </w:tcPr>
          <w:p w14:paraId="15789591" w14:textId="77777777" w:rsidR="001D19E2" w:rsidRPr="00095591" w:rsidRDefault="001D19E2"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179,0</w:t>
            </w:r>
          </w:p>
        </w:tc>
        <w:tc>
          <w:tcPr>
            <w:tcW w:w="466" w:type="pct"/>
            <w:tcBorders>
              <w:top w:val="nil"/>
              <w:left w:val="nil"/>
              <w:bottom w:val="single" w:sz="4" w:space="0" w:color="auto"/>
              <w:right w:val="single" w:sz="4" w:space="0" w:color="auto"/>
            </w:tcBorders>
            <w:shd w:val="clear" w:color="auto" w:fill="auto"/>
            <w:vAlign w:val="center"/>
          </w:tcPr>
          <w:p w14:paraId="4E0EAB53" w14:textId="77777777" w:rsidR="001D19E2" w:rsidRPr="00095591" w:rsidRDefault="001D19E2" w:rsidP="001D19E2">
            <w:pPr>
              <w:pStyle w:val="af0"/>
              <w:jc w:val="center"/>
              <w:rPr>
                <w:rFonts w:ascii="Times New Roman" w:hAnsi="Times New Roman" w:cs="Times New Roman"/>
                <w:sz w:val="26"/>
                <w:szCs w:val="26"/>
              </w:rPr>
            </w:pPr>
            <w:r w:rsidRPr="00095591">
              <w:rPr>
                <w:rFonts w:ascii="Times New Roman" w:hAnsi="Times New Roman" w:cs="Times New Roman"/>
                <w:sz w:val="26"/>
                <w:szCs w:val="26"/>
              </w:rPr>
              <w:t>179,0</w:t>
            </w:r>
          </w:p>
        </w:tc>
      </w:tr>
    </w:tbl>
    <w:p w14:paraId="67774462" w14:textId="77777777" w:rsidR="00594FBE" w:rsidRPr="00175105" w:rsidRDefault="00594FBE" w:rsidP="007C52A6">
      <w:pPr>
        <w:ind w:left="9912" w:firstLine="708"/>
        <w:jc w:val="right"/>
        <w:rPr>
          <w:color w:val="17365D" w:themeColor="text2" w:themeShade="BF"/>
          <w:sz w:val="20"/>
          <w:szCs w:val="20"/>
          <w:highlight w:val="yellow"/>
        </w:rPr>
      </w:pPr>
    </w:p>
    <w:p w14:paraId="65874B9A" w14:textId="77777777" w:rsidR="00594FBE" w:rsidRDefault="00594FBE" w:rsidP="007C52A6">
      <w:pPr>
        <w:ind w:left="9912" w:firstLine="708"/>
        <w:jc w:val="right"/>
        <w:rPr>
          <w:color w:val="17365D" w:themeColor="text2" w:themeShade="BF"/>
          <w:sz w:val="20"/>
          <w:szCs w:val="20"/>
          <w:highlight w:val="yellow"/>
        </w:rPr>
      </w:pPr>
    </w:p>
    <w:p w14:paraId="126C3148" w14:textId="77777777" w:rsidR="00F07D01" w:rsidRDefault="00F07D01" w:rsidP="007C52A6">
      <w:pPr>
        <w:ind w:left="9912" w:firstLine="708"/>
        <w:jc w:val="right"/>
        <w:rPr>
          <w:color w:val="17365D" w:themeColor="text2" w:themeShade="BF"/>
          <w:sz w:val="20"/>
          <w:szCs w:val="20"/>
          <w:highlight w:val="yellow"/>
        </w:rPr>
      </w:pPr>
    </w:p>
    <w:p w14:paraId="5BAB64EE" w14:textId="77777777" w:rsidR="00F07D01" w:rsidRDefault="00F07D01" w:rsidP="007C52A6">
      <w:pPr>
        <w:ind w:left="9912" w:firstLine="708"/>
        <w:jc w:val="right"/>
        <w:rPr>
          <w:color w:val="17365D" w:themeColor="text2" w:themeShade="BF"/>
          <w:sz w:val="20"/>
          <w:szCs w:val="20"/>
          <w:highlight w:val="yellow"/>
        </w:rPr>
      </w:pPr>
    </w:p>
    <w:p w14:paraId="594BED21" w14:textId="77777777" w:rsidR="00F07D01" w:rsidRDefault="00F07D01" w:rsidP="007C52A6">
      <w:pPr>
        <w:ind w:left="9912" w:firstLine="708"/>
        <w:jc w:val="right"/>
        <w:rPr>
          <w:color w:val="17365D" w:themeColor="text2" w:themeShade="BF"/>
          <w:sz w:val="20"/>
          <w:szCs w:val="20"/>
          <w:highlight w:val="yellow"/>
        </w:rPr>
      </w:pPr>
    </w:p>
    <w:p w14:paraId="50D4EFB1" w14:textId="77777777" w:rsidR="00F07D01" w:rsidRDefault="00F07D01" w:rsidP="007C52A6">
      <w:pPr>
        <w:ind w:left="9912" w:firstLine="708"/>
        <w:jc w:val="right"/>
        <w:rPr>
          <w:color w:val="17365D" w:themeColor="text2" w:themeShade="BF"/>
          <w:sz w:val="20"/>
          <w:szCs w:val="20"/>
          <w:highlight w:val="yellow"/>
        </w:rPr>
      </w:pPr>
    </w:p>
    <w:p w14:paraId="13FC37F0" w14:textId="77777777" w:rsidR="00F07D01" w:rsidRDefault="00F07D01" w:rsidP="007C52A6">
      <w:pPr>
        <w:ind w:left="9912" w:firstLine="708"/>
        <w:jc w:val="right"/>
        <w:rPr>
          <w:color w:val="17365D" w:themeColor="text2" w:themeShade="BF"/>
          <w:sz w:val="20"/>
          <w:szCs w:val="20"/>
          <w:highlight w:val="yellow"/>
        </w:rPr>
      </w:pPr>
    </w:p>
    <w:p w14:paraId="4DFAB579" w14:textId="65D2B0FF" w:rsidR="00F07D01" w:rsidRDefault="00F07D01" w:rsidP="007C52A6">
      <w:pPr>
        <w:ind w:left="9912" w:firstLine="708"/>
        <w:jc w:val="right"/>
        <w:rPr>
          <w:color w:val="17365D" w:themeColor="text2" w:themeShade="BF"/>
          <w:sz w:val="20"/>
          <w:szCs w:val="20"/>
          <w:highlight w:val="yellow"/>
        </w:rPr>
      </w:pPr>
    </w:p>
    <w:p w14:paraId="5EDD1FB8" w14:textId="394C1D48" w:rsidR="00351C18" w:rsidRDefault="00351C18" w:rsidP="007C52A6">
      <w:pPr>
        <w:ind w:left="9912" w:firstLine="708"/>
        <w:jc w:val="right"/>
        <w:rPr>
          <w:color w:val="17365D" w:themeColor="text2" w:themeShade="BF"/>
          <w:sz w:val="20"/>
          <w:szCs w:val="20"/>
          <w:highlight w:val="yellow"/>
        </w:rPr>
      </w:pPr>
    </w:p>
    <w:p w14:paraId="380C1BC3" w14:textId="6EA50A96" w:rsidR="00351C18" w:rsidRDefault="00351C18" w:rsidP="007C52A6">
      <w:pPr>
        <w:ind w:left="9912" w:firstLine="708"/>
        <w:jc w:val="right"/>
        <w:rPr>
          <w:color w:val="17365D" w:themeColor="text2" w:themeShade="BF"/>
          <w:sz w:val="20"/>
          <w:szCs w:val="20"/>
          <w:highlight w:val="yellow"/>
        </w:rPr>
      </w:pPr>
    </w:p>
    <w:p w14:paraId="4C940E9C" w14:textId="46F35351" w:rsidR="00351C18" w:rsidRDefault="00351C18" w:rsidP="007C52A6">
      <w:pPr>
        <w:ind w:left="9912" w:firstLine="708"/>
        <w:jc w:val="right"/>
        <w:rPr>
          <w:color w:val="17365D" w:themeColor="text2" w:themeShade="BF"/>
          <w:sz w:val="20"/>
          <w:szCs w:val="20"/>
          <w:highlight w:val="yellow"/>
        </w:rPr>
      </w:pPr>
    </w:p>
    <w:p w14:paraId="7FD011FB" w14:textId="459B6F1E" w:rsidR="00351C18" w:rsidRDefault="00351C18" w:rsidP="007C52A6">
      <w:pPr>
        <w:ind w:left="9912" w:firstLine="708"/>
        <w:jc w:val="right"/>
        <w:rPr>
          <w:color w:val="17365D" w:themeColor="text2" w:themeShade="BF"/>
          <w:sz w:val="20"/>
          <w:szCs w:val="20"/>
          <w:highlight w:val="yellow"/>
        </w:rPr>
      </w:pPr>
    </w:p>
    <w:p w14:paraId="7702A73D" w14:textId="3533FC7F" w:rsidR="00351C18" w:rsidRDefault="00351C18" w:rsidP="007C52A6">
      <w:pPr>
        <w:ind w:left="9912" w:firstLine="708"/>
        <w:jc w:val="right"/>
        <w:rPr>
          <w:color w:val="17365D" w:themeColor="text2" w:themeShade="BF"/>
          <w:sz w:val="20"/>
          <w:szCs w:val="20"/>
          <w:highlight w:val="yellow"/>
        </w:rPr>
      </w:pPr>
    </w:p>
    <w:p w14:paraId="266A66C9" w14:textId="57E6D6C1" w:rsidR="00351C18" w:rsidRDefault="00351C18" w:rsidP="007C52A6">
      <w:pPr>
        <w:ind w:left="9912" w:firstLine="708"/>
        <w:jc w:val="right"/>
        <w:rPr>
          <w:color w:val="17365D" w:themeColor="text2" w:themeShade="BF"/>
          <w:sz w:val="20"/>
          <w:szCs w:val="20"/>
          <w:highlight w:val="yellow"/>
        </w:rPr>
      </w:pPr>
    </w:p>
    <w:p w14:paraId="4DC981DB" w14:textId="318F7DB9" w:rsidR="00351C18" w:rsidRDefault="00351C18" w:rsidP="007C52A6">
      <w:pPr>
        <w:ind w:left="9912" w:firstLine="708"/>
        <w:jc w:val="right"/>
        <w:rPr>
          <w:color w:val="17365D" w:themeColor="text2" w:themeShade="BF"/>
          <w:sz w:val="20"/>
          <w:szCs w:val="20"/>
          <w:highlight w:val="yellow"/>
        </w:rPr>
      </w:pPr>
    </w:p>
    <w:p w14:paraId="68D6E56A" w14:textId="77777777" w:rsidR="00351C18" w:rsidRDefault="00351C18" w:rsidP="007C52A6">
      <w:pPr>
        <w:ind w:left="9912" w:firstLine="708"/>
        <w:jc w:val="right"/>
        <w:rPr>
          <w:color w:val="17365D" w:themeColor="text2" w:themeShade="BF"/>
          <w:sz w:val="20"/>
          <w:szCs w:val="20"/>
          <w:highlight w:val="yellow"/>
        </w:rPr>
      </w:pPr>
    </w:p>
    <w:p w14:paraId="2610C125" w14:textId="77777777" w:rsidR="00F07D01" w:rsidRDefault="00F07D01" w:rsidP="007C52A6">
      <w:pPr>
        <w:ind w:left="9912" w:firstLine="708"/>
        <w:jc w:val="right"/>
        <w:rPr>
          <w:color w:val="17365D" w:themeColor="text2" w:themeShade="BF"/>
          <w:sz w:val="20"/>
          <w:szCs w:val="20"/>
          <w:highlight w:val="yellow"/>
        </w:rPr>
      </w:pPr>
    </w:p>
    <w:p w14:paraId="6BCE6847" w14:textId="77777777" w:rsidR="00F07D01" w:rsidRPr="00175105" w:rsidRDefault="00F07D01" w:rsidP="007C52A6">
      <w:pPr>
        <w:ind w:left="9912" w:firstLine="708"/>
        <w:jc w:val="right"/>
        <w:rPr>
          <w:color w:val="17365D" w:themeColor="text2" w:themeShade="BF"/>
          <w:sz w:val="20"/>
          <w:szCs w:val="20"/>
          <w:highlight w:val="yellow"/>
        </w:rPr>
      </w:pPr>
    </w:p>
    <w:p w14:paraId="688362B4" w14:textId="77777777" w:rsidR="003D343E" w:rsidRPr="00175105" w:rsidRDefault="00C40C11" w:rsidP="007C52A6">
      <w:pPr>
        <w:ind w:left="9912" w:firstLine="708"/>
        <w:jc w:val="right"/>
        <w:rPr>
          <w:color w:val="17365D" w:themeColor="text2" w:themeShade="BF"/>
          <w:sz w:val="26"/>
          <w:szCs w:val="26"/>
        </w:rPr>
      </w:pPr>
      <w:r w:rsidRPr="00175105">
        <w:rPr>
          <w:color w:val="17365D" w:themeColor="text2" w:themeShade="BF"/>
          <w:sz w:val="26"/>
          <w:szCs w:val="26"/>
        </w:rPr>
        <w:t xml:space="preserve">     </w:t>
      </w:r>
    </w:p>
    <w:p w14:paraId="136E776C" w14:textId="77777777" w:rsidR="001C1449" w:rsidRPr="00FF7C16" w:rsidRDefault="00C40C11" w:rsidP="007C52A6">
      <w:pPr>
        <w:ind w:left="9912" w:firstLine="708"/>
        <w:jc w:val="right"/>
        <w:rPr>
          <w:sz w:val="26"/>
          <w:szCs w:val="26"/>
        </w:rPr>
      </w:pPr>
      <w:r w:rsidRPr="00FF7C16">
        <w:rPr>
          <w:sz w:val="26"/>
          <w:szCs w:val="26"/>
        </w:rPr>
        <w:t xml:space="preserve">   </w:t>
      </w:r>
      <w:r w:rsidR="007E5269" w:rsidRPr="00FF7C16">
        <w:rPr>
          <w:sz w:val="26"/>
          <w:szCs w:val="26"/>
        </w:rPr>
        <w:t>Приложение 5</w:t>
      </w:r>
      <w:r w:rsidR="001C1449" w:rsidRPr="00FF7C16">
        <w:rPr>
          <w:sz w:val="26"/>
          <w:szCs w:val="26"/>
        </w:rPr>
        <w:t xml:space="preserve"> к отчету</w:t>
      </w:r>
    </w:p>
    <w:p w14:paraId="08D71155" w14:textId="77777777" w:rsidR="00E12E48" w:rsidRPr="00FF7C16" w:rsidRDefault="00E12E48" w:rsidP="00E12E48">
      <w:pPr>
        <w:ind w:left="13452"/>
        <w:rPr>
          <w:sz w:val="26"/>
          <w:szCs w:val="26"/>
          <w:highlight w:val="yellow"/>
        </w:rPr>
      </w:pPr>
    </w:p>
    <w:p w14:paraId="3DC0A30D" w14:textId="77777777" w:rsidR="004A72E5" w:rsidRPr="00FF7C16" w:rsidRDefault="004A72E5" w:rsidP="00A47C37">
      <w:pPr>
        <w:jc w:val="center"/>
        <w:rPr>
          <w:sz w:val="26"/>
          <w:szCs w:val="26"/>
        </w:rPr>
      </w:pPr>
      <w:r w:rsidRPr="00FF7C16">
        <w:rPr>
          <w:sz w:val="26"/>
          <w:szCs w:val="26"/>
        </w:rPr>
        <w:t>И</w:t>
      </w:r>
      <w:r w:rsidR="00BC16B1" w:rsidRPr="00FF7C16">
        <w:rPr>
          <w:sz w:val="26"/>
          <w:szCs w:val="26"/>
        </w:rPr>
        <w:t>нформация о расходах городского</w:t>
      </w:r>
      <w:r w:rsidRPr="00FF7C16">
        <w:rPr>
          <w:sz w:val="26"/>
          <w:szCs w:val="26"/>
        </w:rPr>
        <w:t xml:space="preserve">, федерального, областного бюджетов, внебюджетных источников </w:t>
      </w:r>
    </w:p>
    <w:p w14:paraId="223BF3E7" w14:textId="1B83A58F" w:rsidR="002F3BF9" w:rsidRPr="00DA75E8" w:rsidRDefault="004A72E5" w:rsidP="00A47C37">
      <w:pPr>
        <w:jc w:val="center"/>
        <w:rPr>
          <w:strike/>
          <w:sz w:val="26"/>
          <w:szCs w:val="26"/>
        </w:rPr>
      </w:pPr>
      <w:r w:rsidRPr="00FF7C16">
        <w:rPr>
          <w:sz w:val="26"/>
          <w:szCs w:val="26"/>
        </w:rPr>
        <w:t>на реализацию целей муниципальной программы</w:t>
      </w:r>
    </w:p>
    <w:p w14:paraId="7108B803" w14:textId="77777777" w:rsidR="00F24C27" w:rsidRPr="00FF7C16" w:rsidRDefault="00F24C27" w:rsidP="00A47C37">
      <w:pPr>
        <w:jc w:val="center"/>
        <w:rPr>
          <w:sz w:val="26"/>
          <w:szCs w:val="26"/>
        </w:rPr>
      </w:pPr>
    </w:p>
    <w:p w14:paraId="768835C9" w14:textId="77777777" w:rsidR="001F2A91" w:rsidRDefault="001F2A91" w:rsidP="00A47C37">
      <w:pPr>
        <w:jc w:val="center"/>
        <w:rPr>
          <w:color w:val="17365D" w:themeColor="text2" w:themeShade="BF"/>
          <w:sz w:val="26"/>
          <w:szCs w:val="26"/>
        </w:rPr>
      </w:pP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094"/>
        <w:gridCol w:w="2761"/>
        <w:gridCol w:w="1430"/>
        <w:gridCol w:w="1375"/>
        <w:gridCol w:w="1389"/>
        <w:gridCol w:w="6"/>
      </w:tblGrid>
      <w:tr w:rsidR="00467B01" w:rsidRPr="00FE79F4" w14:paraId="68A3D49C" w14:textId="77777777" w:rsidTr="00351C18">
        <w:trPr>
          <w:trHeight w:val="451"/>
          <w:jc w:val="center"/>
        </w:trPr>
        <w:tc>
          <w:tcPr>
            <w:tcW w:w="225" w:type="pct"/>
            <w:vMerge w:val="restart"/>
          </w:tcPr>
          <w:p w14:paraId="62845308" w14:textId="77777777" w:rsidR="00467B01" w:rsidRPr="00FE79F4" w:rsidRDefault="00467B01" w:rsidP="004524C9">
            <w:pPr>
              <w:jc w:val="center"/>
              <w:rPr>
                <w:sz w:val="26"/>
                <w:szCs w:val="26"/>
              </w:rPr>
            </w:pPr>
            <w:r w:rsidRPr="00FE79F4">
              <w:rPr>
                <w:sz w:val="26"/>
                <w:szCs w:val="26"/>
              </w:rPr>
              <w:t>№ п/п</w:t>
            </w:r>
          </w:p>
        </w:tc>
        <w:tc>
          <w:tcPr>
            <w:tcW w:w="2409" w:type="pct"/>
            <w:vMerge w:val="restart"/>
          </w:tcPr>
          <w:p w14:paraId="09725338" w14:textId="4499DA66" w:rsidR="00467B01" w:rsidRPr="00FE79F4" w:rsidRDefault="00467B01" w:rsidP="00351C18">
            <w:pPr>
              <w:pStyle w:val="ae"/>
              <w:rPr>
                <w:rFonts w:ascii="Times New Roman" w:hAnsi="Times New Roman" w:cs="Times New Roman"/>
                <w:sz w:val="26"/>
                <w:szCs w:val="26"/>
              </w:rPr>
            </w:pPr>
            <w:r w:rsidRPr="00FE79F4">
              <w:rPr>
                <w:rFonts w:ascii="Times New Roman" w:hAnsi="Times New Roman" w:cs="Times New Roman"/>
                <w:sz w:val="26"/>
                <w:szCs w:val="26"/>
              </w:rPr>
              <w:t>Наименование муниципальной программы, основного мероприятия</w:t>
            </w:r>
          </w:p>
        </w:tc>
        <w:tc>
          <w:tcPr>
            <w:tcW w:w="938" w:type="pct"/>
            <w:vMerge w:val="restart"/>
          </w:tcPr>
          <w:p w14:paraId="01EF41BF" w14:textId="77777777" w:rsidR="00467B01" w:rsidRPr="00FE79F4" w:rsidRDefault="00467B01" w:rsidP="004524C9">
            <w:pPr>
              <w:jc w:val="center"/>
              <w:rPr>
                <w:sz w:val="26"/>
                <w:szCs w:val="26"/>
              </w:rPr>
            </w:pPr>
            <w:r w:rsidRPr="00FE79F4">
              <w:rPr>
                <w:sz w:val="26"/>
                <w:szCs w:val="26"/>
              </w:rPr>
              <w:t>Источники</w:t>
            </w:r>
          </w:p>
          <w:p w14:paraId="52B9EAEB" w14:textId="77777777" w:rsidR="00467B01" w:rsidRPr="00FE79F4" w:rsidRDefault="00467B01" w:rsidP="004524C9">
            <w:pPr>
              <w:jc w:val="center"/>
              <w:rPr>
                <w:sz w:val="26"/>
                <w:szCs w:val="26"/>
              </w:rPr>
            </w:pPr>
            <w:r w:rsidRPr="00FE79F4">
              <w:rPr>
                <w:sz w:val="26"/>
                <w:szCs w:val="26"/>
              </w:rPr>
              <w:t>ресурсного обеспечения</w:t>
            </w:r>
          </w:p>
        </w:tc>
        <w:tc>
          <w:tcPr>
            <w:tcW w:w="1427" w:type="pct"/>
            <w:gridSpan w:val="4"/>
          </w:tcPr>
          <w:p w14:paraId="41760B7F" w14:textId="77777777" w:rsidR="00467B01" w:rsidRPr="00FE79F4" w:rsidRDefault="00467B01" w:rsidP="00496361">
            <w:pPr>
              <w:jc w:val="center"/>
              <w:rPr>
                <w:sz w:val="26"/>
                <w:szCs w:val="26"/>
              </w:rPr>
            </w:pPr>
            <w:r w:rsidRPr="00FE79F4">
              <w:rPr>
                <w:sz w:val="26"/>
                <w:szCs w:val="26"/>
              </w:rPr>
              <w:t xml:space="preserve">Расходы </w:t>
            </w:r>
            <w:r w:rsidRPr="00351C18">
              <w:rPr>
                <w:sz w:val="26"/>
                <w:szCs w:val="26"/>
              </w:rPr>
              <w:t xml:space="preserve">за </w:t>
            </w:r>
            <w:r w:rsidR="00DA75E8" w:rsidRPr="00351C18">
              <w:rPr>
                <w:sz w:val="26"/>
                <w:szCs w:val="26"/>
              </w:rPr>
              <w:t>1 полугодие</w:t>
            </w:r>
            <w:r w:rsidR="00DA75E8">
              <w:rPr>
                <w:sz w:val="26"/>
                <w:szCs w:val="26"/>
              </w:rPr>
              <w:t xml:space="preserve"> </w:t>
            </w:r>
            <w:r w:rsidRPr="00FE79F4">
              <w:rPr>
                <w:sz w:val="26"/>
                <w:szCs w:val="26"/>
              </w:rPr>
              <w:t>202</w:t>
            </w:r>
            <w:r w:rsidR="000C7627" w:rsidRPr="00FE79F4">
              <w:rPr>
                <w:sz w:val="26"/>
                <w:szCs w:val="26"/>
              </w:rPr>
              <w:t>3</w:t>
            </w:r>
            <w:r w:rsidRPr="00FE79F4">
              <w:rPr>
                <w:sz w:val="26"/>
                <w:szCs w:val="26"/>
              </w:rPr>
              <w:t xml:space="preserve"> год</w:t>
            </w:r>
            <w:r w:rsidR="00DA75E8">
              <w:rPr>
                <w:sz w:val="26"/>
                <w:szCs w:val="26"/>
              </w:rPr>
              <w:t xml:space="preserve">а </w:t>
            </w:r>
            <w:r w:rsidRPr="00FE79F4">
              <w:rPr>
                <w:sz w:val="26"/>
                <w:szCs w:val="26"/>
              </w:rPr>
              <w:t>(тыс. руб.)</w:t>
            </w:r>
          </w:p>
        </w:tc>
      </w:tr>
      <w:tr w:rsidR="00467B01" w:rsidRPr="00FE79F4" w14:paraId="04412763" w14:textId="77777777" w:rsidTr="00351C18">
        <w:trPr>
          <w:gridAfter w:val="1"/>
          <w:wAfter w:w="2" w:type="pct"/>
          <w:jc w:val="center"/>
        </w:trPr>
        <w:tc>
          <w:tcPr>
            <w:tcW w:w="225" w:type="pct"/>
            <w:vMerge/>
          </w:tcPr>
          <w:p w14:paraId="70205DD4" w14:textId="77777777" w:rsidR="00467B01" w:rsidRPr="00FE79F4" w:rsidRDefault="00467B01" w:rsidP="004524C9">
            <w:pPr>
              <w:jc w:val="center"/>
              <w:rPr>
                <w:sz w:val="26"/>
                <w:szCs w:val="26"/>
              </w:rPr>
            </w:pPr>
          </w:p>
        </w:tc>
        <w:tc>
          <w:tcPr>
            <w:tcW w:w="2409" w:type="pct"/>
            <w:vMerge/>
          </w:tcPr>
          <w:p w14:paraId="24BC8335" w14:textId="77777777" w:rsidR="00467B01" w:rsidRPr="00FE79F4" w:rsidRDefault="00467B01" w:rsidP="004524C9">
            <w:pPr>
              <w:spacing w:before="100" w:beforeAutospacing="1" w:after="100" w:afterAutospacing="1"/>
              <w:rPr>
                <w:sz w:val="26"/>
                <w:szCs w:val="26"/>
              </w:rPr>
            </w:pPr>
          </w:p>
        </w:tc>
        <w:tc>
          <w:tcPr>
            <w:tcW w:w="938" w:type="pct"/>
            <w:vMerge/>
          </w:tcPr>
          <w:p w14:paraId="6F023F06" w14:textId="77777777" w:rsidR="00467B01" w:rsidRPr="00FE79F4" w:rsidRDefault="00467B01" w:rsidP="004524C9">
            <w:pPr>
              <w:spacing w:before="100" w:beforeAutospacing="1" w:after="100" w:afterAutospacing="1"/>
              <w:rPr>
                <w:sz w:val="26"/>
                <w:szCs w:val="26"/>
              </w:rPr>
            </w:pPr>
          </w:p>
        </w:tc>
        <w:tc>
          <w:tcPr>
            <w:tcW w:w="486" w:type="pct"/>
          </w:tcPr>
          <w:p w14:paraId="4438C0EA" w14:textId="77777777" w:rsidR="00467B01" w:rsidRPr="00FE79F4" w:rsidRDefault="00467B01" w:rsidP="00496361">
            <w:pPr>
              <w:spacing w:before="100" w:beforeAutospacing="1" w:after="100" w:afterAutospacing="1"/>
              <w:jc w:val="center"/>
              <w:rPr>
                <w:sz w:val="26"/>
                <w:szCs w:val="26"/>
              </w:rPr>
            </w:pPr>
            <w:r w:rsidRPr="00FE79F4">
              <w:rPr>
                <w:sz w:val="26"/>
                <w:szCs w:val="26"/>
              </w:rPr>
              <w:t>План</w:t>
            </w:r>
          </w:p>
        </w:tc>
        <w:tc>
          <w:tcPr>
            <w:tcW w:w="467" w:type="pct"/>
          </w:tcPr>
          <w:p w14:paraId="504DB509" w14:textId="77777777" w:rsidR="00467B01" w:rsidRPr="00FE79F4" w:rsidRDefault="00467B01" w:rsidP="00496361">
            <w:pPr>
              <w:spacing w:before="100" w:beforeAutospacing="1" w:after="100" w:afterAutospacing="1"/>
              <w:jc w:val="center"/>
              <w:rPr>
                <w:sz w:val="26"/>
                <w:szCs w:val="26"/>
              </w:rPr>
            </w:pPr>
            <w:r w:rsidRPr="00FE79F4">
              <w:rPr>
                <w:sz w:val="26"/>
                <w:szCs w:val="26"/>
              </w:rPr>
              <w:t>Факт по состоянию на 1 июля</w:t>
            </w:r>
          </w:p>
        </w:tc>
        <w:tc>
          <w:tcPr>
            <w:tcW w:w="472" w:type="pct"/>
          </w:tcPr>
          <w:p w14:paraId="502706EA" w14:textId="77777777" w:rsidR="00467B01" w:rsidRPr="00FE79F4" w:rsidRDefault="00467B01" w:rsidP="00496361">
            <w:pPr>
              <w:spacing w:before="100" w:beforeAutospacing="1" w:after="100" w:afterAutospacing="1"/>
              <w:jc w:val="center"/>
              <w:rPr>
                <w:sz w:val="26"/>
                <w:szCs w:val="26"/>
              </w:rPr>
            </w:pPr>
            <w:r w:rsidRPr="00FE79F4">
              <w:rPr>
                <w:sz w:val="26"/>
                <w:szCs w:val="26"/>
              </w:rPr>
              <w:t>% освоения</w:t>
            </w:r>
          </w:p>
        </w:tc>
      </w:tr>
      <w:tr w:rsidR="00467B01" w:rsidRPr="00FE79F4" w14:paraId="4799A32E" w14:textId="77777777" w:rsidTr="00351C18">
        <w:trPr>
          <w:gridAfter w:val="1"/>
          <w:wAfter w:w="2" w:type="pct"/>
          <w:jc w:val="center"/>
        </w:trPr>
        <w:tc>
          <w:tcPr>
            <w:tcW w:w="225" w:type="pct"/>
          </w:tcPr>
          <w:p w14:paraId="5290B56A" w14:textId="77777777" w:rsidR="00467B01" w:rsidRPr="00FE79F4" w:rsidRDefault="00467B01" w:rsidP="004524C9">
            <w:pPr>
              <w:jc w:val="center"/>
              <w:rPr>
                <w:sz w:val="26"/>
                <w:szCs w:val="26"/>
              </w:rPr>
            </w:pPr>
            <w:r w:rsidRPr="00FE79F4">
              <w:rPr>
                <w:sz w:val="26"/>
                <w:szCs w:val="26"/>
              </w:rPr>
              <w:t>1</w:t>
            </w:r>
          </w:p>
        </w:tc>
        <w:tc>
          <w:tcPr>
            <w:tcW w:w="2409" w:type="pct"/>
          </w:tcPr>
          <w:p w14:paraId="148C830B" w14:textId="77777777" w:rsidR="00467B01" w:rsidRPr="00FE79F4" w:rsidRDefault="00467B01" w:rsidP="004524C9">
            <w:pPr>
              <w:spacing w:before="100" w:beforeAutospacing="1" w:after="100" w:afterAutospacing="1"/>
              <w:jc w:val="center"/>
              <w:rPr>
                <w:sz w:val="26"/>
                <w:szCs w:val="26"/>
              </w:rPr>
            </w:pPr>
            <w:r w:rsidRPr="00FE79F4">
              <w:rPr>
                <w:sz w:val="26"/>
                <w:szCs w:val="26"/>
              </w:rPr>
              <w:t>2</w:t>
            </w:r>
          </w:p>
        </w:tc>
        <w:tc>
          <w:tcPr>
            <w:tcW w:w="938" w:type="pct"/>
          </w:tcPr>
          <w:p w14:paraId="6D8C072C" w14:textId="77777777" w:rsidR="00467B01" w:rsidRPr="00FE79F4" w:rsidRDefault="00467B01" w:rsidP="004524C9">
            <w:pPr>
              <w:spacing w:before="100" w:beforeAutospacing="1" w:after="100" w:afterAutospacing="1"/>
              <w:jc w:val="center"/>
              <w:rPr>
                <w:sz w:val="26"/>
                <w:szCs w:val="26"/>
              </w:rPr>
            </w:pPr>
            <w:r w:rsidRPr="00FE79F4">
              <w:rPr>
                <w:sz w:val="26"/>
                <w:szCs w:val="26"/>
              </w:rPr>
              <w:t>3</w:t>
            </w:r>
          </w:p>
        </w:tc>
        <w:tc>
          <w:tcPr>
            <w:tcW w:w="486" w:type="pct"/>
          </w:tcPr>
          <w:p w14:paraId="2FFC1C72" w14:textId="77777777" w:rsidR="00467B01" w:rsidRPr="00FE79F4" w:rsidRDefault="00467B01" w:rsidP="00496361">
            <w:pPr>
              <w:spacing w:before="100" w:beforeAutospacing="1" w:after="100" w:afterAutospacing="1"/>
              <w:jc w:val="center"/>
              <w:rPr>
                <w:sz w:val="26"/>
                <w:szCs w:val="26"/>
              </w:rPr>
            </w:pPr>
            <w:r w:rsidRPr="00FE79F4">
              <w:rPr>
                <w:sz w:val="26"/>
                <w:szCs w:val="26"/>
              </w:rPr>
              <w:t>7</w:t>
            </w:r>
          </w:p>
        </w:tc>
        <w:tc>
          <w:tcPr>
            <w:tcW w:w="467" w:type="pct"/>
          </w:tcPr>
          <w:p w14:paraId="75DC05D2" w14:textId="77777777" w:rsidR="00467B01" w:rsidRPr="00FE79F4" w:rsidRDefault="00467B01" w:rsidP="00496361">
            <w:pPr>
              <w:spacing w:before="100" w:beforeAutospacing="1" w:after="100" w:afterAutospacing="1"/>
              <w:jc w:val="center"/>
              <w:rPr>
                <w:sz w:val="26"/>
                <w:szCs w:val="26"/>
              </w:rPr>
            </w:pPr>
            <w:r w:rsidRPr="00FE79F4">
              <w:rPr>
                <w:sz w:val="26"/>
                <w:szCs w:val="26"/>
              </w:rPr>
              <w:t>8</w:t>
            </w:r>
          </w:p>
        </w:tc>
        <w:tc>
          <w:tcPr>
            <w:tcW w:w="472" w:type="pct"/>
          </w:tcPr>
          <w:p w14:paraId="14D84346" w14:textId="77777777" w:rsidR="00467B01" w:rsidRPr="00FE79F4" w:rsidRDefault="00467B01" w:rsidP="00496361">
            <w:pPr>
              <w:spacing w:before="100" w:beforeAutospacing="1" w:after="100" w:afterAutospacing="1"/>
              <w:jc w:val="center"/>
              <w:rPr>
                <w:sz w:val="26"/>
                <w:szCs w:val="26"/>
              </w:rPr>
            </w:pPr>
            <w:r w:rsidRPr="00FE79F4">
              <w:rPr>
                <w:sz w:val="26"/>
                <w:szCs w:val="26"/>
              </w:rPr>
              <w:t>9</w:t>
            </w:r>
          </w:p>
        </w:tc>
      </w:tr>
      <w:tr w:rsidR="00DB25E2" w:rsidRPr="00FE79F4" w14:paraId="776682AF" w14:textId="77777777" w:rsidTr="00351C18">
        <w:trPr>
          <w:gridAfter w:val="1"/>
          <w:wAfter w:w="2" w:type="pct"/>
          <w:jc w:val="center"/>
        </w:trPr>
        <w:tc>
          <w:tcPr>
            <w:tcW w:w="2635" w:type="pct"/>
            <w:gridSpan w:val="2"/>
            <w:vMerge w:val="restart"/>
          </w:tcPr>
          <w:p w14:paraId="6C15F1E0" w14:textId="77777777" w:rsidR="00DB25E2" w:rsidRPr="00FE79F4" w:rsidRDefault="00DB25E2" w:rsidP="00DB25E2">
            <w:pPr>
              <w:contextualSpacing/>
              <w:rPr>
                <w:sz w:val="26"/>
                <w:szCs w:val="26"/>
              </w:rPr>
            </w:pPr>
            <w:r w:rsidRPr="00FE79F4">
              <w:rPr>
                <w:sz w:val="26"/>
                <w:szCs w:val="26"/>
              </w:rPr>
              <w:t>Муниципальная программа «Охрана окружающей среды» на 20</w:t>
            </w:r>
            <w:r w:rsidR="00002048">
              <w:rPr>
                <w:sz w:val="26"/>
                <w:szCs w:val="26"/>
              </w:rPr>
              <w:t>23</w:t>
            </w:r>
            <w:r w:rsidRPr="00FE79F4">
              <w:rPr>
                <w:sz w:val="26"/>
                <w:szCs w:val="26"/>
              </w:rPr>
              <w:t>-202</w:t>
            </w:r>
            <w:r w:rsidR="00002048">
              <w:rPr>
                <w:sz w:val="26"/>
                <w:szCs w:val="26"/>
              </w:rPr>
              <w:t>8</w:t>
            </w:r>
            <w:r w:rsidRPr="00FE79F4">
              <w:rPr>
                <w:sz w:val="26"/>
                <w:szCs w:val="26"/>
              </w:rPr>
              <w:t xml:space="preserve"> годы</w:t>
            </w:r>
          </w:p>
          <w:p w14:paraId="20ED1A3C" w14:textId="77777777" w:rsidR="00DB25E2" w:rsidRPr="00FE79F4" w:rsidRDefault="00DB25E2" w:rsidP="00DB25E2">
            <w:pPr>
              <w:contextualSpacing/>
              <w:rPr>
                <w:sz w:val="26"/>
                <w:szCs w:val="26"/>
              </w:rPr>
            </w:pPr>
          </w:p>
        </w:tc>
        <w:tc>
          <w:tcPr>
            <w:tcW w:w="938" w:type="pct"/>
          </w:tcPr>
          <w:p w14:paraId="43142D03" w14:textId="77777777" w:rsidR="00DB25E2" w:rsidRPr="00FE79F4" w:rsidRDefault="00DB25E2" w:rsidP="00DB25E2">
            <w:pPr>
              <w:pStyle w:val="ae"/>
              <w:rPr>
                <w:rFonts w:ascii="Times New Roman" w:hAnsi="Times New Roman" w:cs="Times New Roman"/>
                <w:sz w:val="26"/>
                <w:szCs w:val="26"/>
              </w:rPr>
            </w:pPr>
            <w:r w:rsidRPr="00FE79F4">
              <w:rPr>
                <w:rStyle w:val="af4"/>
                <w:rFonts w:ascii="Times New Roman" w:hAnsi="Times New Roman" w:cs="Times New Roman"/>
                <w:bCs w:val="0"/>
                <w:color w:val="auto"/>
                <w:sz w:val="26"/>
                <w:szCs w:val="26"/>
              </w:rPr>
              <w:t>Всего</w:t>
            </w:r>
            <w:r w:rsidRPr="00FE79F4">
              <w:rPr>
                <w:rFonts w:ascii="Times New Roman" w:hAnsi="Times New Roman" w:cs="Times New Roman"/>
                <w:sz w:val="26"/>
                <w:szCs w:val="26"/>
              </w:rPr>
              <w:t>:</w:t>
            </w:r>
          </w:p>
        </w:tc>
        <w:tc>
          <w:tcPr>
            <w:tcW w:w="486" w:type="pct"/>
            <w:shd w:val="clear" w:color="auto" w:fill="auto"/>
            <w:vAlign w:val="center"/>
          </w:tcPr>
          <w:p w14:paraId="780FB549" w14:textId="77777777" w:rsidR="00DB25E2" w:rsidRPr="00FE79F4" w:rsidRDefault="00DB25E2" w:rsidP="00496361">
            <w:pPr>
              <w:pStyle w:val="af0"/>
              <w:jc w:val="center"/>
              <w:rPr>
                <w:rFonts w:ascii="Times New Roman" w:hAnsi="Times New Roman" w:cs="Times New Roman"/>
                <w:b/>
                <w:sz w:val="26"/>
                <w:szCs w:val="26"/>
              </w:rPr>
            </w:pPr>
            <w:r w:rsidRPr="00FE79F4">
              <w:rPr>
                <w:rFonts w:ascii="Times New Roman" w:hAnsi="Times New Roman" w:cs="Times New Roman"/>
                <w:b/>
                <w:sz w:val="26"/>
                <w:szCs w:val="26"/>
              </w:rPr>
              <w:t>662 274,3</w:t>
            </w:r>
          </w:p>
        </w:tc>
        <w:tc>
          <w:tcPr>
            <w:tcW w:w="467" w:type="pct"/>
            <w:shd w:val="clear" w:color="auto" w:fill="auto"/>
            <w:vAlign w:val="center"/>
          </w:tcPr>
          <w:p w14:paraId="0DAAB2A0" w14:textId="77777777" w:rsidR="00DB25E2" w:rsidRPr="00FE79F4" w:rsidRDefault="00DB25E2" w:rsidP="0057257F">
            <w:pPr>
              <w:jc w:val="center"/>
              <w:rPr>
                <w:b/>
                <w:color w:val="000000"/>
                <w:sz w:val="26"/>
                <w:szCs w:val="26"/>
              </w:rPr>
            </w:pPr>
            <w:r w:rsidRPr="00FE79F4">
              <w:rPr>
                <w:b/>
                <w:color w:val="000000"/>
                <w:sz w:val="26"/>
                <w:szCs w:val="26"/>
              </w:rPr>
              <w:t>648 621,</w:t>
            </w:r>
            <w:r w:rsidR="0057257F">
              <w:rPr>
                <w:b/>
                <w:color w:val="000000"/>
                <w:sz w:val="26"/>
                <w:szCs w:val="26"/>
              </w:rPr>
              <w:t>5</w:t>
            </w:r>
          </w:p>
        </w:tc>
        <w:tc>
          <w:tcPr>
            <w:tcW w:w="472" w:type="pct"/>
            <w:shd w:val="clear" w:color="auto" w:fill="auto"/>
            <w:vAlign w:val="center"/>
          </w:tcPr>
          <w:p w14:paraId="68935666" w14:textId="77777777" w:rsidR="00DB25E2" w:rsidRPr="00FE79F4" w:rsidRDefault="00DB25E2" w:rsidP="00496361">
            <w:pPr>
              <w:jc w:val="center"/>
              <w:rPr>
                <w:b/>
                <w:color w:val="000000"/>
                <w:sz w:val="26"/>
                <w:szCs w:val="26"/>
              </w:rPr>
            </w:pPr>
            <w:r w:rsidRPr="00FE79F4">
              <w:rPr>
                <w:b/>
                <w:color w:val="000000"/>
                <w:sz w:val="26"/>
                <w:szCs w:val="26"/>
              </w:rPr>
              <w:t>97,9</w:t>
            </w:r>
          </w:p>
        </w:tc>
      </w:tr>
      <w:tr w:rsidR="00DA69B6" w:rsidRPr="00FE79F4" w14:paraId="32B4EBCA" w14:textId="77777777" w:rsidTr="00351C18">
        <w:trPr>
          <w:gridAfter w:val="1"/>
          <w:wAfter w:w="2" w:type="pct"/>
          <w:trHeight w:val="165"/>
          <w:jc w:val="center"/>
        </w:trPr>
        <w:tc>
          <w:tcPr>
            <w:tcW w:w="2635" w:type="pct"/>
            <w:gridSpan w:val="2"/>
            <w:vMerge/>
          </w:tcPr>
          <w:p w14:paraId="32B0688A" w14:textId="77777777" w:rsidR="00DA69B6" w:rsidRPr="00FE79F4" w:rsidRDefault="00DA69B6" w:rsidP="00DA69B6">
            <w:pPr>
              <w:spacing w:before="100" w:beforeAutospacing="1" w:after="100" w:afterAutospacing="1"/>
              <w:rPr>
                <w:sz w:val="26"/>
                <w:szCs w:val="26"/>
              </w:rPr>
            </w:pPr>
          </w:p>
        </w:tc>
        <w:tc>
          <w:tcPr>
            <w:tcW w:w="938" w:type="pct"/>
          </w:tcPr>
          <w:p w14:paraId="34A73E71" w14:textId="77777777" w:rsidR="00DA69B6" w:rsidRPr="00FE79F4" w:rsidRDefault="00DA69B6" w:rsidP="00DA69B6">
            <w:pPr>
              <w:pStyle w:val="ae"/>
              <w:rPr>
                <w:rStyle w:val="af4"/>
                <w:rFonts w:ascii="Times New Roman" w:hAnsi="Times New Roman" w:cs="Times New Roman"/>
                <w:b w:val="0"/>
                <w:bCs w:val="0"/>
                <w:color w:val="auto"/>
                <w:sz w:val="26"/>
                <w:szCs w:val="26"/>
              </w:rPr>
            </w:pPr>
            <w:r w:rsidRPr="00FE79F4">
              <w:rPr>
                <w:rStyle w:val="af4"/>
                <w:rFonts w:ascii="Times New Roman" w:hAnsi="Times New Roman" w:cs="Times New Roman"/>
                <w:b w:val="0"/>
                <w:bCs w:val="0"/>
                <w:color w:val="auto"/>
                <w:sz w:val="26"/>
                <w:szCs w:val="26"/>
              </w:rPr>
              <w:t>Федеральный бюджет</w:t>
            </w:r>
          </w:p>
        </w:tc>
        <w:tc>
          <w:tcPr>
            <w:tcW w:w="486" w:type="pct"/>
            <w:shd w:val="clear" w:color="auto" w:fill="auto"/>
            <w:vAlign w:val="center"/>
          </w:tcPr>
          <w:p w14:paraId="0F133365" w14:textId="77777777" w:rsidR="00DA69B6" w:rsidRPr="00FE79F4" w:rsidRDefault="00DA69B6" w:rsidP="00DA69B6">
            <w:pPr>
              <w:pStyle w:val="af0"/>
              <w:jc w:val="center"/>
              <w:rPr>
                <w:rFonts w:ascii="Times New Roman" w:hAnsi="Times New Roman" w:cs="Times New Roman"/>
                <w:sz w:val="26"/>
                <w:szCs w:val="26"/>
              </w:rPr>
            </w:pPr>
            <w:r w:rsidRPr="00FE79F4">
              <w:rPr>
                <w:rFonts w:ascii="Times New Roman" w:hAnsi="Times New Roman" w:cs="Times New Roman"/>
                <w:sz w:val="26"/>
                <w:szCs w:val="26"/>
              </w:rPr>
              <w:t>642 971,8</w:t>
            </w:r>
          </w:p>
        </w:tc>
        <w:tc>
          <w:tcPr>
            <w:tcW w:w="467" w:type="pct"/>
            <w:shd w:val="clear" w:color="auto" w:fill="auto"/>
            <w:vAlign w:val="center"/>
          </w:tcPr>
          <w:p w14:paraId="6EA761F6" w14:textId="77777777" w:rsidR="00DA69B6" w:rsidRPr="00FE79F4" w:rsidRDefault="00DA69B6" w:rsidP="000228A8">
            <w:pPr>
              <w:jc w:val="center"/>
              <w:rPr>
                <w:color w:val="000000"/>
                <w:sz w:val="26"/>
                <w:szCs w:val="26"/>
              </w:rPr>
            </w:pPr>
            <w:r w:rsidRPr="00FE79F4">
              <w:rPr>
                <w:color w:val="000000"/>
                <w:sz w:val="26"/>
                <w:szCs w:val="26"/>
              </w:rPr>
              <w:t>642 971,</w:t>
            </w:r>
            <w:r w:rsidR="000228A8">
              <w:rPr>
                <w:color w:val="000000"/>
                <w:sz w:val="26"/>
                <w:szCs w:val="26"/>
              </w:rPr>
              <w:t>8</w:t>
            </w:r>
          </w:p>
        </w:tc>
        <w:tc>
          <w:tcPr>
            <w:tcW w:w="472" w:type="pct"/>
            <w:shd w:val="clear" w:color="auto" w:fill="auto"/>
            <w:vAlign w:val="center"/>
          </w:tcPr>
          <w:p w14:paraId="26660405" w14:textId="77777777" w:rsidR="00DA69B6" w:rsidRPr="00FE79F4" w:rsidRDefault="00DA69B6" w:rsidP="00DA69B6">
            <w:pPr>
              <w:jc w:val="center"/>
              <w:rPr>
                <w:color w:val="000000"/>
                <w:sz w:val="26"/>
                <w:szCs w:val="26"/>
              </w:rPr>
            </w:pPr>
            <w:r w:rsidRPr="00FE79F4">
              <w:rPr>
                <w:color w:val="000000"/>
                <w:sz w:val="26"/>
                <w:szCs w:val="26"/>
              </w:rPr>
              <w:t>100,0</w:t>
            </w:r>
          </w:p>
        </w:tc>
      </w:tr>
      <w:tr w:rsidR="00DA69B6" w:rsidRPr="00FE79F4" w14:paraId="623E97FC" w14:textId="77777777" w:rsidTr="00351C18">
        <w:trPr>
          <w:gridAfter w:val="1"/>
          <w:wAfter w:w="2" w:type="pct"/>
          <w:jc w:val="center"/>
        </w:trPr>
        <w:tc>
          <w:tcPr>
            <w:tcW w:w="2635" w:type="pct"/>
            <w:gridSpan w:val="2"/>
            <w:vMerge/>
          </w:tcPr>
          <w:p w14:paraId="61C67228" w14:textId="77777777" w:rsidR="00DA69B6" w:rsidRPr="00FE79F4" w:rsidRDefault="00DA69B6" w:rsidP="00DA69B6">
            <w:pPr>
              <w:spacing w:before="100" w:beforeAutospacing="1" w:after="100" w:afterAutospacing="1"/>
              <w:rPr>
                <w:sz w:val="26"/>
                <w:szCs w:val="26"/>
              </w:rPr>
            </w:pPr>
          </w:p>
        </w:tc>
        <w:tc>
          <w:tcPr>
            <w:tcW w:w="938" w:type="pct"/>
          </w:tcPr>
          <w:p w14:paraId="15165734" w14:textId="77777777" w:rsidR="00DA69B6" w:rsidRPr="00FE79F4" w:rsidRDefault="00DA69B6" w:rsidP="00DA69B6">
            <w:pPr>
              <w:pStyle w:val="ae"/>
              <w:rPr>
                <w:rFonts w:ascii="Times New Roman" w:hAnsi="Times New Roman" w:cs="Times New Roman"/>
                <w:sz w:val="26"/>
                <w:szCs w:val="26"/>
              </w:rPr>
            </w:pPr>
            <w:r w:rsidRPr="00FE79F4">
              <w:rPr>
                <w:rFonts w:ascii="Times New Roman" w:hAnsi="Times New Roman" w:cs="Times New Roman"/>
                <w:sz w:val="26"/>
                <w:szCs w:val="26"/>
              </w:rPr>
              <w:t>Областной бюджет</w:t>
            </w:r>
          </w:p>
        </w:tc>
        <w:tc>
          <w:tcPr>
            <w:tcW w:w="486" w:type="pct"/>
            <w:shd w:val="clear" w:color="auto" w:fill="auto"/>
            <w:vAlign w:val="center"/>
          </w:tcPr>
          <w:p w14:paraId="151C243C" w14:textId="77777777" w:rsidR="00DA69B6" w:rsidRPr="00112543" w:rsidRDefault="00DA69B6" w:rsidP="00112543">
            <w:pPr>
              <w:pStyle w:val="af0"/>
              <w:jc w:val="center"/>
              <w:rPr>
                <w:rFonts w:ascii="Times New Roman" w:hAnsi="Times New Roman" w:cs="Times New Roman"/>
                <w:sz w:val="26"/>
                <w:szCs w:val="26"/>
              </w:rPr>
            </w:pPr>
            <w:r w:rsidRPr="00112543">
              <w:rPr>
                <w:rFonts w:ascii="Times New Roman" w:hAnsi="Times New Roman" w:cs="Times New Roman"/>
                <w:sz w:val="26"/>
                <w:szCs w:val="26"/>
              </w:rPr>
              <w:t>12 405,7</w:t>
            </w:r>
          </w:p>
        </w:tc>
        <w:tc>
          <w:tcPr>
            <w:tcW w:w="467" w:type="pct"/>
            <w:shd w:val="clear" w:color="auto" w:fill="auto"/>
            <w:vAlign w:val="center"/>
          </w:tcPr>
          <w:p w14:paraId="73A6CA11" w14:textId="77777777" w:rsidR="00DA69B6" w:rsidRPr="00112543" w:rsidRDefault="00DA69B6" w:rsidP="000228A8">
            <w:pPr>
              <w:pStyle w:val="af0"/>
              <w:jc w:val="center"/>
              <w:rPr>
                <w:rFonts w:ascii="Times New Roman" w:hAnsi="Times New Roman" w:cs="Times New Roman"/>
                <w:sz w:val="26"/>
                <w:szCs w:val="26"/>
              </w:rPr>
            </w:pPr>
            <w:r w:rsidRPr="00112543">
              <w:rPr>
                <w:rFonts w:ascii="Times New Roman" w:hAnsi="Times New Roman" w:cs="Times New Roman"/>
                <w:sz w:val="26"/>
                <w:szCs w:val="26"/>
              </w:rPr>
              <w:t>2 492,</w:t>
            </w:r>
            <w:r w:rsidR="000228A8">
              <w:rPr>
                <w:rFonts w:ascii="Times New Roman" w:hAnsi="Times New Roman" w:cs="Times New Roman"/>
                <w:sz w:val="26"/>
                <w:szCs w:val="26"/>
              </w:rPr>
              <w:t>3</w:t>
            </w:r>
          </w:p>
        </w:tc>
        <w:tc>
          <w:tcPr>
            <w:tcW w:w="472" w:type="pct"/>
            <w:shd w:val="clear" w:color="auto" w:fill="auto"/>
            <w:vAlign w:val="center"/>
          </w:tcPr>
          <w:p w14:paraId="60A2D7D3" w14:textId="77777777" w:rsidR="00DA69B6" w:rsidRPr="00112543" w:rsidRDefault="00DA69B6" w:rsidP="00112543">
            <w:pPr>
              <w:pStyle w:val="af0"/>
              <w:jc w:val="center"/>
              <w:rPr>
                <w:rFonts w:ascii="Times New Roman" w:hAnsi="Times New Roman" w:cs="Times New Roman"/>
                <w:sz w:val="26"/>
                <w:szCs w:val="26"/>
              </w:rPr>
            </w:pPr>
            <w:r w:rsidRPr="00112543">
              <w:rPr>
                <w:rFonts w:ascii="Times New Roman" w:hAnsi="Times New Roman" w:cs="Times New Roman"/>
                <w:sz w:val="26"/>
                <w:szCs w:val="26"/>
              </w:rPr>
              <w:t>20,1</w:t>
            </w:r>
          </w:p>
        </w:tc>
      </w:tr>
      <w:tr w:rsidR="00DA69B6" w:rsidRPr="00FE79F4" w14:paraId="7D18D8D0" w14:textId="77777777" w:rsidTr="00351C18">
        <w:trPr>
          <w:gridAfter w:val="1"/>
          <w:wAfter w:w="2" w:type="pct"/>
          <w:jc w:val="center"/>
        </w:trPr>
        <w:tc>
          <w:tcPr>
            <w:tcW w:w="2635" w:type="pct"/>
            <w:gridSpan w:val="2"/>
            <w:vMerge/>
          </w:tcPr>
          <w:p w14:paraId="165992B0" w14:textId="77777777" w:rsidR="00DA69B6" w:rsidRPr="00FE79F4" w:rsidRDefault="00DA69B6" w:rsidP="00DA69B6">
            <w:pPr>
              <w:spacing w:before="100" w:beforeAutospacing="1" w:after="100" w:afterAutospacing="1"/>
              <w:rPr>
                <w:sz w:val="26"/>
                <w:szCs w:val="26"/>
              </w:rPr>
            </w:pPr>
          </w:p>
        </w:tc>
        <w:tc>
          <w:tcPr>
            <w:tcW w:w="938" w:type="pct"/>
          </w:tcPr>
          <w:p w14:paraId="055D323F" w14:textId="77777777" w:rsidR="00DA69B6" w:rsidRPr="00FE79F4" w:rsidRDefault="00DA69B6" w:rsidP="00DA69B6">
            <w:pPr>
              <w:pStyle w:val="ae"/>
              <w:rPr>
                <w:rFonts w:ascii="Times New Roman" w:hAnsi="Times New Roman" w:cs="Times New Roman"/>
                <w:sz w:val="26"/>
                <w:szCs w:val="26"/>
              </w:rPr>
            </w:pPr>
            <w:r w:rsidRPr="00FE79F4">
              <w:rPr>
                <w:rFonts w:ascii="Times New Roman" w:hAnsi="Times New Roman" w:cs="Times New Roman"/>
                <w:sz w:val="26"/>
                <w:szCs w:val="26"/>
              </w:rPr>
              <w:t>Городской бюджет</w:t>
            </w:r>
          </w:p>
        </w:tc>
        <w:tc>
          <w:tcPr>
            <w:tcW w:w="486" w:type="pct"/>
            <w:shd w:val="clear" w:color="auto" w:fill="auto"/>
            <w:vAlign w:val="center"/>
          </w:tcPr>
          <w:p w14:paraId="635D593A" w14:textId="77777777" w:rsidR="00DA69B6" w:rsidRPr="00112543" w:rsidRDefault="00DA69B6" w:rsidP="00112543">
            <w:pPr>
              <w:pStyle w:val="af0"/>
              <w:jc w:val="center"/>
              <w:rPr>
                <w:rFonts w:ascii="Times New Roman" w:hAnsi="Times New Roman" w:cs="Times New Roman"/>
                <w:sz w:val="26"/>
                <w:szCs w:val="26"/>
              </w:rPr>
            </w:pPr>
            <w:r w:rsidRPr="00112543">
              <w:rPr>
                <w:rFonts w:ascii="Times New Roman" w:hAnsi="Times New Roman" w:cs="Times New Roman"/>
                <w:sz w:val="26"/>
                <w:szCs w:val="26"/>
              </w:rPr>
              <w:t>6 896,8</w:t>
            </w:r>
          </w:p>
        </w:tc>
        <w:tc>
          <w:tcPr>
            <w:tcW w:w="467" w:type="pct"/>
            <w:shd w:val="clear" w:color="auto" w:fill="auto"/>
            <w:vAlign w:val="center"/>
          </w:tcPr>
          <w:p w14:paraId="0F34E4B5" w14:textId="77777777" w:rsidR="00DA69B6" w:rsidRPr="00112543" w:rsidRDefault="00DA69B6" w:rsidP="00112543">
            <w:pPr>
              <w:pStyle w:val="af0"/>
              <w:jc w:val="center"/>
              <w:rPr>
                <w:rFonts w:ascii="Times New Roman" w:hAnsi="Times New Roman" w:cs="Times New Roman"/>
                <w:sz w:val="26"/>
                <w:szCs w:val="26"/>
              </w:rPr>
            </w:pPr>
            <w:r w:rsidRPr="00112543">
              <w:rPr>
                <w:rFonts w:ascii="Times New Roman" w:hAnsi="Times New Roman" w:cs="Times New Roman"/>
                <w:sz w:val="26"/>
                <w:szCs w:val="26"/>
              </w:rPr>
              <w:t>3 157,4</w:t>
            </w:r>
          </w:p>
        </w:tc>
        <w:tc>
          <w:tcPr>
            <w:tcW w:w="472" w:type="pct"/>
            <w:shd w:val="clear" w:color="auto" w:fill="auto"/>
            <w:vAlign w:val="center"/>
          </w:tcPr>
          <w:p w14:paraId="7B36B709" w14:textId="77777777" w:rsidR="00DA69B6" w:rsidRPr="00112543" w:rsidRDefault="00DA69B6" w:rsidP="00112543">
            <w:pPr>
              <w:pStyle w:val="af0"/>
              <w:jc w:val="center"/>
              <w:rPr>
                <w:rFonts w:ascii="Times New Roman" w:hAnsi="Times New Roman" w:cs="Times New Roman"/>
                <w:sz w:val="26"/>
                <w:szCs w:val="26"/>
              </w:rPr>
            </w:pPr>
            <w:r w:rsidRPr="00112543">
              <w:rPr>
                <w:rFonts w:ascii="Times New Roman" w:hAnsi="Times New Roman" w:cs="Times New Roman"/>
                <w:sz w:val="26"/>
                <w:szCs w:val="26"/>
              </w:rPr>
              <w:t>45,8</w:t>
            </w:r>
          </w:p>
        </w:tc>
      </w:tr>
      <w:tr w:rsidR="00DB25E2" w:rsidRPr="00FE79F4" w14:paraId="29132302" w14:textId="77777777" w:rsidTr="00351C18">
        <w:trPr>
          <w:gridAfter w:val="1"/>
          <w:wAfter w:w="2" w:type="pct"/>
          <w:jc w:val="center"/>
        </w:trPr>
        <w:tc>
          <w:tcPr>
            <w:tcW w:w="225" w:type="pct"/>
          </w:tcPr>
          <w:p w14:paraId="3D42B034" w14:textId="77777777" w:rsidR="00DB25E2" w:rsidRPr="00FE79F4" w:rsidRDefault="00DB25E2" w:rsidP="00DB25E2">
            <w:pPr>
              <w:spacing w:before="100" w:beforeAutospacing="1" w:after="100" w:afterAutospacing="1"/>
              <w:jc w:val="center"/>
              <w:rPr>
                <w:sz w:val="26"/>
                <w:szCs w:val="26"/>
                <w:lang w:val="en-US"/>
              </w:rPr>
            </w:pPr>
            <w:r w:rsidRPr="00FE79F4">
              <w:rPr>
                <w:sz w:val="26"/>
                <w:szCs w:val="26"/>
                <w:lang w:val="en-US"/>
              </w:rPr>
              <w:t>1</w:t>
            </w:r>
          </w:p>
        </w:tc>
        <w:tc>
          <w:tcPr>
            <w:tcW w:w="2409" w:type="pct"/>
          </w:tcPr>
          <w:p w14:paraId="426E927B" w14:textId="77777777" w:rsidR="00DB25E2" w:rsidRPr="00FE79F4" w:rsidRDefault="00DB25E2" w:rsidP="00DB25E2">
            <w:pPr>
              <w:pStyle w:val="af0"/>
              <w:jc w:val="left"/>
              <w:rPr>
                <w:rFonts w:ascii="Times New Roman" w:hAnsi="Times New Roman" w:cs="Times New Roman"/>
                <w:sz w:val="26"/>
                <w:szCs w:val="26"/>
              </w:rPr>
            </w:pPr>
            <w:r w:rsidRPr="00FE79F4">
              <w:rPr>
                <w:rFonts w:ascii="Times New Roman" w:hAnsi="Times New Roman" w:cs="Times New Roman"/>
                <w:sz w:val="26"/>
                <w:szCs w:val="26"/>
              </w:rPr>
              <w:t>Основное мероприятие 1. Получение актуальной информации о состоянии атмосферного воздуха в городе Череповце</w:t>
            </w:r>
          </w:p>
        </w:tc>
        <w:tc>
          <w:tcPr>
            <w:tcW w:w="938" w:type="pct"/>
          </w:tcPr>
          <w:p w14:paraId="26F65F7D" w14:textId="77777777" w:rsidR="00DB25E2" w:rsidRPr="00FE79F4" w:rsidRDefault="00DB25E2" w:rsidP="00DB25E2">
            <w:pPr>
              <w:pStyle w:val="af0"/>
              <w:jc w:val="left"/>
              <w:rPr>
                <w:rFonts w:ascii="Times New Roman" w:hAnsi="Times New Roman" w:cs="Times New Roman"/>
                <w:sz w:val="26"/>
                <w:szCs w:val="26"/>
              </w:rPr>
            </w:pPr>
            <w:r w:rsidRPr="00FE79F4">
              <w:rPr>
                <w:rFonts w:ascii="Times New Roman" w:hAnsi="Times New Roman" w:cs="Times New Roman"/>
                <w:sz w:val="26"/>
                <w:szCs w:val="26"/>
              </w:rPr>
              <w:t>Городской бюджет</w:t>
            </w:r>
          </w:p>
        </w:tc>
        <w:tc>
          <w:tcPr>
            <w:tcW w:w="486" w:type="pct"/>
            <w:shd w:val="clear" w:color="auto" w:fill="auto"/>
            <w:vAlign w:val="center"/>
          </w:tcPr>
          <w:p w14:paraId="54B9F9FA" w14:textId="77777777" w:rsidR="00DB25E2" w:rsidRPr="00FE79F4" w:rsidRDefault="00DB25E2"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599,6</w:t>
            </w:r>
          </w:p>
        </w:tc>
        <w:tc>
          <w:tcPr>
            <w:tcW w:w="467" w:type="pct"/>
            <w:shd w:val="clear" w:color="auto" w:fill="auto"/>
            <w:vAlign w:val="center"/>
          </w:tcPr>
          <w:p w14:paraId="7DB7D52B" w14:textId="77777777" w:rsidR="00DB25E2" w:rsidRPr="00FE79F4" w:rsidRDefault="00196C9D" w:rsidP="00496361">
            <w:pPr>
              <w:jc w:val="center"/>
              <w:rPr>
                <w:color w:val="000000"/>
                <w:sz w:val="26"/>
                <w:szCs w:val="26"/>
              </w:rPr>
            </w:pPr>
            <w:r w:rsidRPr="00FE79F4">
              <w:rPr>
                <w:color w:val="000000"/>
                <w:sz w:val="26"/>
                <w:szCs w:val="26"/>
              </w:rPr>
              <w:t>209,7</w:t>
            </w:r>
          </w:p>
        </w:tc>
        <w:tc>
          <w:tcPr>
            <w:tcW w:w="472" w:type="pct"/>
            <w:shd w:val="clear" w:color="auto" w:fill="auto"/>
            <w:vAlign w:val="center"/>
          </w:tcPr>
          <w:p w14:paraId="1079BB4D" w14:textId="77777777" w:rsidR="00DB25E2" w:rsidRPr="00FE79F4" w:rsidRDefault="00196C9D" w:rsidP="00496361">
            <w:pPr>
              <w:jc w:val="center"/>
              <w:rPr>
                <w:color w:val="000000"/>
                <w:sz w:val="26"/>
                <w:szCs w:val="26"/>
              </w:rPr>
            </w:pPr>
            <w:r w:rsidRPr="00FE79F4">
              <w:rPr>
                <w:color w:val="000000"/>
                <w:sz w:val="26"/>
                <w:szCs w:val="26"/>
              </w:rPr>
              <w:t>35,0</w:t>
            </w:r>
          </w:p>
        </w:tc>
      </w:tr>
      <w:tr w:rsidR="00173802" w:rsidRPr="00FE79F4" w14:paraId="56033387" w14:textId="77777777" w:rsidTr="00351C18">
        <w:trPr>
          <w:gridAfter w:val="1"/>
          <w:wAfter w:w="2" w:type="pct"/>
          <w:jc w:val="center"/>
        </w:trPr>
        <w:tc>
          <w:tcPr>
            <w:tcW w:w="225" w:type="pct"/>
          </w:tcPr>
          <w:p w14:paraId="5E32D9BE" w14:textId="77777777" w:rsidR="00173802" w:rsidRPr="00FE79F4" w:rsidRDefault="00173802" w:rsidP="00173802">
            <w:pPr>
              <w:spacing w:before="100" w:beforeAutospacing="1" w:after="100" w:afterAutospacing="1"/>
              <w:jc w:val="center"/>
              <w:rPr>
                <w:sz w:val="26"/>
                <w:szCs w:val="26"/>
              </w:rPr>
            </w:pPr>
            <w:r w:rsidRPr="00FE79F4">
              <w:rPr>
                <w:sz w:val="26"/>
                <w:szCs w:val="26"/>
              </w:rPr>
              <w:t>2</w:t>
            </w:r>
          </w:p>
        </w:tc>
        <w:tc>
          <w:tcPr>
            <w:tcW w:w="2409" w:type="pct"/>
          </w:tcPr>
          <w:p w14:paraId="5FD83BF1" w14:textId="77777777" w:rsidR="00173802" w:rsidRPr="00FE79F4" w:rsidRDefault="00173802" w:rsidP="00173802">
            <w:pPr>
              <w:pStyle w:val="af0"/>
              <w:jc w:val="left"/>
              <w:rPr>
                <w:rFonts w:ascii="Times New Roman" w:hAnsi="Times New Roman" w:cs="Times New Roman"/>
                <w:sz w:val="26"/>
                <w:szCs w:val="26"/>
              </w:rPr>
            </w:pPr>
            <w:r w:rsidRPr="00FE79F4">
              <w:rPr>
                <w:rFonts w:ascii="Times New Roman" w:hAnsi="Times New Roman" w:cs="Times New Roman"/>
                <w:sz w:val="26"/>
                <w:szCs w:val="26"/>
              </w:rPr>
              <w:t>Основное мероприятие 2. Обеспечение эксплуатации и технического обслуживания приборов комплекса мониторинга окружающей среды «</w:t>
            </w:r>
            <w:proofErr w:type="spellStart"/>
            <w:r w:rsidRPr="00FE79F4">
              <w:rPr>
                <w:rFonts w:ascii="Times New Roman" w:hAnsi="Times New Roman" w:cs="Times New Roman"/>
                <w:sz w:val="26"/>
                <w:szCs w:val="26"/>
              </w:rPr>
              <w:t>Эмерсит</w:t>
            </w:r>
            <w:proofErr w:type="spellEnd"/>
            <w:r w:rsidRPr="00FE79F4">
              <w:rPr>
                <w:rFonts w:ascii="Times New Roman" w:hAnsi="Times New Roman" w:cs="Times New Roman"/>
                <w:sz w:val="26"/>
                <w:szCs w:val="26"/>
              </w:rPr>
              <w:t>» (г. Череповец, ул. Центральная, 18)</w:t>
            </w:r>
          </w:p>
        </w:tc>
        <w:tc>
          <w:tcPr>
            <w:tcW w:w="938" w:type="pct"/>
          </w:tcPr>
          <w:p w14:paraId="0580784D" w14:textId="77777777" w:rsidR="00173802" w:rsidRPr="00FE79F4" w:rsidRDefault="00173802" w:rsidP="00173802">
            <w:pPr>
              <w:pStyle w:val="af0"/>
              <w:jc w:val="left"/>
              <w:rPr>
                <w:rFonts w:ascii="Times New Roman" w:hAnsi="Times New Roman" w:cs="Times New Roman"/>
                <w:sz w:val="26"/>
                <w:szCs w:val="26"/>
              </w:rPr>
            </w:pPr>
            <w:r w:rsidRPr="00FE79F4">
              <w:rPr>
                <w:rFonts w:ascii="Times New Roman" w:hAnsi="Times New Roman" w:cs="Times New Roman"/>
                <w:sz w:val="26"/>
                <w:szCs w:val="26"/>
              </w:rPr>
              <w:t>Городской бюджет</w:t>
            </w:r>
          </w:p>
        </w:tc>
        <w:tc>
          <w:tcPr>
            <w:tcW w:w="486" w:type="pct"/>
            <w:shd w:val="clear" w:color="auto" w:fill="auto"/>
            <w:vAlign w:val="center"/>
          </w:tcPr>
          <w:p w14:paraId="2C93DD18" w14:textId="77777777" w:rsidR="00173802" w:rsidRPr="00FE79F4" w:rsidRDefault="00173802" w:rsidP="00173802">
            <w:pPr>
              <w:pStyle w:val="af0"/>
              <w:jc w:val="center"/>
              <w:rPr>
                <w:rFonts w:ascii="Times New Roman" w:hAnsi="Times New Roman" w:cs="Times New Roman"/>
                <w:sz w:val="26"/>
                <w:szCs w:val="26"/>
              </w:rPr>
            </w:pPr>
            <w:r w:rsidRPr="00FE79F4">
              <w:rPr>
                <w:rFonts w:ascii="Times New Roman" w:hAnsi="Times New Roman" w:cs="Times New Roman"/>
                <w:sz w:val="26"/>
                <w:szCs w:val="26"/>
              </w:rPr>
              <w:t>255,0</w:t>
            </w:r>
          </w:p>
        </w:tc>
        <w:tc>
          <w:tcPr>
            <w:tcW w:w="467" w:type="pct"/>
            <w:shd w:val="clear" w:color="auto" w:fill="auto"/>
            <w:vAlign w:val="center"/>
          </w:tcPr>
          <w:p w14:paraId="3F95A142" w14:textId="77777777" w:rsidR="00173802" w:rsidRDefault="00173802" w:rsidP="00173802">
            <w:pPr>
              <w:jc w:val="center"/>
            </w:pPr>
            <w:r w:rsidRPr="00757B13">
              <w:rPr>
                <w:sz w:val="26"/>
                <w:szCs w:val="26"/>
              </w:rPr>
              <w:t>0,0</w:t>
            </w:r>
          </w:p>
        </w:tc>
        <w:tc>
          <w:tcPr>
            <w:tcW w:w="472" w:type="pct"/>
            <w:shd w:val="clear" w:color="auto" w:fill="auto"/>
            <w:vAlign w:val="center"/>
          </w:tcPr>
          <w:p w14:paraId="6A583C03" w14:textId="77777777" w:rsidR="00173802" w:rsidRDefault="00173802" w:rsidP="00173802">
            <w:pPr>
              <w:jc w:val="center"/>
            </w:pPr>
            <w:r w:rsidRPr="00757B13">
              <w:rPr>
                <w:sz w:val="26"/>
                <w:szCs w:val="26"/>
              </w:rPr>
              <w:t>0,0</w:t>
            </w:r>
          </w:p>
        </w:tc>
      </w:tr>
      <w:tr w:rsidR="00196C9D" w:rsidRPr="00FE79F4" w14:paraId="089F76A2" w14:textId="77777777" w:rsidTr="00351C18">
        <w:trPr>
          <w:gridAfter w:val="1"/>
          <w:wAfter w:w="2" w:type="pct"/>
          <w:jc w:val="center"/>
        </w:trPr>
        <w:tc>
          <w:tcPr>
            <w:tcW w:w="225" w:type="pct"/>
            <w:vMerge w:val="restart"/>
          </w:tcPr>
          <w:p w14:paraId="53DCA639" w14:textId="77777777" w:rsidR="00196C9D" w:rsidRPr="00FE79F4" w:rsidRDefault="00196C9D" w:rsidP="00196C9D">
            <w:pPr>
              <w:spacing w:before="100" w:beforeAutospacing="1" w:after="100" w:afterAutospacing="1"/>
              <w:jc w:val="center"/>
              <w:rPr>
                <w:sz w:val="26"/>
                <w:szCs w:val="26"/>
              </w:rPr>
            </w:pPr>
            <w:r w:rsidRPr="00FE79F4">
              <w:rPr>
                <w:sz w:val="26"/>
                <w:szCs w:val="26"/>
              </w:rPr>
              <w:t>3</w:t>
            </w:r>
          </w:p>
        </w:tc>
        <w:tc>
          <w:tcPr>
            <w:tcW w:w="2409" w:type="pct"/>
            <w:vMerge w:val="restart"/>
          </w:tcPr>
          <w:p w14:paraId="52E1ACED" w14:textId="77777777" w:rsidR="00196C9D" w:rsidRPr="00FE79F4" w:rsidRDefault="00196C9D" w:rsidP="00196C9D">
            <w:pPr>
              <w:pStyle w:val="af0"/>
              <w:jc w:val="left"/>
              <w:rPr>
                <w:rFonts w:ascii="Times New Roman" w:hAnsi="Times New Roman" w:cs="Times New Roman"/>
                <w:sz w:val="26"/>
                <w:szCs w:val="26"/>
              </w:rPr>
            </w:pPr>
            <w:r w:rsidRPr="00FE79F4">
              <w:rPr>
                <w:rFonts w:ascii="Times New Roman" w:hAnsi="Times New Roman" w:cs="Times New Roman"/>
                <w:sz w:val="26"/>
                <w:szCs w:val="26"/>
              </w:rPr>
              <w:t>Основное мероприятие 4.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938" w:type="pct"/>
          </w:tcPr>
          <w:p w14:paraId="36B3E03B" w14:textId="77777777" w:rsidR="00196C9D" w:rsidRPr="00FE79F4" w:rsidRDefault="00196C9D" w:rsidP="00196C9D">
            <w:pPr>
              <w:pStyle w:val="ae"/>
              <w:rPr>
                <w:rFonts w:ascii="Times New Roman" w:hAnsi="Times New Roman" w:cs="Times New Roman"/>
                <w:sz w:val="26"/>
                <w:szCs w:val="26"/>
              </w:rPr>
            </w:pPr>
            <w:r w:rsidRPr="00FE79F4">
              <w:rPr>
                <w:rFonts w:ascii="Times New Roman" w:hAnsi="Times New Roman" w:cs="Times New Roman"/>
                <w:sz w:val="26"/>
                <w:szCs w:val="26"/>
              </w:rPr>
              <w:t>Всего:</w:t>
            </w:r>
          </w:p>
        </w:tc>
        <w:tc>
          <w:tcPr>
            <w:tcW w:w="486" w:type="pct"/>
            <w:shd w:val="clear" w:color="auto" w:fill="auto"/>
            <w:vAlign w:val="center"/>
          </w:tcPr>
          <w:p w14:paraId="2DAE12FF" w14:textId="77777777" w:rsidR="00196C9D" w:rsidRPr="00FE79F4" w:rsidRDefault="00196C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8 410,0</w:t>
            </w:r>
          </w:p>
        </w:tc>
        <w:tc>
          <w:tcPr>
            <w:tcW w:w="467" w:type="pct"/>
            <w:shd w:val="clear" w:color="auto" w:fill="auto"/>
            <w:vAlign w:val="center"/>
          </w:tcPr>
          <w:p w14:paraId="0A1B9921" w14:textId="77777777" w:rsidR="00196C9D" w:rsidRPr="00FE79F4" w:rsidRDefault="00196C9D" w:rsidP="00496361">
            <w:pPr>
              <w:jc w:val="center"/>
              <w:rPr>
                <w:color w:val="000000"/>
                <w:sz w:val="26"/>
                <w:szCs w:val="26"/>
              </w:rPr>
            </w:pPr>
            <w:r w:rsidRPr="00FE79F4">
              <w:rPr>
                <w:color w:val="000000"/>
                <w:sz w:val="26"/>
                <w:szCs w:val="26"/>
              </w:rPr>
              <w:t>3 649,</w:t>
            </w:r>
            <w:r w:rsidR="000228A8">
              <w:rPr>
                <w:color w:val="000000"/>
                <w:sz w:val="26"/>
                <w:szCs w:val="26"/>
              </w:rPr>
              <w:t>5</w:t>
            </w:r>
          </w:p>
        </w:tc>
        <w:tc>
          <w:tcPr>
            <w:tcW w:w="472" w:type="pct"/>
            <w:shd w:val="clear" w:color="auto" w:fill="auto"/>
            <w:vAlign w:val="center"/>
          </w:tcPr>
          <w:p w14:paraId="5FCE4E52" w14:textId="77777777" w:rsidR="00196C9D" w:rsidRPr="00FE79F4" w:rsidRDefault="00196C9D" w:rsidP="00496361">
            <w:pPr>
              <w:jc w:val="center"/>
              <w:rPr>
                <w:color w:val="000000"/>
                <w:sz w:val="26"/>
                <w:szCs w:val="26"/>
              </w:rPr>
            </w:pPr>
            <w:r w:rsidRPr="00FE79F4">
              <w:rPr>
                <w:color w:val="000000"/>
                <w:sz w:val="26"/>
                <w:szCs w:val="26"/>
              </w:rPr>
              <w:t>43,4</w:t>
            </w:r>
          </w:p>
        </w:tc>
      </w:tr>
      <w:tr w:rsidR="00196C9D" w:rsidRPr="00FE79F4" w14:paraId="0CB01AF7" w14:textId="77777777" w:rsidTr="00351C18">
        <w:trPr>
          <w:gridAfter w:val="1"/>
          <w:wAfter w:w="2" w:type="pct"/>
          <w:jc w:val="center"/>
        </w:trPr>
        <w:tc>
          <w:tcPr>
            <w:tcW w:w="225" w:type="pct"/>
            <w:vMerge/>
          </w:tcPr>
          <w:p w14:paraId="6896EC55" w14:textId="77777777" w:rsidR="00196C9D" w:rsidRPr="00FE79F4" w:rsidRDefault="00196C9D" w:rsidP="00196C9D">
            <w:pPr>
              <w:spacing w:before="100" w:beforeAutospacing="1" w:after="100" w:afterAutospacing="1"/>
              <w:jc w:val="center"/>
              <w:rPr>
                <w:sz w:val="26"/>
                <w:szCs w:val="26"/>
              </w:rPr>
            </w:pPr>
          </w:p>
        </w:tc>
        <w:tc>
          <w:tcPr>
            <w:tcW w:w="2409" w:type="pct"/>
            <w:vMerge/>
          </w:tcPr>
          <w:p w14:paraId="00F55DA9" w14:textId="77777777" w:rsidR="00196C9D" w:rsidRPr="00FE79F4" w:rsidRDefault="00196C9D" w:rsidP="00196C9D">
            <w:pPr>
              <w:pStyle w:val="ae"/>
              <w:rPr>
                <w:rFonts w:ascii="Times New Roman" w:hAnsi="Times New Roman" w:cs="Times New Roman"/>
                <w:sz w:val="26"/>
                <w:szCs w:val="26"/>
              </w:rPr>
            </w:pPr>
          </w:p>
        </w:tc>
        <w:tc>
          <w:tcPr>
            <w:tcW w:w="938" w:type="pct"/>
          </w:tcPr>
          <w:p w14:paraId="6016DBA2" w14:textId="77777777" w:rsidR="00196C9D" w:rsidRPr="00FE79F4" w:rsidRDefault="00196C9D" w:rsidP="00196C9D">
            <w:pPr>
              <w:pStyle w:val="ae"/>
              <w:rPr>
                <w:rFonts w:ascii="Times New Roman" w:hAnsi="Times New Roman" w:cs="Times New Roman"/>
                <w:sz w:val="26"/>
                <w:szCs w:val="26"/>
              </w:rPr>
            </w:pPr>
            <w:r w:rsidRPr="00FE79F4">
              <w:rPr>
                <w:rFonts w:ascii="Times New Roman" w:hAnsi="Times New Roman" w:cs="Times New Roman"/>
                <w:sz w:val="26"/>
                <w:szCs w:val="26"/>
              </w:rPr>
              <w:t>Городской бюджет</w:t>
            </w:r>
          </w:p>
        </w:tc>
        <w:tc>
          <w:tcPr>
            <w:tcW w:w="486" w:type="pct"/>
            <w:shd w:val="clear" w:color="auto" w:fill="auto"/>
            <w:vAlign w:val="center"/>
          </w:tcPr>
          <w:p w14:paraId="67F4BB61" w14:textId="77777777" w:rsidR="00196C9D" w:rsidRPr="00FE79F4" w:rsidRDefault="00196C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5 615,8</w:t>
            </w:r>
          </w:p>
        </w:tc>
        <w:tc>
          <w:tcPr>
            <w:tcW w:w="467" w:type="pct"/>
            <w:shd w:val="clear" w:color="auto" w:fill="auto"/>
            <w:vAlign w:val="center"/>
          </w:tcPr>
          <w:p w14:paraId="32C56243" w14:textId="77777777" w:rsidR="00196C9D" w:rsidRPr="00FE79F4" w:rsidRDefault="00196C9D" w:rsidP="00496361">
            <w:pPr>
              <w:jc w:val="center"/>
              <w:rPr>
                <w:color w:val="000000"/>
                <w:sz w:val="26"/>
                <w:szCs w:val="26"/>
              </w:rPr>
            </w:pPr>
            <w:r w:rsidRPr="00FE79F4">
              <w:rPr>
                <w:color w:val="000000"/>
                <w:sz w:val="26"/>
                <w:szCs w:val="26"/>
              </w:rPr>
              <w:t>2 768,7</w:t>
            </w:r>
          </w:p>
        </w:tc>
        <w:tc>
          <w:tcPr>
            <w:tcW w:w="472" w:type="pct"/>
            <w:shd w:val="clear" w:color="auto" w:fill="auto"/>
            <w:vAlign w:val="center"/>
          </w:tcPr>
          <w:p w14:paraId="59577F00" w14:textId="77777777" w:rsidR="00196C9D" w:rsidRPr="00FE79F4" w:rsidRDefault="00196C9D" w:rsidP="00496361">
            <w:pPr>
              <w:jc w:val="center"/>
              <w:rPr>
                <w:color w:val="000000"/>
                <w:sz w:val="26"/>
                <w:szCs w:val="26"/>
              </w:rPr>
            </w:pPr>
            <w:r w:rsidRPr="00FE79F4">
              <w:rPr>
                <w:color w:val="000000"/>
                <w:sz w:val="26"/>
                <w:szCs w:val="26"/>
              </w:rPr>
              <w:t>49,3</w:t>
            </w:r>
          </w:p>
        </w:tc>
      </w:tr>
      <w:tr w:rsidR="00173176" w:rsidRPr="00FE79F4" w14:paraId="6C83CF34" w14:textId="77777777" w:rsidTr="00351C18">
        <w:trPr>
          <w:gridAfter w:val="1"/>
          <w:wAfter w:w="2" w:type="pct"/>
          <w:jc w:val="center"/>
        </w:trPr>
        <w:tc>
          <w:tcPr>
            <w:tcW w:w="225" w:type="pct"/>
            <w:vMerge/>
          </w:tcPr>
          <w:p w14:paraId="5B0721C9" w14:textId="77777777" w:rsidR="00173176" w:rsidRPr="00FE79F4" w:rsidRDefault="00173176" w:rsidP="00173176">
            <w:pPr>
              <w:spacing w:before="100" w:beforeAutospacing="1" w:after="100" w:afterAutospacing="1"/>
              <w:jc w:val="center"/>
              <w:rPr>
                <w:sz w:val="26"/>
                <w:szCs w:val="26"/>
              </w:rPr>
            </w:pPr>
          </w:p>
        </w:tc>
        <w:tc>
          <w:tcPr>
            <w:tcW w:w="2409" w:type="pct"/>
            <w:vMerge/>
          </w:tcPr>
          <w:p w14:paraId="3BA814BB" w14:textId="77777777" w:rsidR="00173176" w:rsidRPr="00FE79F4" w:rsidRDefault="00173176" w:rsidP="00173176">
            <w:pPr>
              <w:pStyle w:val="ae"/>
              <w:rPr>
                <w:rFonts w:ascii="Times New Roman" w:hAnsi="Times New Roman" w:cs="Times New Roman"/>
                <w:sz w:val="26"/>
                <w:szCs w:val="26"/>
              </w:rPr>
            </w:pPr>
          </w:p>
        </w:tc>
        <w:tc>
          <w:tcPr>
            <w:tcW w:w="938" w:type="pct"/>
          </w:tcPr>
          <w:p w14:paraId="3A301550" w14:textId="77777777" w:rsidR="00173176" w:rsidRPr="00FE79F4" w:rsidRDefault="00173176" w:rsidP="00173176">
            <w:pPr>
              <w:pStyle w:val="ae"/>
              <w:rPr>
                <w:rFonts w:ascii="Times New Roman" w:hAnsi="Times New Roman" w:cs="Times New Roman"/>
                <w:sz w:val="26"/>
                <w:szCs w:val="26"/>
              </w:rPr>
            </w:pPr>
            <w:r w:rsidRPr="00FE79F4">
              <w:rPr>
                <w:rFonts w:ascii="Times New Roman" w:hAnsi="Times New Roman" w:cs="Times New Roman"/>
                <w:sz w:val="26"/>
                <w:szCs w:val="26"/>
              </w:rPr>
              <w:t>Областной бюджет</w:t>
            </w:r>
          </w:p>
        </w:tc>
        <w:tc>
          <w:tcPr>
            <w:tcW w:w="486" w:type="pct"/>
            <w:shd w:val="clear" w:color="auto" w:fill="auto"/>
            <w:vAlign w:val="center"/>
          </w:tcPr>
          <w:p w14:paraId="61AE6D8F" w14:textId="77777777" w:rsidR="00173176" w:rsidRPr="00FE79F4" w:rsidRDefault="00173176"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2 794,2</w:t>
            </w:r>
          </w:p>
        </w:tc>
        <w:tc>
          <w:tcPr>
            <w:tcW w:w="467" w:type="pct"/>
            <w:shd w:val="clear" w:color="auto" w:fill="auto"/>
            <w:vAlign w:val="center"/>
          </w:tcPr>
          <w:p w14:paraId="7BADFC6F" w14:textId="77777777" w:rsidR="00173176" w:rsidRPr="00FE79F4" w:rsidRDefault="00173176"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880,8</w:t>
            </w:r>
          </w:p>
        </w:tc>
        <w:tc>
          <w:tcPr>
            <w:tcW w:w="472" w:type="pct"/>
            <w:shd w:val="clear" w:color="auto" w:fill="auto"/>
            <w:vAlign w:val="center"/>
          </w:tcPr>
          <w:p w14:paraId="5CBA2755" w14:textId="77777777" w:rsidR="00173176" w:rsidRPr="00FE79F4" w:rsidRDefault="00173176"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31,5</w:t>
            </w:r>
          </w:p>
        </w:tc>
      </w:tr>
      <w:tr w:rsidR="00202B9B" w:rsidRPr="00FE79F4" w14:paraId="1DAAD211" w14:textId="77777777" w:rsidTr="00351C18">
        <w:trPr>
          <w:gridAfter w:val="1"/>
          <w:wAfter w:w="2" w:type="pct"/>
          <w:jc w:val="center"/>
        </w:trPr>
        <w:tc>
          <w:tcPr>
            <w:tcW w:w="225" w:type="pct"/>
            <w:vMerge w:val="restart"/>
          </w:tcPr>
          <w:p w14:paraId="17B0EA3D" w14:textId="77777777" w:rsidR="00173176" w:rsidRPr="00FE79F4" w:rsidRDefault="00202B9B" w:rsidP="00173176">
            <w:pPr>
              <w:pStyle w:val="ae"/>
              <w:jc w:val="center"/>
              <w:rPr>
                <w:rFonts w:ascii="Times New Roman" w:hAnsi="Times New Roman" w:cs="Times New Roman"/>
                <w:sz w:val="26"/>
                <w:szCs w:val="26"/>
              </w:rPr>
            </w:pPr>
            <w:r w:rsidRPr="00FE79F4">
              <w:rPr>
                <w:rFonts w:ascii="Times New Roman" w:hAnsi="Times New Roman" w:cs="Times New Roman"/>
                <w:sz w:val="26"/>
                <w:szCs w:val="26"/>
              </w:rPr>
              <w:t>4</w:t>
            </w:r>
          </w:p>
        </w:tc>
        <w:tc>
          <w:tcPr>
            <w:tcW w:w="2409" w:type="pct"/>
            <w:vMerge w:val="restart"/>
          </w:tcPr>
          <w:p w14:paraId="7916F2CF" w14:textId="77777777" w:rsidR="00173176" w:rsidRPr="00FE79F4" w:rsidRDefault="00173176" w:rsidP="00173176">
            <w:pPr>
              <w:pStyle w:val="af0"/>
              <w:rPr>
                <w:rFonts w:ascii="Times New Roman" w:hAnsi="Times New Roman" w:cs="Times New Roman"/>
                <w:sz w:val="26"/>
                <w:szCs w:val="26"/>
              </w:rPr>
            </w:pPr>
            <w:r w:rsidRPr="00FE79F4">
              <w:rPr>
                <w:rFonts w:ascii="Times New Roman" w:hAnsi="Times New Roman" w:cs="Times New Roman"/>
                <w:sz w:val="26"/>
                <w:szCs w:val="26"/>
              </w:rPr>
              <w:t xml:space="preserve">Основное мероприятие 5. Реализация регионального проекта </w:t>
            </w:r>
            <w:r w:rsidR="00D77FFB" w:rsidRPr="00FE79F4">
              <w:rPr>
                <w:rFonts w:ascii="Times New Roman" w:hAnsi="Times New Roman" w:cs="Times New Roman"/>
                <w:sz w:val="26"/>
                <w:szCs w:val="26"/>
              </w:rPr>
              <w:t>«</w:t>
            </w:r>
            <w:r w:rsidRPr="00FE79F4">
              <w:rPr>
                <w:rFonts w:ascii="Times New Roman" w:hAnsi="Times New Roman" w:cs="Times New Roman"/>
                <w:sz w:val="26"/>
                <w:szCs w:val="26"/>
              </w:rPr>
              <w:t>Чистый воздух</w:t>
            </w:r>
            <w:r w:rsidR="00D77FFB" w:rsidRPr="00FE79F4">
              <w:rPr>
                <w:rFonts w:ascii="Times New Roman" w:hAnsi="Times New Roman" w:cs="Times New Roman"/>
                <w:sz w:val="26"/>
                <w:szCs w:val="26"/>
              </w:rPr>
              <w:t>»</w:t>
            </w:r>
            <w:r w:rsidRPr="00FE79F4">
              <w:rPr>
                <w:rFonts w:ascii="Times New Roman" w:hAnsi="Times New Roman" w:cs="Times New Roman"/>
                <w:sz w:val="26"/>
                <w:szCs w:val="26"/>
              </w:rPr>
              <w:t xml:space="preserve"> (федеральный проект </w:t>
            </w:r>
            <w:r w:rsidR="00D77FFB" w:rsidRPr="00FE79F4">
              <w:rPr>
                <w:rFonts w:ascii="Times New Roman" w:hAnsi="Times New Roman" w:cs="Times New Roman"/>
                <w:sz w:val="26"/>
                <w:szCs w:val="26"/>
              </w:rPr>
              <w:t>«</w:t>
            </w:r>
            <w:r w:rsidRPr="00FE79F4">
              <w:rPr>
                <w:rFonts w:ascii="Times New Roman" w:hAnsi="Times New Roman" w:cs="Times New Roman"/>
                <w:sz w:val="26"/>
                <w:szCs w:val="26"/>
              </w:rPr>
              <w:t>Чистый воздух</w:t>
            </w:r>
            <w:r w:rsidR="00D77FFB" w:rsidRPr="00FE79F4">
              <w:rPr>
                <w:rFonts w:ascii="Times New Roman" w:hAnsi="Times New Roman" w:cs="Times New Roman"/>
                <w:sz w:val="26"/>
                <w:szCs w:val="26"/>
              </w:rPr>
              <w:t>»</w:t>
            </w:r>
            <w:r w:rsidRPr="00FE79F4">
              <w:rPr>
                <w:rFonts w:ascii="Times New Roman" w:hAnsi="Times New Roman" w:cs="Times New Roman"/>
                <w:sz w:val="26"/>
                <w:szCs w:val="26"/>
              </w:rPr>
              <w:t>)</w:t>
            </w:r>
          </w:p>
        </w:tc>
        <w:tc>
          <w:tcPr>
            <w:tcW w:w="938" w:type="pct"/>
          </w:tcPr>
          <w:p w14:paraId="006DE870" w14:textId="77777777" w:rsidR="00173176" w:rsidRPr="00FE79F4" w:rsidRDefault="00173176" w:rsidP="00173176">
            <w:pPr>
              <w:pStyle w:val="ae"/>
              <w:rPr>
                <w:rFonts w:ascii="Times New Roman" w:hAnsi="Times New Roman" w:cs="Times New Roman"/>
                <w:sz w:val="26"/>
                <w:szCs w:val="26"/>
              </w:rPr>
            </w:pPr>
            <w:r w:rsidRPr="00FE79F4">
              <w:rPr>
                <w:rFonts w:ascii="Times New Roman" w:hAnsi="Times New Roman" w:cs="Times New Roman"/>
                <w:sz w:val="26"/>
                <w:szCs w:val="26"/>
              </w:rPr>
              <w:t>Всего</w:t>
            </w:r>
            <w:r w:rsidR="00F24C27">
              <w:rPr>
                <w:rFonts w:ascii="Times New Roman" w:hAnsi="Times New Roman" w:cs="Times New Roman"/>
                <w:sz w:val="26"/>
                <w:szCs w:val="26"/>
              </w:rPr>
              <w:t>:</w:t>
            </w:r>
          </w:p>
        </w:tc>
        <w:tc>
          <w:tcPr>
            <w:tcW w:w="486" w:type="pct"/>
            <w:shd w:val="clear" w:color="auto" w:fill="auto"/>
            <w:vAlign w:val="center"/>
          </w:tcPr>
          <w:p w14:paraId="137AC045" w14:textId="77777777" w:rsidR="00173176" w:rsidRPr="00FE79F4" w:rsidRDefault="00173176"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600 000,0</w:t>
            </w:r>
          </w:p>
        </w:tc>
        <w:tc>
          <w:tcPr>
            <w:tcW w:w="467" w:type="pct"/>
            <w:shd w:val="clear" w:color="auto" w:fill="auto"/>
            <w:vAlign w:val="center"/>
          </w:tcPr>
          <w:p w14:paraId="672ED7A7" w14:textId="77777777" w:rsidR="00173176" w:rsidRPr="00FE79F4" w:rsidRDefault="00173176"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600 000,0</w:t>
            </w:r>
          </w:p>
        </w:tc>
        <w:tc>
          <w:tcPr>
            <w:tcW w:w="472" w:type="pct"/>
            <w:shd w:val="clear" w:color="auto" w:fill="auto"/>
            <w:vAlign w:val="center"/>
          </w:tcPr>
          <w:p w14:paraId="0B141D0A" w14:textId="77777777" w:rsidR="00173176" w:rsidRPr="00FE79F4" w:rsidRDefault="00173176"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100,0</w:t>
            </w:r>
          </w:p>
        </w:tc>
      </w:tr>
      <w:tr w:rsidR="00173176" w:rsidRPr="00FE79F4" w14:paraId="6BEF2A2B" w14:textId="77777777" w:rsidTr="00351C18">
        <w:trPr>
          <w:gridAfter w:val="1"/>
          <w:wAfter w:w="2" w:type="pct"/>
          <w:jc w:val="center"/>
        </w:trPr>
        <w:tc>
          <w:tcPr>
            <w:tcW w:w="225" w:type="pct"/>
            <w:vMerge/>
          </w:tcPr>
          <w:p w14:paraId="3D4989F4" w14:textId="77777777" w:rsidR="00173176" w:rsidRPr="00FE79F4" w:rsidRDefault="00173176" w:rsidP="00173176">
            <w:pPr>
              <w:pStyle w:val="ae"/>
              <w:jc w:val="center"/>
              <w:rPr>
                <w:rFonts w:ascii="Times New Roman" w:hAnsi="Times New Roman" w:cs="Times New Roman"/>
                <w:sz w:val="26"/>
                <w:szCs w:val="26"/>
              </w:rPr>
            </w:pPr>
          </w:p>
        </w:tc>
        <w:tc>
          <w:tcPr>
            <w:tcW w:w="2409" w:type="pct"/>
            <w:vMerge/>
          </w:tcPr>
          <w:p w14:paraId="493E1CD3" w14:textId="77777777" w:rsidR="00173176" w:rsidRPr="00FE79F4" w:rsidRDefault="00173176" w:rsidP="00173176">
            <w:pPr>
              <w:pStyle w:val="af0"/>
              <w:rPr>
                <w:rFonts w:ascii="Times New Roman" w:hAnsi="Times New Roman" w:cs="Times New Roman"/>
                <w:sz w:val="26"/>
                <w:szCs w:val="26"/>
              </w:rPr>
            </w:pPr>
          </w:p>
        </w:tc>
        <w:tc>
          <w:tcPr>
            <w:tcW w:w="938" w:type="pct"/>
          </w:tcPr>
          <w:p w14:paraId="6EE4938E" w14:textId="77777777" w:rsidR="00173176" w:rsidRPr="00FE79F4" w:rsidRDefault="00173176" w:rsidP="00173176">
            <w:pPr>
              <w:pStyle w:val="ae"/>
              <w:rPr>
                <w:rStyle w:val="af4"/>
                <w:rFonts w:ascii="Times New Roman" w:hAnsi="Times New Roman" w:cs="Times New Roman"/>
                <w:b w:val="0"/>
                <w:bCs w:val="0"/>
                <w:color w:val="auto"/>
                <w:sz w:val="26"/>
                <w:szCs w:val="26"/>
              </w:rPr>
            </w:pPr>
            <w:r w:rsidRPr="00FE79F4">
              <w:rPr>
                <w:rStyle w:val="af4"/>
                <w:rFonts w:ascii="Times New Roman" w:hAnsi="Times New Roman" w:cs="Times New Roman"/>
                <w:b w:val="0"/>
                <w:color w:val="auto"/>
                <w:sz w:val="26"/>
                <w:szCs w:val="26"/>
              </w:rPr>
              <w:t>Федеральный бюджет</w:t>
            </w:r>
          </w:p>
        </w:tc>
        <w:tc>
          <w:tcPr>
            <w:tcW w:w="486" w:type="pct"/>
            <w:shd w:val="clear" w:color="auto" w:fill="auto"/>
            <w:vAlign w:val="center"/>
          </w:tcPr>
          <w:p w14:paraId="51FDA4AC" w14:textId="77777777" w:rsidR="00173176" w:rsidRPr="00FE79F4" w:rsidRDefault="00173176"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600 000,0</w:t>
            </w:r>
          </w:p>
        </w:tc>
        <w:tc>
          <w:tcPr>
            <w:tcW w:w="467" w:type="pct"/>
            <w:shd w:val="clear" w:color="auto" w:fill="auto"/>
            <w:vAlign w:val="center"/>
          </w:tcPr>
          <w:p w14:paraId="0AA33E84" w14:textId="77777777" w:rsidR="00173176" w:rsidRPr="00FE79F4" w:rsidRDefault="00173176"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600 000,0</w:t>
            </w:r>
          </w:p>
        </w:tc>
        <w:tc>
          <w:tcPr>
            <w:tcW w:w="472" w:type="pct"/>
            <w:shd w:val="clear" w:color="auto" w:fill="auto"/>
            <w:vAlign w:val="center"/>
          </w:tcPr>
          <w:p w14:paraId="33A2143D" w14:textId="77777777" w:rsidR="00173176" w:rsidRPr="00FE79F4" w:rsidRDefault="00173176"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100,0</w:t>
            </w:r>
          </w:p>
        </w:tc>
      </w:tr>
      <w:tr w:rsidR="00A764F6" w:rsidRPr="00FE79F4" w14:paraId="530E6A57" w14:textId="77777777" w:rsidTr="00351C18">
        <w:trPr>
          <w:gridAfter w:val="1"/>
          <w:wAfter w:w="2" w:type="pct"/>
          <w:jc w:val="center"/>
        </w:trPr>
        <w:tc>
          <w:tcPr>
            <w:tcW w:w="225" w:type="pct"/>
            <w:vMerge w:val="restart"/>
          </w:tcPr>
          <w:p w14:paraId="5131B4CC" w14:textId="77777777" w:rsidR="00A764F6" w:rsidRPr="00FE79F4" w:rsidRDefault="00A764F6" w:rsidP="00A764F6">
            <w:pPr>
              <w:pStyle w:val="ae"/>
              <w:jc w:val="center"/>
              <w:rPr>
                <w:rFonts w:ascii="Times New Roman" w:hAnsi="Times New Roman" w:cs="Times New Roman"/>
                <w:sz w:val="26"/>
                <w:szCs w:val="26"/>
              </w:rPr>
            </w:pPr>
            <w:r w:rsidRPr="00FE79F4">
              <w:rPr>
                <w:rFonts w:ascii="Times New Roman" w:hAnsi="Times New Roman" w:cs="Times New Roman"/>
                <w:sz w:val="26"/>
                <w:szCs w:val="26"/>
              </w:rPr>
              <w:t>5</w:t>
            </w:r>
          </w:p>
        </w:tc>
        <w:tc>
          <w:tcPr>
            <w:tcW w:w="2409" w:type="pct"/>
            <w:vMerge w:val="restart"/>
          </w:tcPr>
          <w:p w14:paraId="7AF1D5A4" w14:textId="77777777" w:rsidR="00A764F6" w:rsidRPr="00FE79F4" w:rsidRDefault="00A764F6" w:rsidP="00A764F6">
            <w:pPr>
              <w:pStyle w:val="af0"/>
              <w:rPr>
                <w:rFonts w:ascii="Times New Roman" w:hAnsi="Times New Roman" w:cs="Times New Roman"/>
                <w:sz w:val="26"/>
                <w:szCs w:val="26"/>
              </w:rPr>
            </w:pPr>
            <w:r w:rsidRPr="00FE79F4">
              <w:rPr>
                <w:rFonts w:ascii="Times New Roman" w:hAnsi="Times New Roman" w:cs="Times New Roman"/>
                <w:sz w:val="26"/>
                <w:szCs w:val="26"/>
              </w:rPr>
              <w:t xml:space="preserve">Основное мероприятие 6. Экологическое восстановление территорий, занятых несанкционированными свалками отходов </w:t>
            </w:r>
          </w:p>
        </w:tc>
        <w:tc>
          <w:tcPr>
            <w:tcW w:w="938" w:type="pct"/>
          </w:tcPr>
          <w:p w14:paraId="2A9DE51F" w14:textId="77777777" w:rsidR="00A764F6" w:rsidRPr="00FE79F4" w:rsidRDefault="00A764F6" w:rsidP="00A764F6">
            <w:pPr>
              <w:pStyle w:val="ae"/>
              <w:rPr>
                <w:rFonts w:ascii="Times New Roman" w:hAnsi="Times New Roman" w:cs="Times New Roman"/>
                <w:sz w:val="26"/>
                <w:szCs w:val="26"/>
              </w:rPr>
            </w:pPr>
            <w:r w:rsidRPr="00FE79F4">
              <w:rPr>
                <w:rFonts w:ascii="Times New Roman" w:hAnsi="Times New Roman" w:cs="Times New Roman"/>
                <w:sz w:val="26"/>
                <w:szCs w:val="26"/>
              </w:rPr>
              <w:t>Всего</w:t>
            </w:r>
            <w:r>
              <w:rPr>
                <w:rFonts w:ascii="Times New Roman" w:hAnsi="Times New Roman" w:cs="Times New Roman"/>
                <w:sz w:val="26"/>
                <w:szCs w:val="26"/>
              </w:rPr>
              <w:t>:</w:t>
            </w:r>
          </w:p>
        </w:tc>
        <w:tc>
          <w:tcPr>
            <w:tcW w:w="486" w:type="pct"/>
            <w:shd w:val="clear" w:color="auto" w:fill="auto"/>
            <w:vAlign w:val="center"/>
          </w:tcPr>
          <w:p w14:paraId="066BA983" w14:textId="77777777" w:rsidR="00A764F6" w:rsidRPr="00FE79F4" w:rsidRDefault="00A764F6" w:rsidP="00A764F6">
            <w:pPr>
              <w:jc w:val="center"/>
              <w:rPr>
                <w:color w:val="000000"/>
                <w:sz w:val="26"/>
                <w:szCs w:val="26"/>
              </w:rPr>
            </w:pPr>
            <w:r w:rsidRPr="00FE79F4">
              <w:rPr>
                <w:color w:val="000000"/>
                <w:sz w:val="26"/>
                <w:szCs w:val="26"/>
              </w:rPr>
              <w:t>8</w:t>
            </w:r>
            <w:r>
              <w:rPr>
                <w:color w:val="000000"/>
                <w:sz w:val="26"/>
                <w:szCs w:val="26"/>
              </w:rPr>
              <w:t xml:space="preserve"> </w:t>
            </w:r>
            <w:r w:rsidRPr="00FE79F4">
              <w:rPr>
                <w:color w:val="000000"/>
                <w:sz w:val="26"/>
                <w:szCs w:val="26"/>
              </w:rPr>
              <w:t>247,4</w:t>
            </w:r>
          </w:p>
        </w:tc>
        <w:tc>
          <w:tcPr>
            <w:tcW w:w="467" w:type="pct"/>
            <w:shd w:val="clear" w:color="auto" w:fill="auto"/>
            <w:vAlign w:val="center"/>
          </w:tcPr>
          <w:p w14:paraId="6B52B27F" w14:textId="77777777" w:rsidR="00A764F6" w:rsidRDefault="00A764F6" w:rsidP="00A764F6">
            <w:pPr>
              <w:jc w:val="center"/>
            </w:pPr>
            <w:r w:rsidRPr="00757B13">
              <w:rPr>
                <w:sz w:val="26"/>
                <w:szCs w:val="26"/>
              </w:rPr>
              <w:t>0,0</w:t>
            </w:r>
          </w:p>
        </w:tc>
        <w:tc>
          <w:tcPr>
            <w:tcW w:w="472" w:type="pct"/>
            <w:shd w:val="clear" w:color="auto" w:fill="auto"/>
            <w:vAlign w:val="center"/>
          </w:tcPr>
          <w:p w14:paraId="5E969CE8" w14:textId="77777777" w:rsidR="00A764F6" w:rsidRDefault="00A764F6" w:rsidP="00A764F6">
            <w:pPr>
              <w:jc w:val="center"/>
            </w:pPr>
            <w:r w:rsidRPr="00757B13">
              <w:rPr>
                <w:sz w:val="26"/>
                <w:szCs w:val="26"/>
              </w:rPr>
              <w:t>0,0</w:t>
            </w:r>
          </w:p>
        </w:tc>
      </w:tr>
      <w:tr w:rsidR="00A764F6" w:rsidRPr="00FE79F4" w14:paraId="34711F41" w14:textId="77777777" w:rsidTr="00351C18">
        <w:trPr>
          <w:gridAfter w:val="1"/>
          <w:wAfter w:w="2" w:type="pct"/>
          <w:jc w:val="center"/>
        </w:trPr>
        <w:tc>
          <w:tcPr>
            <w:tcW w:w="225" w:type="pct"/>
            <w:vMerge/>
          </w:tcPr>
          <w:p w14:paraId="6B126152" w14:textId="77777777" w:rsidR="00A764F6" w:rsidRPr="00FE79F4" w:rsidRDefault="00A764F6" w:rsidP="00A764F6">
            <w:pPr>
              <w:pStyle w:val="ae"/>
              <w:jc w:val="center"/>
              <w:rPr>
                <w:rFonts w:ascii="Times New Roman" w:hAnsi="Times New Roman" w:cs="Times New Roman"/>
                <w:sz w:val="26"/>
                <w:szCs w:val="26"/>
              </w:rPr>
            </w:pPr>
          </w:p>
        </w:tc>
        <w:tc>
          <w:tcPr>
            <w:tcW w:w="2409" w:type="pct"/>
            <w:vMerge/>
          </w:tcPr>
          <w:p w14:paraId="3B2C7F33" w14:textId="77777777" w:rsidR="00A764F6" w:rsidRPr="00FE79F4" w:rsidRDefault="00A764F6" w:rsidP="00A764F6">
            <w:pPr>
              <w:pStyle w:val="af0"/>
              <w:rPr>
                <w:rFonts w:ascii="Times New Roman" w:hAnsi="Times New Roman" w:cs="Times New Roman"/>
                <w:sz w:val="26"/>
                <w:szCs w:val="26"/>
              </w:rPr>
            </w:pPr>
          </w:p>
        </w:tc>
        <w:tc>
          <w:tcPr>
            <w:tcW w:w="938" w:type="pct"/>
          </w:tcPr>
          <w:p w14:paraId="35189D79" w14:textId="77777777" w:rsidR="00A764F6" w:rsidRPr="00FE79F4" w:rsidRDefault="00A764F6" w:rsidP="00A764F6">
            <w:pPr>
              <w:pStyle w:val="ae"/>
              <w:rPr>
                <w:rFonts w:ascii="Times New Roman" w:hAnsi="Times New Roman" w:cs="Times New Roman"/>
                <w:sz w:val="26"/>
                <w:szCs w:val="26"/>
              </w:rPr>
            </w:pPr>
            <w:r w:rsidRPr="00FE79F4">
              <w:rPr>
                <w:rFonts w:ascii="Times New Roman" w:hAnsi="Times New Roman" w:cs="Times New Roman"/>
                <w:sz w:val="26"/>
                <w:szCs w:val="26"/>
              </w:rPr>
              <w:t>Областной бюджет</w:t>
            </w:r>
          </w:p>
        </w:tc>
        <w:tc>
          <w:tcPr>
            <w:tcW w:w="486" w:type="pct"/>
            <w:shd w:val="clear" w:color="auto" w:fill="auto"/>
            <w:vAlign w:val="center"/>
          </w:tcPr>
          <w:p w14:paraId="0C5DEB8C" w14:textId="77777777" w:rsidR="00A764F6" w:rsidRPr="00FE79F4" w:rsidRDefault="00A764F6" w:rsidP="00A764F6">
            <w:pPr>
              <w:jc w:val="center"/>
              <w:rPr>
                <w:color w:val="000000"/>
                <w:sz w:val="26"/>
                <w:szCs w:val="26"/>
              </w:rPr>
            </w:pPr>
            <w:r>
              <w:rPr>
                <w:color w:val="000000"/>
                <w:sz w:val="26"/>
                <w:szCs w:val="26"/>
              </w:rPr>
              <w:t>8 000,0</w:t>
            </w:r>
          </w:p>
        </w:tc>
        <w:tc>
          <w:tcPr>
            <w:tcW w:w="467" w:type="pct"/>
            <w:shd w:val="clear" w:color="auto" w:fill="auto"/>
            <w:vAlign w:val="center"/>
          </w:tcPr>
          <w:p w14:paraId="0A22235E" w14:textId="77777777" w:rsidR="00A764F6" w:rsidRDefault="00A764F6" w:rsidP="00A764F6">
            <w:pPr>
              <w:jc w:val="center"/>
            </w:pPr>
            <w:r w:rsidRPr="00757B13">
              <w:rPr>
                <w:sz w:val="26"/>
                <w:szCs w:val="26"/>
              </w:rPr>
              <w:t>0,0</w:t>
            </w:r>
          </w:p>
        </w:tc>
        <w:tc>
          <w:tcPr>
            <w:tcW w:w="472" w:type="pct"/>
            <w:shd w:val="clear" w:color="auto" w:fill="auto"/>
            <w:vAlign w:val="center"/>
          </w:tcPr>
          <w:p w14:paraId="5AB387E4" w14:textId="77777777" w:rsidR="00A764F6" w:rsidRDefault="00A764F6" w:rsidP="00A764F6">
            <w:pPr>
              <w:jc w:val="center"/>
            </w:pPr>
            <w:r w:rsidRPr="00757B13">
              <w:rPr>
                <w:sz w:val="26"/>
                <w:szCs w:val="26"/>
              </w:rPr>
              <w:t>0,0</w:t>
            </w:r>
          </w:p>
        </w:tc>
      </w:tr>
      <w:tr w:rsidR="00A764F6" w:rsidRPr="00FE79F4" w14:paraId="46E992CF" w14:textId="77777777" w:rsidTr="00351C18">
        <w:trPr>
          <w:gridAfter w:val="1"/>
          <w:wAfter w:w="2" w:type="pct"/>
          <w:jc w:val="center"/>
        </w:trPr>
        <w:tc>
          <w:tcPr>
            <w:tcW w:w="225" w:type="pct"/>
            <w:vMerge/>
          </w:tcPr>
          <w:p w14:paraId="72C8C9E4" w14:textId="77777777" w:rsidR="00A764F6" w:rsidRPr="00FE79F4" w:rsidRDefault="00A764F6" w:rsidP="00A764F6">
            <w:pPr>
              <w:pStyle w:val="ae"/>
              <w:jc w:val="center"/>
              <w:rPr>
                <w:rFonts w:ascii="Times New Roman" w:hAnsi="Times New Roman" w:cs="Times New Roman"/>
                <w:sz w:val="26"/>
                <w:szCs w:val="26"/>
              </w:rPr>
            </w:pPr>
          </w:p>
        </w:tc>
        <w:tc>
          <w:tcPr>
            <w:tcW w:w="2409" w:type="pct"/>
            <w:vMerge/>
          </w:tcPr>
          <w:p w14:paraId="1BF62265" w14:textId="77777777" w:rsidR="00A764F6" w:rsidRPr="00FE79F4" w:rsidRDefault="00A764F6" w:rsidP="00A764F6">
            <w:pPr>
              <w:pStyle w:val="ae"/>
              <w:rPr>
                <w:rFonts w:ascii="Times New Roman" w:hAnsi="Times New Roman" w:cs="Times New Roman"/>
                <w:sz w:val="26"/>
                <w:szCs w:val="26"/>
              </w:rPr>
            </w:pPr>
          </w:p>
        </w:tc>
        <w:tc>
          <w:tcPr>
            <w:tcW w:w="938" w:type="pct"/>
          </w:tcPr>
          <w:p w14:paraId="4C924C31" w14:textId="77777777" w:rsidR="00A764F6" w:rsidRPr="00FE79F4" w:rsidRDefault="00A764F6" w:rsidP="00A764F6">
            <w:pPr>
              <w:pStyle w:val="ae"/>
              <w:rPr>
                <w:rFonts w:ascii="Times New Roman" w:hAnsi="Times New Roman" w:cs="Times New Roman"/>
                <w:sz w:val="26"/>
                <w:szCs w:val="26"/>
              </w:rPr>
            </w:pPr>
            <w:r w:rsidRPr="00FE79F4">
              <w:rPr>
                <w:rFonts w:ascii="Times New Roman" w:hAnsi="Times New Roman" w:cs="Times New Roman"/>
                <w:sz w:val="26"/>
                <w:szCs w:val="26"/>
              </w:rPr>
              <w:t>Городской бюджет</w:t>
            </w:r>
          </w:p>
        </w:tc>
        <w:tc>
          <w:tcPr>
            <w:tcW w:w="486" w:type="pct"/>
            <w:shd w:val="clear" w:color="auto" w:fill="auto"/>
            <w:vAlign w:val="center"/>
          </w:tcPr>
          <w:p w14:paraId="2381C2ED" w14:textId="77777777" w:rsidR="00A764F6" w:rsidRPr="00FE79F4" w:rsidRDefault="00A764F6" w:rsidP="00A764F6">
            <w:pPr>
              <w:pStyle w:val="af0"/>
              <w:jc w:val="center"/>
              <w:rPr>
                <w:rFonts w:ascii="Times New Roman" w:hAnsi="Times New Roman" w:cs="Times New Roman"/>
                <w:sz w:val="26"/>
                <w:szCs w:val="26"/>
              </w:rPr>
            </w:pPr>
            <w:r w:rsidRPr="00FE79F4">
              <w:rPr>
                <w:rFonts w:ascii="Times New Roman" w:hAnsi="Times New Roman" w:cs="Times New Roman"/>
                <w:sz w:val="26"/>
                <w:szCs w:val="26"/>
              </w:rPr>
              <w:t>247,4</w:t>
            </w:r>
          </w:p>
        </w:tc>
        <w:tc>
          <w:tcPr>
            <w:tcW w:w="467" w:type="pct"/>
            <w:shd w:val="clear" w:color="auto" w:fill="auto"/>
            <w:vAlign w:val="center"/>
          </w:tcPr>
          <w:p w14:paraId="441FD0BE" w14:textId="77777777" w:rsidR="00A764F6" w:rsidRDefault="00A764F6" w:rsidP="00A764F6">
            <w:pPr>
              <w:jc w:val="center"/>
            </w:pPr>
            <w:r w:rsidRPr="00757B13">
              <w:rPr>
                <w:sz w:val="26"/>
                <w:szCs w:val="26"/>
              </w:rPr>
              <w:t>0,0</w:t>
            </w:r>
          </w:p>
        </w:tc>
        <w:tc>
          <w:tcPr>
            <w:tcW w:w="472" w:type="pct"/>
            <w:shd w:val="clear" w:color="auto" w:fill="auto"/>
            <w:vAlign w:val="center"/>
          </w:tcPr>
          <w:p w14:paraId="1397F047" w14:textId="77777777" w:rsidR="00A764F6" w:rsidRDefault="00A764F6" w:rsidP="00A764F6">
            <w:pPr>
              <w:jc w:val="center"/>
            </w:pPr>
            <w:r w:rsidRPr="00757B13">
              <w:rPr>
                <w:sz w:val="26"/>
                <w:szCs w:val="26"/>
              </w:rPr>
              <w:t>0,0</w:t>
            </w:r>
          </w:p>
        </w:tc>
      </w:tr>
      <w:tr w:rsidR="00CC0E9D" w:rsidRPr="00FE79F4" w14:paraId="1AEA4BB0" w14:textId="77777777" w:rsidTr="00351C18">
        <w:trPr>
          <w:gridAfter w:val="1"/>
          <w:wAfter w:w="2" w:type="pct"/>
          <w:jc w:val="center"/>
        </w:trPr>
        <w:tc>
          <w:tcPr>
            <w:tcW w:w="225" w:type="pct"/>
            <w:vMerge w:val="restart"/>
          </w:tcPr>
          <w:p w14:paraId="09B1DFD3" w14:textId="77777777" w:rsidR="00CC0E9D" w:rsidRPr="00FE79F4" w:rsidRDefault="00202B9B" w:rsidP="00CC0E9D">
            <w:pPr>
              <w:pStyle w:val="ae"/>
              <w:jc w:val="center"/>
              <w:rPr>
                <w:rFonts w:ascii="Times New Roman" w:hAnsi="Times New Roman" w:cs="Times New Roman"/>
                <w:sz w:val="26"/>
                <w:szCs w:val="26"/>
              </w:rPr>
            </w:pPr>
            <w:r w:rsidRPr="00FE79F4">
              <w:rPr>
                <w:rFonts w:ascii="Times New Roman" w:hAnsi="Times New Roman" w:cs="Times New Roman"/>
                <w:sz w:val="26"/>
                <w:szCs w:val="26"/>
              </w:rPr>
              <w:t>6</w:t>
            </w:r>
          </w:p>
        </w:tc>
        <w:tc>
          <w:tcPr>
            <w:tcW w:w="2409" w:type="pct"/>
            <w:vMerge w:val="restart"/>
          </w:tcPr>
          <w:p w14:paraId="07E46637" w14:textId="77777777" w:rsidR="00CC0E9D" w:rsidRPr="00FE79F4" w:rsidRDefault="00CC0E9D" w:rsidP="00CC0E9D">
            <w:pPr>
              <w:pStyle w:val="ae"/>
              <w:jc w:val="both"/>
              <w:rPr>
                <w:rFonts w:ascii="Times New Roman" w:hAnsi="Times New Roman" w:cs="Times New Roman"/>
                <w:sz w:val="26"/>
                <w:szCs w:val="26"/>
              </w:rPr>
            </w:pPr>
            <w:r w:rsidRPr="00FE79F4">
              <w:rPr>
                <w:rFonts w:ascii="Times New Roman" w:hAnsi="Times New Roman" w:cs="Times New Roman"/>
                <w:sz w:val="26"/>
                <w:szCs w:val="26"/>
              </w:rPr>
              <w:t xml:space="preserve">Основное мероприятие 7. Реализация регионального проекта </w:t>
            </w:r>
            <w:r w:rsidR="00D77FFB" w:rsidRPr="00FE79F4">
              <w:rPr>
                <w:rFonts w:ascii="Times New Roman" w:hAnsi="Times New Roman" w:cs="Times New Roman"/>
                <w:sz w:val="26"/>
                <w:szCs w:val="26"/>
              </w:rPr>
              <w:t>«</w:t>
            </w:r>
            <w:r w:rsidRPr="00FE79F4">
              <w:rPr>
                <w:rFonts w:ascii="Times New Roman" w:hAnsi="Times New Roman" w:cs="Times New Roman"/>
                <w:sz w:val="26"/>
                <w:szCs w:val="26"/>
              </w:rPr>
              <w:t>Оздоровление Волги</w:t>
            </w:r>
            <w:r w:rsidR="00D77FFB" w:rsidRPr="00FE79F4">
              <w:rPr>
                <w:rFonts w:ascii="Times New Roman" w:hAnsi="Times New Roman" w:cs="Times New Roman"/>
                <w:sz w:val="26"/>
                <w:szCs w:val="26"/>
              </w:rPr>
              <w:t>»</w:t>
            </w:r>
            <w:r w:rsidRPr="00FE79F4">
              <w:rPr>
                <w:rFonts w:ascii="Times New Roman" w:hAnsi="Times New Roman" w:cs="Times New Roman"/>
                <w:sz w:val="26"/>
                <w:szCs w:val="26"/>
              </w:rPr>
              <w:t xml:space="preserve"> (федеральный проект </w:t>
            </w:r>
            <w:r w:rsidR="00D77FFB" w:rsidRPr="00FE79F4">
              <w:rPr>
                <w:rFonts w:ascii="Times New Roman" w:hAnsi="Times New Roman" w:cs="Times New Roman"/>
                <w:sz w:val="26"/>
                <w:szCs w:val="26"/>
              </w:rPr>
              <w:t>«</w:t>
            </w:r>
            <w:r w:rsidRPr="00FE79F4">
              <w:rPr>
                <w:rFonts w:ascii="Times New Roman" w:hAnsi="Times New Roman" w:cs="Times New Roman"/>
                <w:sz w:val="26"/>
                <w:szCs w:val="26"/>
              </w:rPr>
              <w:t>Оздоровление Волги</w:t>
            </w:r>
            <w:r w:rsidR="00D77FFB" w:rsidRPr="00FE79F4">
              <w:rPr>
                <w:rFonts w:ascii="Times New Roman" w:hAnsi="Times New Roman" w:cs="Times New Roman"/>
                <w:sz w:val="26"/>
                <w:szCs w:val="26"/>
              </w:rPr>
              <w:t>»</w:t>
            </w:r>
            <w:r w:rsidRPr="00FE79F4">
              <w:rPr>
                <w:rFonts w:ascii="Times New Roman" w:hAnsi="Times New Roman" w:cs="Times New Roman"/>
                <w:sz w:val="26"/>
                <w:szCs w:val="26"/>
              </w:rPr>
              <w:t>)</w:t>
            </w:r>
          </w:p>
          <w:p w14:paraId="6032072C" w14:textId="77777777" w:rsidR="00CC0E9D" w:rsidRPr="00FE79F4" w:rsidRDefault="00CC0E9D" w:rsidP="00CC0E9D">
            <w:pPr>
              <w:pStyle w:val="af0"/>
              <w:rPr>
                <w:rFonts w:ascii="Times New Roman" w:hAnsi="Times New Roman" w:cs="Times New Roman"/>
                <w:sz w:val="26"/>
                <w:szCs w:val="26"/>
              </w:rPr>
            </w:pPr>
          </w:p>
        </w:tc>
        <w:tc>
          <w:tcPr>
            <w:tcW w:w="938" w:type="pct"/>
          </w:tcPr>
          <w:p w14:paraId="7A4A0FDA" w14:textId="77777777" w:rsidR="00CC0E9D" w:rsidRPr="00FE79F4" w:rsidRDefault="00CC0E9D" w:rsidP="00CC0E9D">
            <w:pPr>
              <w:pStyle w:val="ae"/>
              <w:rPr>
                <w:rFonts w:ascii="Times New Roman" w:hAnsi="Times New Roman" w:cs="Times New Roman"/>
                <w:sz w:val="26"/>
                <w:szCs w:val="26"/>
              </w:rPr>
            </w:pPr>
            <w:r w:rsidRPr="00FE79F4">
              <w:rPr>
                <w:rFonts w:ascii="Times New Roman" w:hAnsi="Times New Roman" w:cs="Times New Roman"/>
                <w:sz w:val="26"/>
                <w:szCs w:val="26"/>
              </w:rPr>
              <w:t>Всего</w:t>
            </w:r>
            <w:r w:rsidR="00F24C27">
              <w:rPr>
                <w:rFonts w:ascii="Times New Roman" w:hAnsi="Times New Roman" w:cs="Times New Roman"/>
                <w:sz w:val="26"/>
                <w:szCs w:val="26"/>
              </w:rPr>
              <w:t>:</w:t>
            </w:r>
          </w:p>
        </w:tc>
        <w:tc>
          <w:tcPr>
            <w:tcW w:w="486" w:type="pct"/>
            <w:shd w:val="clear" w:color="auto" w:fill="auto"/>
            <w:vAlign w:val="center"/>
          </w:tcPr>
          <w:p w14:paraId="064F1B7B"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44</w:t>
            </w:r>
            <w:r w:rsidR="00FE79F4">
              <w:rPr>
                <w:rFonts w:ascii="Times New Roman" w:hAnsi="Times New Roman" w:cs="Times New Roman"/>
                <w:sz w:val="26"/>
                <w:szCs w:val="26"/>
              </w:rPr>
              <w:t xml:space="preserve"> </w:t>
            </w:r>
            <w:r w:rsidRPr="00FE79F4">
              <w:rPr>
                <w:rFonts w:ascii="Times New Roman" w:hAnsi="Times New Roman" w:cs="Times New Roman"/>
                <w:sz w:val="26"/>
                <w:szCs w:val="26"/>
              </w:rPr>
              <w:t>762,3</w:t>
            </w:r>
          </w:p>
        </w:tc>
        <w:tc>
          <w:tcPr>
            <w:tcW w:w="467" w:type="pct"/>
            <w:shd w:val="clear" w:color="auto" w:fill="auto"/>
            <w:vAlign w:val="bottom"/>
          </w:tcPr>
          <w:p w14:paraId="23DDE5C6"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44</w:t>
            </w:r>
            <w:r w:rsidR="00FE79F4">
              <w:rPr>
                <w:rFonts w:ascii="Times New Roman" w:hAnsi="Times New Roman" w:cs="Times New Roman"/>
                <w:sz w:val="26"/>
                <w:szCs w:val="26"/>
              </w:rPr>
              <w:t xml:space="preserve"> </w:t>
            </w:r>
            <w:r w:rsidRPr="00FE79F4">
              <w:rPr>
                <w:rFonts w:ascii="Times New Roman" w:hAnsi="Times New Roman" w:cs="Times New Roman"/>
                <w:sz w:val="26"/>
                <w:szCs w:val="26"/>
              </w:rPr>
              <w:t>762,3</w:t>
            </w:r>
          </w:p>
        </w:tc>
        <w:tc>
          <w:tcPr>
            <w:tcW w:w="472" w:type="pct"/>
            <w:shd w:val="clear" w:color="auto" w:fill="auto"/>
            <w:vAlign w:val="center"/>
          </w:tcPr>
          <w:p w14:paraId="12C4973A"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100,0</w:t>
            </w:r>
          </w:p>
        </w:tc>
      </w:tr>
      <w:tr w:rsidR="00CC0E9D" w:rsidRPr="00FE79F4" w14:paraId="0AAF0570" w14:textId="77777777" w:rsidTr="00351C18">
        <w:trPr>
          <w:gridAfter w:val="1"/>
          <w:wAfter w:w="2" w:type="pct"/>
          <w:jc w:val="center"/>
        </w:trPr>
        <w:tc>
          <w:tcPr>
            <w:tcW w:w="225" w:type="pct"/>
            <w:vMerge/>
          </w:tcPr>
          <w:p w14:paraId="29665A95" w14:textId="77777777" w:rsidR="00CC0E9D" w:rsidRPr="00FE79F4" w:rsidRDefault="00CC0E9D" w:rsidP="00CC0E9D">
            <w:pPr>
              <w:pStyle w:val="ae"/>
              <w:jc w:val="center"/>
              <w:rPr>
                <w:rFonts w:ascii="Times New Roman" w:hAnsi="Times New Roman" w:cs="Times New Roman"/>
                <w:sz w:val="26"/>
                <w:szCs w:val="26"/>
              </w:rPr>
            </w:pPr>
          </w:p>
        </w:tc>
        <w:tc>
          <w:tcPr>
            <w:tcW w:w="2409" w:type="pct"/>
            <w:vMerge/>
          </w:tcPr>
          <w:p w14:paraId="56ADD015" w14:textId="77777777" w:rsidR="00CC0E9D" w:rsidRPr="00FE79F4" w:rsidRDefault="00CC0E9D" w:rsidP="00CC0E9D">
            <w:pPr>
              <w:pStyle w:val="af0"/>
              <w:rPr>
                <w:rFonts w:ascii="Times New Roman" w:hAnsi="Times New Roman" w:cs="Times New Roman"/>
                <w:sz w:val="26"/>
                <w:szCs w:val="26"/>
              </w:rPr>
            </w:pPr>
          </w:p>
        </w:tc>
        <w:tc>
          <w:tcPr>
            <w:tcW w:w="938" w:type="pct"/>
          </w:tcPr>
          <w:p w14:paraId="65149A2E" w14:textId="77777777" w:rsidR="00CC0E9D" w:rsidRPr="00FE79F4" w:rsidRDefault="00CC0E9D" w:rsidP="00CC0E9D">
            <w:pPr>
              <w:pStyle w:val="ae"/>
              <w:rPr>
                <w:rStyle w:val="af4"/>
                <w:rFonts w:ascii="Times New Roman" w:hAnsi="Times New Roman" w:cs="Times New Roman"/>
                <w:b w:val="0"/>
                <w:bCs w:val="0"/>
                <w:color w:val="auto"/>
                <w:sz w:val="26"/>
                <w:szCs w:val="26"/>
              </w:rPr>
            </w:pPr>
            <w:r w:rsidRPr="00FE79F4">
              <w:rPr>
                <w:rStyle w:val="af4"/>
                <w:rFonts w:ascii="Times New Roman" w:hAnsi="Times New Roman" w:cs="Times New Roman"/>
                <w:b w:val="0"/>
                <w:color w:val="auto"/>
                <w:sz w:val="26"/>
                <w:szCs w:val="26"/>
              </w:rPr>
              <w:t>Федеральный бюджет</w:t>
            </w:r>
          </w:p>
        </w:tc>
        <w:tc>
          <w:tcPr>
            <w:tcW w:w="486" w:type="pct"/>
            <w:shd w:val="clear" w:color="auto" w:fill="auto"/>
            <w:vAlign w:val="bottom"/>
          </w:tcPr>
          <w:p w14:paraId="626BCDC5"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42</w:t>
            </w:r>
            <w:r w:rsidR="00FE79F4">
              <w:rPr>
                <w:rFonts w:ascii="Times New Roman" w:hAnsi="Times New Roman" w:cs="Times New Roman"/>
                <w:sz w:val="26"/>
                <w:szCs w:val="26"/>
              </w:rPr>
              <w:t xml:space="preserve"> </w:t>
            </w:r>
            <w:r w:rsidRPr="00FE79F4">
              <w:rPr>
                <w:rFonts w:ascii="Times New Roman" w:hAnsi="Times New Roman" w:cs="Times New Roman"/>
                <w:sz w:val="26"/>
                <w:szCs w:val="26"/>
              </w:rPr>
              <w:t>971,8</w:t>
            </w:r>
          </w:p>
        </w:tc>
        <w:tc>
          <w:tcPr>
            <w:tcW w:w="467" w:type="pct"/>
            <w:shd w:val="clear" w:color="auto" w:fill="auto"/>
            <w:vAlign w:val="bottom"/>
          </w:tcPr>
          <w:p w14:paraId="5CC1F075"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42</w:t>
            </w:r>
            <w:r w:rsidR="00FE79F4">
              <w:rPr>
                <w:rFonts w:ascii="Times New Roman" w:hAnsi="Times New Roman" w:cs="Times New Roman"/>
                <w:sz w:val="26"/>
                <w:szCs w:val="26"/>
              </w:rPr>
              <w:t xml:space="preserve"> </w:t>
            </w:r>
            <w:r w:rsidRPr="00FE79F4">
              <w:rPr>
                <w:rFonts w:ascii="Times New Roman" w:hAnsi="Times New Roman" w:cs="Times New Roman"/>
                <w:sz w:val="26"/>
                <w:szCs w:val="26"/>
              </w:rPr>
              <w:t>971,8</w:t>
            </w:r>
          </w:p>
        </w:tc>
        <w:tc>
          <w:tcPr>
            <w:tcW w:w="472" w:type="pct"/>
            <w:shd w:val="clear" w:color="auto" w:fill="auto"/>
            <w:vAlign w:val="center"/>
          </w:tcPr>
          <w:p w14:paraId="173295F1"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100,0</w:t>
            </w:r>
          </w:p>
        </w:tc>
      </w:tr>
      <w:tr w:rsidR="00CC0E9D" w:rsidRPr="00FE79F4" w14:paraId="4A562410" w14:textId="77777777" w:rsidTr="00351C18">
        <w:trPr>
          <w:gridAfter w:val="1"/>
          <w:wAfter w:w="2" w:type="pct"/>
          <w:jc w:val="center"/>
        </w:trPr>
        <w:tc>
          <w:tcPr>
            <w:tcW w:w="225" w:type="pct"/>
            <w:vMerge/>
          </w:tcPr>
          <w:p w14:paraId="777046B7" w14:textId="77777777" w:rsidR="00CC0E9D" w:rsidRPr="00FE79F4" w:rsidRDefault="00CC0E9D" w:rsidP="00CC0E9D">
            <w:pPr>
              <w:pStyle w:val="ae"/>
              <w:jc w:val="center"/>
              <w:rPr>
                <w:rFonts w:ascii="Times New Roman" w:hAnsi="Times New Roman" w:cs="Times New Roman"/>
                <w:sz w:val="26"/>
                <w:szCs w:val="26"/>
              </w:rPr>
            </w:pPr>
          </w:p>
        </w:tc>
        <w:tc>
          <w:tcPr>
            <w:tcW w:w="2409" w:type="pct"/>
            <w:vMerge/>
          </w:tcPr>
          <w:p w14:paraId="2955E10E" w14:textId="77777777" w:rsidR="00CC0E9D" w:rsidRPr="00FE79F4" w:rsidRDefault="00CC0E9D" w:rsidP="00CC0E9D">
            <w:pPr>
              <w:pStyle w:val="af0"/>
              <w:rPr>
                <w:rFonts w:ascii="Times New Roman" w:hAnsi="Times New Roman" w:cs="Times New Roman"/>
                <w:sz w:val="26"/>
                <w:szCs w:val="26"/>
              </w:rPr>
            </w:pPr>
          </w:p>
        </w:tc>
        <w:tc>
          <w:tcPr>
            <w:tcW w:w="938" w:type="pct"/>
          </w:tcPr>
          <w:p w14:paraId="5EA79240" w14:textId="77777777" w:rsidR="00CC0E9D" w:rsidRPr="00FE79F4" w:rsidRDefault="00CC0E9D" w:rsidP="00CC0E9D">
            <w:pPr>
              <w:pStyle w:val="ae"/>
              <w:rPr>
                <w:rFonts w:ascii="Times New Roman" w:hAnsi="Times New Roman" w:cs="Times New Roman"/>
                <w:sz w:val="26"/>
                <w:szCs w:val="26"/>
              </w:rPr>
            </w:pPr>
            <w:r w:rsidRPr="00FE79F4">
              <w:rPr>
                <w:rFonts w:ascii="Times New Roman" w:hAnsi="Times New Roman" w:cs="Times New Roman"/>
                <w:sz w:val="26"/>
                <w:szCs w:val="26"/>
              </w:rPr>
              <w:t>Областной бюджет</w:t>
            </w:r>
          </w:p>
        </w:tc>
        <w:tc>
          <w:tcPr>
            <w:tcW w:w="486" w:type="pct"/>
            <w:shd w:val="clear" w:color="auto" w:fill="auto"/>
            <w:vAlign w:val="bottom"/>
          </w:tcPr>
          <w:p w14:paraId="5DA29BFB"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1</w:t>
            </w:r>
            <w:r w:rsidR="00FE79F4">
              <w:rPr>
                <w:rFonts w:ascii="Times New Roman" w:hAnsi="Times New Roman" w:cs="Times New Roman"/>
                <w:sz w:val="26"/>
                <w:szCs w:val="26"/>
              </w:rPr>
              <w:t xml:space="preserve"> </w:t>
            </w:r>
            <w:r w:rsidRPr="00FE79F4">
              <w:rPr>
                <w:rFonts w:ascii="Times New Roman" w:hAnsi="Times New Roman" w:cs="Times New Roman"/>
                <w:sz w:val="26"/>
                <w:szCs w:val="26"/>
              </w:rPr>
              <w:t>611,5</w:t>
            </w:r>
          </w:p>
        </w:tc>
        <w:tc>
          <w:tcPr>
            <w:tcW w:w="467" w:type="pct"/>
            <w:shd w:val="clear" w:color="auto" w:fill="auto"/>
            <w:vAlign w:val="bottom"/>
          </w:tcPr>
          <w:p w14:paraId="4246DA41"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1</w:t>
            </w:r>
            <w:r w:rsidR="00FE79F4">
              <w:rPr>
                <w:rFonts w:ascii="Times New Roman" w:hAnsi="Times New Roman" w:cs="Times New Roman"/>
                <w:sz w:val="26"/>
                <w:szCs w:val="26"/>
              </w:rPr>
              <w:t xml:space="preserve"> </w:t>
            </w:r>
            <w:r w:rsidRPr="00FE79F4">
              <w:rPr>
                <w:rFonts w:ascii="Times New Roman" w:hAnsi="Times New Roman" w:cs="Times New Roman"/>
                <w:sz w:val="26"/>
                <w:szCs w:val="26"/>
              </w:rPr>
              <w:t>611,5</w:t>
            </w:r>
          </w:p>
        </w:tc>
        <w:tc>
          <w:tcPr>
            <w:tcW w:w="472" w:type="pct"/>
            <w:shd w:val="clear" w:color="auto" w:fill="auto"/>
            <w:vAlign w:val="center"/>
          </w:tcPr>
          <w:p w14:paraId="332FC2EF"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100,0</w:t>
            </w:r>
          </w:p>
        </w:tc>
      </w:tr>
      <w:tr w:rsidR="00CC0E9D" w:rsidRPr="00FE79F4" w14:paraId="3ED43DF7" w14:textId="77777777" w:rsidTr="00351C18">
        <w:trPr>
          <w:gridAfter w:val="1"/>
          <w:wAfter w:w="2" w:type="pct"/>
          <w:jc w:val="center"/>
        </w:trPr>
        <w:tc>
          <w:tcPr>
            <w:tcW w:w="225" w:type="pct"/>
            <w:vMerge/>
          </w:tcPr>
          <w:p w14:paraId="65B26076" w14:textId="77777777" w:rsidR="00CC0E9D" w:rsidRPr="00FE79F4" w:rsidRDefault="00CC0E9D" w:rsidP="00CC0E9D">
            <w:pPr>
              <w:pStyle w:val="ae"/>
              <w:jc w:val="center"/>
              <w:rPr>
                <w:rFonts w:ascii="Times New Roman" w:hAnsi="Times New Roman" w:cs="Times New Roman"/>
                <w:sz w:val="26"/>
                <w:szCs w:val="26"/>
              </w:rPr>
            </w:pPr>
          </w:p>
        </w:tc>
        <w:tc>
          <w:tcPr>
            <w:tcW w:w="2409" w:type="pct"/>
            <w:vMerge/>
          </w:tcPr>
          <w:p w14:paraId="072B893B" w14:textId="77777777" w:rsidR="00CC0E9D" w:rsidRPr="00FE79F4" w:rsidRDefault="00CC0E9D" w:rsidP="00CC0E9D">
            <w:pPr>
              <w:pStyle w:val="ae"/>
              <w:rPr>
                <w:rFonts w:ascii="Times New Roman" w:hAnsi="Times New Roman" w:cs="Times New Roman"/>
                <w:sz w:val="26"/>
                <w:szCs w:val="26"/>
              </w:rPr>
            </w:pPr>
          </w:p>
        </w:tc>
        <w:tc>
          <w:tcPr>
            <w:tcW w:w="938" w:type="pct"/>
          </w:tcPr>
          <w:p w14:paraId="2C3C414D" w14:textId="77777777" w:rsidR="00CC0E9D" w:rsidRPr="00FE79F4" w:rsidRDefault="00CC0E9D" w:rsidP="00CC0E9D">
            <w:pPr>
              <w:pStyle w:val="ae"/>
              <w:rPr>
                <w:rFonts w:ascii="Times New Roman" w:hAnsi="Times New Roman" w:cs="Times New Roman"/>
                <w:sz w:val="26"/>
                <w:szCs w:val="26"/>
              </w:rPr>
            </w:pPr>
            <w:r w:rsidRPr="00FE79F4">
              <w:rPr>
                <w:rFonts w:ascii="Times New Roman" w:hAnsi="Times New Roman" w:cs="Times New Roman"/>
                <w:sz w:val="26"/>
                <w:szCs w:val="26"/>
              </w:rPr>
              <w:t>Городской бюджет</w:t>
            </w:r>
          </w:p>
        </w:tc>
        <w:tc>
          <w:tcPr>
            <w:tcW w:w="486" w:type="pct"/>
            <w:shd w:val="clear" w:color="auto" w:fill="auto"/>
          </w:tcPr>
          <w:p w14:paraId="1EA1E88A"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179,0</w:t>
            </w:r>
          </w:p>
        </w:tc>
        <w:tc>
          <w:tcPr>
            <w:tcW w:w="467" w:type="pct"/>
            <w:shd w:val="clear" w:color="auto" w:fill="auto"/>
          </w:tcPr>
          <w:p w14:paraId="4462A723"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179,0</w:t>
            </w:r>
          </w:p>
        </w:tc>
        <w:tc>
          <w:tcPr>
            <w:tcW w:w="472" w:type="pct"/>
            <w:shd w:val="clear" w:color="auto" w:fill="auto"/>
          </w:tcPr>
          <w:p w14:paraId="17B2BB9D" w14:textId="77777777" w:rsidR="00CC0E9D" w:rsidRPr="00FE79F4" w:rsidRDefault="00CC0E9D" w:rsidP="00496361">
            <w:pPr>
              <w:pStyle w:val="af0"/>
              <w:jc w:val="center"/>
              <w:rPr>
                <w:rFonts w:ascii="Times New Roman" w:hAnsi="Times New Roman" w:cs="Times New Roman"/>
                <w:sz w:val="26"/>
                <w:szCs w:val="26"/>
              </w:rPr>
            </w:pPr>
            <w:r w:rsidRPr="00FE79F4">
              <w:rPr>
                <w:rFonts w:ascii="Times New Roman" w:hAnsi="Times New Roman" w:cs="Times New Roman"/>
                <w:sz w:val="26"/>
                <w:szCs w:val="26"/>
              </w:rPr>
              <w:t>100,0</w:t>
            </w:r>
          </w:p>
        </w:tc>
      </w:tr>
    </w:tbl>
    <w:p w14:paraId="6F5A14F4" w14:textId="77777777" w:rsidR="001F2A91" w:rsidRDefault="001F2A91" w:rsidP="00A47C37">
      <w:pPr>
        <w:jc w:val="center"/>
        <w:rPr>
          <w:color w:val="17365D" w:themeColor="text2" w:themeShade="BF"/>
          <w:sz w:val="26"/>
          <w:szCs w:val="26"/>
        </w:rPr>
      </w:pPr>
    </w:p>
    <w:p w14:paraId="6DE2C7E1" w14:textId="77777777" w:rsidR="00F87E29" w:rsidRDefault="00F87E29" w:rsidP="00A47C37">
      <w:pPr>
        <w:jc w:val="center"/>
        <w:rPr>
          <w:color w:val="17365D" w:themeColor="text2" w:themeShade="BF"/>
          <w:sz w:val="26"/>
          <w:szCs w:val="26"/>
        </w:rPr>
      </w:pPr>
    </w:p>
    <w:p w14:paraId="301AEAAA" w14:textId="77777777" w:rsidR="00F87E29" w:rsidRDefault="00F87E29" w:rsidP="00A47C37">
      <w:pPr>
        <w:jc w:val="center"/>
        <w:rPr>
          <w:color w:val="17365D" w:themeColor="text2" w:themeShade="BF"/>
          <w:sz w:val="26"/>
          <w:szCs w:val="26"/>
        </w:rPr>
      </w:pPr>
    </w:p>
    <w:sectPr w:rsidR="00F87E29" w:rsidSect="00DA75E8">
      <w:headerReference w:type="default" r:id="rId14"/>
      <w:pgSz w:w="16838" w:h="11906" w:orient="landscape"/>
      <w:pgMar w:top="1134" w:right="1134"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Смирнова Марина Валерьевна" w:date="2023-08-23T11:31:00Z" w:initials="СМВ">
    <w:p w14:paraId="63213E43" w14:textId="4F5742A7" w:rsidR="00CB466A" w:rsidRDefault="00CB466A">
      <w:pPr>
        <w:pStyle w:val="afc"/>
      </w:pPr>
      <w:r>
        <w:rPr>
          <w:rStyle w:val="afe"/>
        </w:rPr>
        <w:annotationRef/>
      </w:r>
      <w:r>
        <w:t>В приложение 3</w:t>
      </w:r>
    </w:p>
  </w:comment>
  <w:comment w:id="3" w:author="Смирнова Татьяна Георгиевна" w:date="2023-08-23T14:25:00Z" w:initials="СТГ">
    <w:p w14:paraId="447C0F03" w14:textId="1DA4C13C" w:rsidR="00CB466A" w:rsidRPr="00661DD1" w:rsidRDefault="00CB466A" w:rsidP="00CB466A">
      <w:pPr>
        <w:ind w:firstLine="851"/>
        <w:jc w:val="both"/>
        <w:rPr>
          <w:rFonts w:eastAsia="Calibri"/>
          <w:sz w:val="26"/>
          <w:szCs w:val="26"/>
          <w:lang w:eastAsia="en-US"/>
        </w:rPr>
      </w:pPr>
      <w:r>
        <w:rPr>
          <w:rStyle w:val="afe"/>
        </w:rPr>
        <w:annotationRef/>
      </w:r>
      <w:r>
        <w:rPr>
          <w:rFonts w:eastAsia="Calibri"/>
          <w:sz w:val="26"/>
          <w:szCs w:val="26"/>
          <w:lang w:eastAsia="en-US"/>
        </w:rPr>
        <w:t>Дополнить предложение: проводится разработка</w:t>
      </w:r>
      <w:r w:rsidRPr="00661DD1">
        <w:rPr>
          <w:rFonts w:eastAsia="Calibri"/>
          <w:sz w:val="26"/>
          <w:szCs w:val="26"/>
          <w:lang w:eastAsia="en-US"/>
        </w:rPr>
        <w:t xml:space="preserve"> проектной документации по объекту «Рекультивация земельного участка с кадастровым номером 35:21:0304001:271 в городе</w:t>
      </w:r>
      <w:r>
        <w:rPr>
          <w:rFonts w:eastAsia="Calibri"/>
          <w:sz w:val="26"/>
          <w:szCs w:val="26"/>
          <w:lang w:eastAsia="en-US"/>
        </w:rPr>
        <w:t xml:space="preserve"> Череповце Вологодской области. </w:t>
      </w:r>
    </w:p>
    <w:p w14:paraId="3736AE36" w14:textId="47C60D4E" w:rsidR="00CB466A" w:rsidRDefault="00CB466A">
      <w:pPr>
        <w:pStyle w:val="afc"/>
      </w:pPr>
    </w:p>
  </w:comment>
  <w:comment w:id="4" w:author="Смирнова Марина Валерьевна" w:date="2023-08-23T11:37:00Z" w:initials="СМВ">
    <w:p w14:paraId="6710E3CE" w14:textId="5C4B71F6" w:rsidR="00E2413D" w:rsidRDefault="00E2413D">
      <w:pPr>
        <w:pStyle w:val="afc"/>
      </w:pPr>
      <w:r>
        <w:rPr>
          <w:rStyle w:val="afe"/>
        </w:rPr>
        <w:annotationRef/>
      </w:r>
      <w:r w:rsidR="003928DB">
        <w:t>Перенести в</w:t>
      </w:r>
      <w:r>
        <w:t xml:space="preserve"> графу </w:t>
      </w:r>
      <w:proofErr w:type="gramStart"/>
      <w:r>
        <w:t>6  приложения</w:t>
      </w:r>
      <w:proofErr w:type="gramEnd"/>
      <w:r>
        <w:t xml:space="preserve"> 3 </w:t>
      </w:r>
    </w:p>
  </w:comment>
  <w:comment w:id="5" w:author="Смирнова Татьяна Георгиевна" w:date="2023-08-23T14:33:00Z" w:initials="СТГ">
    <w:p w14:paraId="0F8B25ED" w14:textId="1EC89CE2" w:rsidR="00DE606D" w:rsidRDefault="00DE606D">
      <w:pPr>
        <w:pStyle w:val="afc"/>
      </w:pPr>
      <w:r>
        <w:rPr>
          <w:rStyle w:val="afe"/>
        </w:rPr>
        <w:annotationRef/>
      </w:r>
      <w:r>
        <w:t>Не отражены результаты</w:t>
      </w:r>
    </w:p>
  </w:comment>
  <w:comment w:id="6" w:author="Смирнова Татьяна Георгиевна" w:date="2023-08-23T14:34:00Z" w:initials="СТГ">
    <w:p w14:paraId="2CBDE2B4" w14:textId="4F1CA5BE" w:rsidR="00DE606D" w:rsidRDefault="00DE606D">
      <w:pPr>
        <w:pStyle w:val="afc"/>
      </w:pPr>
      <w:r>
        <w:rPr>
          <w:rStyle w:val="afe"/>
        </w:rPr>
        <w:annotationRef/>
      </w:r>
      <w:r>
        <w:t>Не отражены результаты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213E43" w15:done="0"/>
  <w15:commentEx w15:paraId="3736AE36" w15:done="0"/>
  <w15:commentEx w15:paraId="6710E3CE" w15:done="0"/>
  <w15:commentEx w15:paraId="0F8B25ED" w15:done="0"/>
  <w15:commentEx w15:paraId="2CBDE2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EEBFB" w14:textId="77777777" w:rsidR="00CB466A" w:rsidRDefault="00CB466A" w:rsidP="00CF5745">
      <w:r>
        <w:separator/>
      </w:r>
    </w:p>
  </w:endnote>
  <w:endnote w:type="continuationSeparator" w:id="0">
    <w:p w14:paraId="7D8B97FD" w14:textId="77777777" w:rsidR="00CB466A" w:rsidRDefault="00CB466A" w:rsidP="00CF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896F8" w14:textId="77777777" w:rsidR="00CB466A" w:rsidRDefault="00CB466A" w:rsidP="00CF5745">
      <w:r>
        <w:separator/>
      </w:r>
    </w:p>
  </w:footnote>
  <w:footnote w:type="continuationSeparator" w:id="0">
    <w:p w14:paraId="00180A5D" w14:textId="77777777" w:rsidR="00CB466A" w:rsidRDefault="00CB466A" w:rsidP="00CF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84053"/>
      <w:docPartObj>
        <w:docPartGallery w:val="Page Numbers (Top of Page)"/>
        <w:docPartUnique/>
      </w:docPartObj>
    </w:sdtPr>
    <w:sdtContent>
      <w:p w14:paraId="2E210CB3" w14:textId="7F2036A3" w:rsidR="00CB466A" w:rsidRDefault="00CB466A">
        <w:pPr>
          <w:pStyle w:val="af6"/>
          <w:jc w:val="center"/>
        </w:pPr>
        <w:r>
          <w:fldChar w:fldCharType="begin"/>
        </w:r>
        <w:r>
          <w:instrText>PAGE   \* MERGEFORMAT</w:instrText>
        </w:r>
        <w:r>
          <w:fldChar w:fldCharType="separate"/>
        </w:r>
        <w:r w:rsidR="00DE606D">
          <w:rPr>
            <w:noProof/>
          </w:rPr>
          <w:t>8</w:t>
        </w:r>
        <w:r>
          <w:rPr>
            <w:noProof/>
          </w:rPr>
          <w:fldChar w:fldCharType="end"/>
        </w:r>
      </w:p>
    </w:sdtContent>
  </w:sdt>
  <w:p w14:paraId="44F0E9B2" w14:textId="77777777" w:rsidR="00CB466A" w:rsidRDefault="00CB466A">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502311"/>
      <w:docPartObj>
        <w:docPartGallery w:val="Page Numbers (Top of Page)"/>
        <w:docPartUnique/>
      </w:docPartObj>
    </w:sdtPr>
    <w:sdtContent>
      <w:p w14:paraId="2BD656AA" w14:textId="1535B904" w:rsidR="00CB466A" w:rsidRDefault="00CB466A">
        <w:pPr>
          <w:pStyle w:val="af6"/>
          <w:jc w:val="center"/>
        </w:pPr>
        <w:r>
          <w:fldChar w:fldCharType="begin"/>
        </w:r>
        <w:r>
          <w:instrText xml:space="preserve"> PAGE   \* MERGEFORMAT </w:instrText>
        </w:r>
        <w:r>
          <w:fldChar w:fldCharType="separate"/>
        </w:r>
        <w:r w:rsidR="00DE606D">
          <w:rPr>
            <w:noProof/>
          </w:rPr>
          <w:t>14</w:t>
        </w:r>
        <w:r>
          <w:rPr>
            <w:noProof/>
          </w:rPr>
          <w:fldChar w:fldCharType="end"/>
        </w:r>
      </w:p>
    </w:sdtContent>
  </w:sdt>
  <w:p w14:paraId="58C78396" w14:textId="77777777" w:rsidR="00CB466A" w:rsidRDefault="00CB466A">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7972" w14:textId="2644482D" w:rsidR="00CB466A" w:rsidRDefault="00CB466A">
    <w:pPr>
      <w:pStyle w:val="af6"/>
      <w:jc w:val="center"/>
    </w:pPr>
    <w:r>
      <w:fldChar w:fldCharType="begin"/>
    </w:r>
    <w:r>
      <w:instrText>PAGE   \* MERGEFORMAT</w:instrText>
    </w:r>
    <w:r>
      <w:fldChar w:fldCharType="separate"/>
    </w:r>
    <w:r w:rsidR="00DE606D">
      <w:rPr>
        <w:noProof/>
      </w:rPr>
      <w:t>37</w:t>
    </w:r>
    <w:r>
      <w:rPr>
        <w:noProof/>
      </w:rPr>
      <w:fldChar w:fldCharType="end"/>
    </w:r>
  </w:p>
  <w:p w14:paraId="402F05D2" w14:textId="77777777" w:rsidR="00CB466A" w:rsidRDefault="00CB466A">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433F40"/>
        <w:spacing w:val="0"/>
        <w:w w:val="100"/>
        <w:position w:val="0"/>
        <w:sz w:val="24"/>
        <w:szCs w:val="24"/>
        <w:u w:val="none"/>
      </w:rPr>
    </w:lvl>
    <w:lvl w:ilvl="1">
      <w:start w:val="1"/>
      <w:numFmt w:val="bullet"/>
      <w:lvlText w:val="-"/>
      <w:lvlJc w:val="left"/>
      <w:rPr>
        <w:b w:val="0"/>
        <w:bCs w:val="0"/>
        <w:i w:val="0"/>
        <w:iCs w:val="0"/>
        <w:smallCaps w:val="0"/>
        <w:strike w:val="0"/>
        <w:color w:val="433F40"/>
        <w:spacing w:val="0"/>
        <w:w w:val="100"/>
        <w:position w:val="0"/>
        <w:sz w:val="24"/>
        <w:szCs w:val="24"/>
        <w:u w:val="none"/>
      </w:rPr>
    </w:lvl>
    <w:lvl w:ilvl="2">
      <w:start w:val="1"/>
      <w:numFmt w:val="bullet"/>
      <w:lvlText w:val="-"/>
      <w:lvlJc w:val="left"/>
      <w:rPr>
        <w:b w:val="0"/>
        <w:bCs w:val="0"/>
        <w:i w:val="0"/>
        <w:iCs w:val="0"/>
        <w:smallCaps w:val="0"/>
        <w:strike w:val="0"/>
        <w:color w:val="433F40"/>
        <w:spacing w:val="0"/>
        <w:w w:val="100"/>
        <w:position w:val="0"/>
        <w:sz w:val="24"/>
        <w:szCs w:val="24"/>
        <w:u w:val="none"/>
      </w:rPr>
    </w:lvl>
    <w:lvl w:ilvl="3">
      <w:start w:val="1"/>
      <w:numFmt w:val="bullet"/>
      <w:lvlText w:val="-"/>
      <w:lvlJc w:val="left"/>
      <w:rPr>
        <w:b w:val="0"/>
        <w:bCs w:val="0"/>
        <w:i w:val="0"/>
        <w:iCs w:val="0"/>
        <w:smallCaps w:val="0"/>
        <w:strike w:val="0"/>
        <w:color w:val="433F40"/>
        <w:spacing w:val="0"/>
        <w:w w:val="100"/>
        <w:position w:val="0"/>
        <w:sz w:val="24"/>
        <w:szCs w:val="24"/>
        <w:u w:val="none"/>
      </w:rPr>
    </w:lvl>
    <w:lvl w:ilvl="4">
      <w:start w:val="1"/>
      <w:numFmt w:val="bullet"/>
      <w:lvlText w:val="-"/>
      <w:lvlJc w:val="left"/>
      <w:rPr>
        <w:b w:val="0"/>
        <w:bCs w:val="0"/>
        <w:i w:val="0"/>
        <w:iCs w:val="0"/>
        <w:smallCaps w:val="0"/>
        <w:strike w:val="0"/>
        <w:color w:val="433F40"/>
        <w:spacing w:val="0"/>
        <w:w w:val="100"/>
        <w:position w:val="0"/>
        <w:sz w:val="24"/>
        <w:szCs w:val="24"/>
        <w:u w:val="none"/>
      </w:rPr>
    </w:lvl>
    <w:lvl w:ilvl="5">
      <w:start w:val="1"/>
      <w:numFmt w:val="bullet"/>
      <w:lvlText w:val="-"/>
      <w:lvlJc w:val="left"/>
      <w:rPr>
        <w:b w:val="0"/>
        <w:bCs w:val="0"/>
        <w:i w:val="0"/>
        <w:iCs w:val="0"/>
        <w:smallCaps w:val="0"/>
        <w:strike w:val="0"/>
        <w:color w:val="433F40"/>
        <w:spacing w:val="0"/>
        <w:w w:val="100"/>
        <w:position w:val="0"/>
        <w:sz w:val="24"/>
        <w:szCs w:val="24"/>
        <w:u w:val="none"/>
      </w:rPr>
    </w:lvl>
    <w:lvl w:ilvl="6">
      <w:start w:val="1"/>
      <w:numFmt w:val="bullet"/>
      <w:lvlText w:val="-"/>
      <w:lvlJc w:val="left"/>
      <w:rPr>
        <w:b w:val="0"/>
        <w:bCs w:val="0"/>
        <w:i w:val="0"/>
        <w:iCs w:val="0"/>
        <w:smallCaps w:val="0"/>
        <w:strike w:val="0"/>
        <w:color w:val="433F40"/>
        <w:spacing w:val="0"/>
        <w:w w:val="100"/>
        <w:position w:val="0"/>
        <w:sz w:val="24"/>
        <w:szCs w:val="24"/>
        <w:u w:val="none"/>
      </w:rPr>
    </w:lvl>
    <w:lvl w:ilvl="7">
      <w:start w:val="1"/>
      <w:numFmt w:val="bullet"/>
      <w:lvlText w:val="-"/>
      <w:lvlJc w:val="left"/>
      <w:rPr>
        <w:b w:val="0"/>
        <w:bCs w:val="0"/>
        <w:i w:val="0"/>
        <w:iCs w:val="0"/>
        <w:smallCaps w:val="0"/>
        <w:strike w:val="0"/>
        <w:color w:val="433F40"/>
        <w:spacing w:val="0"/>
        <w:w w:val="100"/>
        <w:position w:val="0"/>
        <w:sz w:val="24"/>
        <w:szCs w:val="24"/>
        <w:u w:val="none"/>
      </w:rPr>
    </w:lvl>
    <w:lvl w:ilvl="8">
      <w:start w:val="1"/>
      <w:numFmt w:val="bullet"/>
      <w:lvlText w:val="-"/>
      <w:lvlJc w:val="left"/>
      <w:rPr>
        <w:b w:val="0"/>
        <w:bCs w:val="0"/>
        <w:i w:val="0"/>
        <w:iCs w:val="0"/>
        <w:smallCaps w:val="0"/>
        <w:strike w:val="0"/>
        <w:color w:val="433F4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4" w15:restartNumberingAfterBreak="0">
    <w:nsid w:val="0D47080E"/>
    <w:multiLevelType w:val="hybridMultilevel"/>
    <w:tmpl w:val="680E7BEE"/>
    <w:lvl w:ilvl="0" w:tplc="8012A876">
      <w:start w:val="1"/>
      <w:numFmt w:val="decimal"/>
      <w:lvlText w:val="%1."/>
      <w:lvlJc w:val="left"/>
      <w:pPr>
        <w:ind w:left="705" w:hanging="6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0FB13DB3"/>
    <w:multiLevelType w:val="hybridMultilevel"/>
    <w:tmpl w:val="9F203A92"/>
    <w:lvl w:ilvl="0" w:tplc="9EF237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A4D38"/>
    <w:multiLevelType w:val="hybridMultilevel"/>
    <w:tmpl w:val="5EDC7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367FC1"/>
    <w:multiLevelType w:val="hybridMultilevel"/>
    <w:tmpl w:val="2DAA5BD4"/>
    <w:lvl w:ilvl="0" w:tplc="B7AA9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1C0A13"/>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44C21AC"/>
    <w:multiLevelType w:val="hybridMultilevel"/>
    <w:tmpl w:val="972A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75FAD"/>
    <w:multiLevelType w:val="hybridMultilevel"/>
    <w:tmpl w:val="5FD2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D4438"/>
    <w:multiLevelType w:val="hybridMultilevel"/>
    <w:tmpl w:val="BB485A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364CD"/>
    <w:multiLevelType w:val="multilevel"/>
    <w:tmpl w:val="A426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591D39"/>
    <w:multiLevelType w:val="hybridMultilevel"/>
    <w:tmpl w:val="479CBEF8"/>
    <w:lvl w:ilvl="0" w:tplc="04190011">
      <w:start w:val="1"/>
      <w:numFmt w:val="decimal"/>
      <w:lvlText w:val="%1)"/>
      <w:lvlJc w:val="left"/>
      <w:pPr>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116270B"/>
    <w:multiLevelType w:val="hybridMultilevel"/>
    <w:tmpl w:val="85B8892E"/>
    <w:lvl w:ilvl="0" w:tplc="9A7E39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C6A4977"/>
    <w:multiLevelType w:val="hybridMultilevel"/>
    <w:tmpl w:val="194A75C8"/>
    <w:lvl w:ilvl="0" w:tplc="58B6B9D0">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3AC303C"/>
    <w:multiLevelType w:val="hybridMultilevel"/>
    <w:tmpl w:val="D3A05982"/>
    <w:lvl w:ilvl="0" w:tplc="594E8BD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7243BE"/>
    <w:multiLevelType w:val="hybridMultilevel"/>
    <w:tmpl w:val="41C0F52C"/>
    <w:lvl w:ilvl="0" w:tplc="F4B8F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F8460C"/>
    <w:multiLevelType w:val="hybridMultilevel"/>
    <w:tmpl w:val="756E9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F9262D"/>
    <w:multiLevelType w:val="hybridMultilevel"/>
    <w:tmpl w:val="61F6B25A"/>
    <w:lvl w:ilvl="0" w:tplc="59C44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04B6192"/>
    <w:multiLevelType w:val="hybridMultilevel"/>
    <w:tmpl w:val="14A8EC9A"/>
    <w:lvl w:ilvl="0" w:tplc="6BC83A26">
      <w:start w:val="1"/>
      <w:numFmt w:val="decimal"/>
      <w:lvlText w:val="%1."/>
      <w:lvlJc w:val="left"/>
      <w:pPr>
        <w:ind w:left="1759" w:hanging="105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8B51E4"/>
    <w:multiLevelType w:val="hybridMultilevel"/>
    <w:tmpl w:val="BA1449D6"/>
    <w:lvl w:ilvl="0" w:tplc="51A6D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4F10B8"/>
    <w:multiLevelType w:val="hybridMultilevel"/>
    <w:tmpl w:val="9454DD02"/>
    <w:lvl w:ilvl="0" w:tplc="B6E6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FA46DF"/>
    <w:multiLevelType w:val="hybridMultilevel"/>
    <w:tmpl w:val="1BC2326A"/>
    <w:lvl w:ilvl="0" w:tplc="44168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4E310F"/>
    <w:multiLevelType w:val="hybridMultilevel"/>
    <w:tmpl w:val="2154DEAA"/>
    <w:lvl w:ilvl="0" w:tplc="0EF66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59C2E6D"/>
    <w:multiLevelType w:val="hybridMultilevel"/>
    <w:tmpl w:val="678CEE84"/>
    <w:lvl w:ilvl="0" w:tplc="0419000F">
      <w:start w:val="1"/>
      <w:numFmt w:val="decimal"/>
      <w:lvlText w:val="%1."/>
      <w:lvlJc w:val="left"/>
      <w:pPr>
        <w:tabs>
          <w:tab w:val="num" w:pos="720"/>
        </w:tabs>
        <w:ind w:left="720" w:hanging="360"/>
      </w:pPr>
    </w:lvl>
    <w:lvl w:ilvl="1" w:tplc="B98CB02A">
      <w:start w:val="1"/>
      <w:numFmt w:val="bullet"/>
      <w:lvlText w:val="−"/>
      <w:lvlJc w:val="left"/>
      <w:pPr>
        <w:tabs>
          <w:tab w:val="num" w:pos="1250"/>
        </w:tabs>
        <w:ind w:left="683" w:firstLine="397"/>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75C4E20"/>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9504850"/>
    <w:multiLevelType w:val="hybridMultilevel"/>
    <w:tmpl w:val="B5867AD0"/>
    <w:lvl w:ilvl="0" w:tplc="B834567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0" w15:restartNumberingAfterBreak="0">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5"/>
  </w:num>
  <w:num w:numId="4">
    <w:abstractNumId w:val="28"/>
  </w:num>
  <w:num w:numId="5">
    <w:abstractNumId w:val="12"/>
  </w:num>
  <w:num w:numId="6">
    <w:abstractNumId w:val="8"/>
  </w:num>
  <w:num w:numId="7">
    <w:abstractNumId w:val="6"/>
  </w:num>
  <w:num w:numId="8">
    <w:abstractNumId w:val="22"/>
  </w:num>
  <w:num w:numId="9">
    <w:abstractNumId w:val="13"/>
  </w:num>
  <w:num w:numId="10">
    <w:abstractNumId w:val="25"/>
  </w:num>
  <w:num w:numId="11">
    <w:abstractNumId w:val="27"/>
  </w:num>
  <w:num w:numId="12">
    <w:abstractNumId w:val="24"/>
  </w:num>
  <w:num w:numId="13">
    <w:abstractNumId w:val="20"/>
  </w:num>
  <w:num w:numId="14">
    <w:abstractNumId w:val="29"/>
  </w:num>
  <w:num w:numId="15">
    <w:abstractNumId w:val="21"/>
  </w:num>
  <w:num w:numId="16">
    <w:abstractNumId w:val="19"/>
  </w:num>
  <w:num w:numId="17">
    <w:abstractNumId w:val="23"/>
  </w:num>
  <w:num w:numId="18">
    <w:abstractNumId w:val="5"/>
  </w:num>
  <w:num w:numId="19">
    <w:abstractNumId w:val="16"/>
  </w:num>
  <w:num w:numId="20">
    <w:abstractNumId w:val="7"/>
  </w:num>
  <w:num w:numId="21">
    <w:abstractNumId w:val="26"/>
  </w:num>
  <w:num w:numId="22">
    <w:abstractNumId w:val="10"/>
  </w:num>
  <w:num w:numId="23">
    <w:abstractNumId w:val="9"/>
  </w:num>
  <w:num w:numId="24">
    <w:abstractNumId w:val="11"/>
  </w:num>
  <w:num w:numId="25">
    <w:abstractNumId w:val="4"/>
  </w:num>
  <w:num w:numId="26">
    <w:abstractNumId w:val="0"/>
  </w:num>
  <w:num w:numId="27">
    <w:abstractNumId w:val="1"/>
  </w:num>
  <w:num w:numId="28">
    <w:abstractNumId w:val="2"/>
  </w:num>
  <w:num w:numId="29">
    <w:abstractNumId w:val="3"/>
  </w:num>
  <w:num w:numId="30">
    <w:abstractNumId w:val="17"/>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мирнова Марина Валерьевна">
    <w15:presenceInfo w15:providerId="AD" w15:userId="S-1-5-21-2278858744-2637931209-3351536252-6430"/>
  </w15:person>
  <w15:person w15:author="Смирнова Татьяна Георгиевна">
    <w15:presenceInfo w15:providerId="AD" w15:userId="S-1-5-21-2278858744-2637931209-3351536252-1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89"/>
    <w:rsid w:val="000003D6"/>
    <w:rsid w:val="00000ABD"/>
    <w:rsid w:val="00002048"/>
    <w:rsid w:val="0000259E"/>
    <w:rsid w:val="0000387D"/>
    <w:rsid w:val="00003C39"/>
    <w:rsid w:val="000058EC"/>
    <w:rsid w:val="00005CB9"/>
    <w:rsid w:val="00005DA4"/>
    <w:rsid w:val="00005F5A"/>
    <w:rsid w:val="000061DE"/>
    <w:rsid w:val="000079AD"/>
    <w:rsid w:val="00010077"/>
    <w:rsid w:val="00010214"/>
    <w:rsid w:val="00010464"/>
    <w:rsid w:val="00010D29"/>
    <w:rsid w:val="00010D93"/>
    <w:rsid w:val="00011A80"/>
    <w:rsid w:val="00011C1D"/>
    <w:rsid w:val="000120C1"/>
    <w:rsid w:val="00013261"/>
    <w:rsid w:val="0001348D"/>
    <w:rsid w:val="00013580"/>
    <w:rsid w:val="00013A13"/>
    <w:rsid w:val="00014185"/>
    <w:rsid w:val="00014FD5"/>
    <w:rsid w:val="0001525C"/>
    <w:rsid w:val="00015347"/>
    <w:rsid w:val="00015669"/>
    <w:rsid w:val="000158E0"/>
    <w:rsid w:val="00015E74"/>
    <w:rsid w:val="00016B12"/>
    <w:rsid w:val="00016C21"/>
    <w:rsid w:val="00016E7F"/>
    <w:rsid w:val="00016F43"/>
    <w:rsid w:val="00016FE2"/>
    <w:rsid w:val="0002057E"/>
    <w:rsid w:val="0002100D"/>
    <w:rsid w:val="000213A4"/>
    <w:rsid w:val="000213F0"/>
    <w:rsid w:val="00021933"/>
    <w:rsid w:val="00021A34"/>
    <w:rsid w:val="00022777"/>
    <w:rsid w:val="0002281D"/>
    <w:rsid w:val="000228A8"/>
    <w:rsid w:val="00022BAA"/>
    <w:rsid w:val="00024B68"/>
    <w:rsid w:val="000266CA"/>
    <w:rsid w:val="00026822"/>
    <w:rsid w:val="00026DB4"/>
    <w:rsid w:val="0002715C"/>
    <w:rsid w:val="0003003C"/>
    <w:rsid w:val="00030103"/>
    <w:rsid w:val="00030DEF"/>
    <w:rsid w:val="00031A79"/>
    <w:rsid w:val="00031B67"/>
    <w:rsid w:val="0003278A"/>
    <w:rsid w:val="000328C7"/>
    <w:rsid w:val="00032A53"/>
    <w:rsid w:val="00033437"/>
    <w:rsid w:val="00033B1E"/>
    <w:rsid w:val="00033C1C"/>
    <w:rsid w:val="00033E85"/>
    <w:rsid w:val="0003442E"/>
    <w:rsid w:val="0003447D"/>
    <w:rsid w:val="000344E7"/>
    <w:rsid w:val="00034D7B"/>
    <w:rsid w:val="00034F72"/>
    <w:rsid w:val="000359E5"/>
    <w:rsid w:val="00035FBE"/>
    <w:rsid w:val="0003606A"/>
    <w:rsid w:val="000362F4"/>
    <w:rsid w:val="0003683E"/>
    <w:rsid w:val="000406DA"/>
    <w:rsid w:val="00040C00"/>
    <w:rsid w:val="00041083"/>
    <w:rsid w:val="000418BE"/>
    <w:rsid w:val="000422EE"/>
    <w:rsid w:val="00042305"/>
    <w:rsid w:val="00042818"/>
    <w:rsid w:val="00042824"/>
    <w:rsid w:val="00043555"/>
    <w:rsid w:val="000442AA"/>
    <w:rsid w:val="00044B6B"/>
    <w:rsid w:val="00045C10"/>
    <w:rsid w:val="000465C6"/>
    <w:rsid w:val="00046855"/>
    <w:rsid w:val="000468C6"/>
    <w:rsid w:val="00046AE0"/>
    <w:rsid w:val="0004706A"/>
    <w:rsid w:val="00047609"/>
    <w:rsid w:val="0005012B"/>
    <w:rsid w:val="000509BF"/>
    <w:rsid w:val="0005112E"/>
    <w:rsid w:val="0005163E"/>
    <w:rsid w:val="00051A02"/>
    <w:rsid w:val="00051EA6"/>
    <w:rsid w:val="00052710"/>
    <w:rsid w:val="00052840"/>
    <w:rsid w:val="0005312F"/>
    <w:rsid w:val="00053E37"/>
    <w:rsid w:val="00054346"/>
    <w:rsid w:val="000548BC"/>
    <w:rsid w:val="000550F3"/>
    <w:rsid w:val="0005611C"/>
    <w:rsid w:val="0005701E"/>
    <w:rsid w:val="000608F8"/>
    <w:rsid w:val="00060E98"/>
    <w:rsid w:val="00060FB2"/>
    <w:rsid w:val="000614C5"/>
    <w:rsid w:val="000619DE"/>
    <w:rsid w:val="00061DC6"/>
    <w:rsid w:val="0006224E"/>
    <w:rsid w:val="00062BAC"/>
    <w:rsid w:val="00062FC3"/>
    <w:rsid w:val="0006493A"/>
    <w:rsid w:val="0006496B"/>
    <w:rsid w:val="00064A61"/>
    <w:rsid w:val="00064CD5"/>
    <w:rsid w:val="000663D5"/>
    <w:rsid w:val="000667DE"/>
    <w:rsid w:val="00067BFE"/>
    <w:rsid w:val="00067D09"/>
    <w:rsid w:val="00070037"/>
    <w:rsid w:val="000702E9"/>
    <w:rsid w:val="00070322"/>
    <w:rsid w:val="00070B2D"/>
    <w:rsid w:val="00070C99"/>
    <w:rsid w:val="00070DC9"/>
    <w:rsid w:val="000712A9"/>
    <w:rsid w:val="00072C14"/>
    <w:rsid w:val="00072E2C"/>
    <w:rsid w:val="00072E71"/>
    <w:rsid w:val="00073DA4"/>
    <w:rsid w:val="00073F37"/>
    <w:rsid w:val="0007400C"/>
    <w:rsid w:val="000740F5"/>
    <w:rsid w:val="000741BC"/>
    <w:rsid w:val="000747E8"/>
    <w:rsid w:val="000761FC"/>
    <w:rsid w:val="0007626B"/>
    <w:rsid w:val="000762A4"/>
    <w:rsid w:val="000766B8"/>
    <w:rsid w:val="00076D75"/>
    <w:rsid w:val="000777A9"/>
    <w:rsid w:val="000800AC"/>
    <w:rsid w:val="00080393"/>
    <w:rsid w:val="000804CA"/>
    <w:rsid w:val="00080766"/>
    <w:rsid w:val="00080FB7"/>
    <w:rsid w:val="000812E1"/>
    <w:rsid w:val="00081848"/>
    <w:rsid w:val="00081FFD"/>
    <w:rsid w:val="000823F9"/>
    <w:rsid w:val="00084066"/>
    <w:rsid w:val="00084504"/>
    <w:rsid w:val="00084582"/>
    <w:rsid w:val="000847DE"/>
    <w:rsid w:val="00084A23"/>
    <w:rsid w:val="00084EF1"/>
    <w:rsid w:val="00085BC9"/>
    <w:rsid w:val="000863CE"/>
    <w:rsid w:val="0008657E"/>
    <w:rsid w:val="000870C0"/>
    <w:rsid w:val="000875D4"/>
    <w:rsid w:val="00091A03"/>
    <w:rsid w:val="00092C6D"/>
    <w:rsid w:val="000949BD"/>
    <w:rsid w:val="00095591"/>
    <w:rsid w:val="00095684"/>
    <w:rsid w:val="000956A7"/>
    <w:rsid w:val="00096D20"/>
    <w:rsid w:val="0009793E"/>
    <w:rsid w:val="00097A57"/>
    <w:rsid w:val="00097E77"/>
    <w:rsid w:val="00097FCF"/>
    <w:rsid w:val="000A00F4"/>
    <w:rsid w:val="000A01B1"/>
    <w:rsid w:val="000A04BC"/>
    <w:rsid w:val="000A1221"/>
    <w:rsid w:val="000A1A5F"/>
    <w:rsid w:val="000A2432"/>
    <w:rsid w:val="000A2608"/>
    <w:rsid w:val="000A2969"/>
    <w:rsid w:val="000A2B93"/>
    <w:rsid w:val="000A3092"/>
    <w:rsid w:val="000A3A45"/>
    <w:rsid w:val="000A407E"/>
    <w:rsid w:val="000A465C"/>
    <w:rsid w:val="000A5629"/>
    <w:rsid w:val="000A6C8B"/>
    <w:rsid w:val="000A6CFA"/>
    <w:rsid w:val="000A790B"/>
    <w:rsid w:val="000B0C15"/>
    <w:rsid w:val="000B1398"/>
    <w:rsid w:val="000B2312"/>
    <w:rsid w:val="000B2BAA"/>
    <w:rsid w:val="000B47CB"/>
    <w:rsid w:val="000B503F"/>
    <w:rsid w:val="000B59BB"/>
    <w:rsid w:val="000B5AF6"/>
    <w:rsid w:val="000B5C92"/>
    <w:rsid w:val="000B64B2"/>
    <w:rsid w:val="000C0401"/>
    <w:rsid w:val="000C07AC"/>
    <w:rsid w:val="000C15DE"/>
    <w:rsid w:val="000C1731"/>
    <w:rsid w:val="000C177E"/>
    <w:rsid w:val="000C19D6"/>
    <w:rsid w:val="000C2D97"/>
    <w:rsid w:val="000C322F"/>
    <w:rsid w:val="000C34FD"/>
    <w:rsid w:val="000C3F4A"/>
    <w:rsid w:val="000C3F81"/>
    <w:rsid w:val="000C4142"/>
    <w:rsid w:val="000C44B5"/>
    <w:rsid w:val="000C4E96"/>
    <w:rsid w:val="000C550E"/>
    <w:rsid w:val="000C5C69"/>
    <w:rsid w:val="000C5E92"/>
    <w:rsid w:val="000C5EC7"/>
    <w:rsid w:val="000C6079"/>
    <w:rsid w:val="000C6118"/>
    <w:rsid w:val="000C6B26"/>
    <w:rsid w:val="000C6DB3"/>
    <w:rsid w:val="000C707C"/>
    <w:rsid w:val="000C7627"/>
    <w:rsid w:val="000D0B1F"/>
    <w:rsid w:val="000D0CF1"/>
    <w:rsid w:val="000D1038"/>
    <w:rsid w:val="000D10B2"/>
    <w:rsid w:val="000D119A"/>
    <w:rsid w:val="000D1BDF"/>
    <w:rsid w:val="000D1EBE"/>
    <w:rsid w:val="000D3DAD"/>
    <w:rsid w:val="000D49B0"/>
    <w:rsid w:val="000D5E1A"/>
    <w:rsid w:val="000D6131"/>
    <w:rsid w:val="000D64DF"/>
    <w:rsid w:val="000D6D03"/>
    <w:rsid w:val="000D6E94"/>
    <w:rsid w:val="000E1282"/>
    <w:rsid w:val="000E13E4"/>
    <w:rsid w:val="000E18D4"/>
    <w:rsid w:val="000E1CF1"/>
    <w:rsid w:val="000E2775"/>
    <w:rsid w:val="000E28D9"/>
    <w:rsid w:val="000E2BBB"/>
    <w:rsid w:val="000E309F"/>
    <w:rsid w:val="000E3637"/>
    <w:rsid w:val="000E4164"/>
    <w:rsid w:val="000E44AA"/>
    <w:rsid w:val="000E4ED1"/>
    <w:rsid w:val="000E5313"/>
    <w:rsid w:val="000E596A"/>
    <w:rsid w:val="000E5C09"/>
    <w:rsid w:val="000E67E1"/>
    <w:rsid w:val="000E6A70"/>
    <w:rsid w:val="000E73CD"/>
    <w:rsid w:val="000F0873"/>
    <w:rsid w:val="000F17E0"/>
    <w:rsid w:val="000F23A1"/>
    <w:rsid w:val="000F2982"/>
    <w:rsid w:val="000F365A"/>
    <w:rsid w:val="000F379F"/>
    <w:rsid w:val="000F390B"/>
    <w:rsid w:val="000F3D77"/>
    <w:rsid w:val="000F4676"/>
    <w:rsid w:val="000F50A7"/>
    <w:rsid w:val="000F5407"/>
    <w:rsid w:val="000F5414"/>
    <w:rsid w:val="000F5442"/>
    <w:rsid w:val="000F5559"/>
    <w:rsid w:val="000F5AA4"/>
    <w:rsid w:val="000F5E24"/>
    <w:rsid w:val="000F616A"/>
    <w:rsid w:val="000F6399"/>
    <w:rsid w:val="000F64F4"/>
    <w:rsid w:val="000F74AA"/>
    <w:rsid w:val="000F76F0"/>
    <w:rsid w:val="000F7CBA"/>
    <w:rsid w:val="0010077C"/>
    <w:rsid w:val="00100CC9"/>
    <w:rsid w:val="00100E44"/>
    <w:rsid w:val="00103B35"/>
    <w:rsid w:val="001044F1"/>
    <w:rsid w:val="00104D9E"/>
    <w:rsid w:val="00104EA1"/>
    <w:rsid w:val="001055AC"/>
    <w:rsid w:val="00105835"/>
    <w:rsid w:val="0010670D"/>
    <w:rsid w:val="00107C6B"/>
    <w:rsid w:val="001100C9"/>
    <w:rsid w:val="00110823"/>
    <w:rsid w:val="00110971"/>
    <w:rsid w:val="00110AA6"/>
    <w:rsid w:val="00110C4F"/>
    <w:rsid w:val="001119B0"/>
    <w:rsid w:val="00111A4B"/>
    <w:rsid w:val="00111ACF"/>
    <w:rsid w:val="00112225"/>
    <w:rsid w:val="00112543"/>
    <w:rsid w:val="00112F3A"/>
    <w:rsid w:val="0011306A"/>
    <w:rsid w:val="00113314"/>
    <w:rsid w:val="001134E7"/>
    <w:rsid w:val="0011464A"/>
    <w:rsid w:val="00114A20"/>
    <w:rsid w:val="00114B11"/>
    <w:rsid w:val="00114E43"/>
    <w:rsid w:val="00115E9C"/>
    <w:rsid w:val="00116820"/>
    <w:rsid w:val="00116A25"/>
    <w:rsid w:val="0011781A"/>
    <w:rsid w:val="0012043D"/>
    <w:rsid w:val="0012111C"/>
    <w:rsid w:val="00121841"/>
    <w:rsid w:val="00121B94"/>
    <w:rsid w:val="00121F9E"/>
    <w:rsid w:val="001223AB"/>
    <w:rsid w:val="00122CBB"/>
    <w:rsid w:val="00123501"/>
    <w:rsid w:val="00123A53"/>
    <w:rsid w:val="00123EE3"/>
    <w:rsid w:val="00123F09"/>
    <w:rsid w:val="00123F13"/>
    <w:rsid w:val="001249A8"/>
    <w:rsid w:val="00125092"/>
    <w:rsid w:val="00125835"/>
    <w:rsid w:val="00125C91"/>
    <w:rsid w:val="00125E44"/>
    <w:rsid w:val="0012630C"/>
    <w:rsid w:val="00126B4D"/>
    <w:rsid w:val="00126F2C"/>
    <w:rsid w:val="00127195"/>
    <w:rsid w:val="0012719F"/>
    <w:rsid w:val="001276DD"/>
    <w:rsid w:val="00127E0D"/>
    <w:rsid w:val="00131829"/>
    <w:rsid w:val="00131FC6"/>
    <w:rsid w:val="001325BF"/>
    <w:rsid w:val="00132B46"/>
    <w:rsid w:val="001330BF"/>
    <w:rsid w:val="00133A8B"/>
    <w:rsid w:val="00133B8F"/>
    <w:rsid w:val="00133C23"/>
    <w:rsid w:val="0013428F"/>
    <w:rsid w:val="001346F8"/>
    <w:rsid w:val="001349F6"/>
    <w:rsid w:val="00134C78"/>
    <w:rsid w:val="00135983"/>
    <w:rsid w:val="00135BB0"/>
    <w:rsid w:val="00135DCD"/>
    <w:rsid w:val="001363A1"/>
    <w:rsid w:val="00136897"/>
    <w:rsid w:val="00136D29"/>
    <w:rsid w:val="0013702B"/>
    <w:rsid w:val="00140079"/>
    <w:rsid w:val="001406E8"/>
    <w:rsid w:val="00140A30"/>
    <w:rsid w:val="00140A6A"/>
    <w:rsid w:val="00141A80"/>
    <w:rsid w:val="0014218F"/>
    <w:rsid w:val="00142753"/>
    <w:rsid w:val="00142EC7"/>
    <w:rsid w:val="00143318"/>
    <w:rsid w:val="00143622"/>
    <w:rsid w:val="0014363B"/>
    <w:rsid w:val="0014498E"/>
    <w:rsid w:val="00144E4A"/>
    <w:rsid w:val="00144F00"/>
    <w:rsid w:val="001451E8"/>
    <w:rsid w:val="00146700"/>
    <w:rsid w:val="001467EB"/>
    <w:rsid w:val="00146ED6"/>
    <w:rsid w:val="00146F6B"/>
    <w:rsid w:val="0014761F"/>
    <w:rsid w:val="001476B0"/>
    <w:rsid w:val="00147EBC"/>
    <w:rsid w:val="00150AB3"/>
    <w:rsid w:val="00150BDE"/>
    <w:rsid w:val="001517AA"/>
    <w:rsid w:val="001517E2"/>
    <w:rsid w:val="00151A76"/>
    <w:rsid w:val="00151BF7"/>
    <w:rsid w:val="001520B4"/>
    <w:rsid w:val="00152450"/>
    <w:rsid w:val="00153970"/>
    <w:rsid w:val="00155059"/>
    <w:rsid w:val="0015541F"/>
    <w:rsid w:val="001554A5"/>
    <w:rsid w:val="001559A6"/>
    <w:rsid w:val="00155C17"/>
    <w:rsid w:val="00155E12"/>
    <w:rsid w:val="00155E66"/>
    <w:rsid w:val="00156077"/>
    <w:rsid w:val="0015680D"/>
    <w:rsid w:val="001579E9"/>
    <w:rsid w:val="00157DD1"/>
    <w:rsid w:val="00157FDF"/>
    <w:rsid w:val="00161A80"/>
    <w:rsid w:val="001624BB"/>
    <w:rsid w:val="0016280A"/>
    <w:rsid w:val="001632F2"/>
    <w:rsid w:val="00163CBC"/>
    <w:rsid w:val="00163F7D"/>
    <w:rsid w:val="00164442"/>
    <w:rsid w:val="00165159"/>
    <w:rsid w:val="00165940"/>
    <w:rsid w:val="00165A59"/>
    <w:rsid w:val="00166892"/>
    <w:rsid w:val="00166982"/>
    <w:rsid w:val="0016797D"/>
    <w:rsid w:val="00167B4D"/>
    <w:rsid w:val="00167E1B"/>
    <w:rsid w:val="00170161"/>
    <w:rsid w:val="00170430"/>
    <w:rsid w:val="001707D8"/>
    <w:rsid w:val="00170D9F"/>
    <w:rsid w:val="00172181"/>
    <w:rsid w:val="00173176"/>
    <w:rsid w:val="001734EA"/>
    <w:rsid w:val="00173757"/>
    <w:rsid w:val="00173802"/>
    <w:rsid w:val="00175105"/>
    <w:rsid w:val="001752EF"/>
    <w:rsid w:val="00176109"/>
    <w:rsid w:val="00176646"/>
    <w:rsid w:val="00176DD7"/>
    <w:rsid w:val="00177D98"/>
    <w:rsid w:val="00177E61"/>
    <w:rsid w:val="00180771"/>
    <w:rsid w:val="00180AD2"/>
    <w:rsid w:val="00180DCB"/>
    <w:rsid w:val="0018133B"/>
    <w:rsid w:val="00181396"/>
    <w:rsid w:val="001819EA"/>
    <w:rsid w:val="00181DB5"/>
    <w:rsid w:val="00181E11"/>
    <w:rsid w:val="0018200E"/>
    <w:rsid w:val="001820E3"/>
    <w:rsid w:val="00182BB7"/>
    <w:rsid w:val="00182CD6"/>
    <w:rsid w:val="001835E6"/>
    <w:rsid w:val="0018364B"/>
    <w:rsid w:val="00184494"/>
    <w:rsid w:val="001848C0"/>
    <w:rsid w:val="00184AAA"/>
    <w:rsid w:val="00184BED"/>
    <w:rsid w:val="001859E9"/>
    <w:rsid w:val="001862B4"/>
    <w:rsid w:val="0018650E"/>
    <w:rsid w:val="00187C5E"/>
    <w:rsid w:val="00190129"/>
    <w:rsid w:val="001905FA"/>
    <w:rsid w:val="00192188"/>
    <w:rsid w:val="00192A9D"/>
    <w:rsid w:val="001946D9"/>
    <w:rsid w:val="001947B6"/>
    <w:rsid w:val="00194AE8"/>
    <w:rsid w:val="001954AF"/>
    <w:rsid w:val="00196636"/>
    <w:rsid w:val="00196C9D"/>
    <w:rsid w:val="0019734E"/>
    <w:rsid w:val="00197947"/>
    <w:rsid w:val="001A0470"/>
    <w:rsid w:val="001A094C"/>
    <w:rsid w:val="001A1465"/>
    <w:rsid w:val="001A1CFF"/>
    <w:rsid w:val="001A2943"/>
    <w:rsid w:val="001A2DC0"/>
    <w:rsid w:val="001A2E85"/>
    <w:rsid w:val="001A30B6"/>
    <w:rsid w:val="001A32F9"/>
    <w:rsid w:val="001A3D21"/>
    <w:rsid w:val="001A4FD0"/>
    <w:rsid w:val="001A508A"/>
    <w:rsid w:val="001A56F9"/>
    <w:rsid w:val="001A57B8"/>
    <w:rsid w:val="001A6390"/>
    <w:rsid w:val="001A644C"/>
    <w:rsid w:val="001A6B9F"/>
    <w:rsid w:val="001A6DD3"/>
    <w:rsid w:val="001A707A"/>
    <w:rsid w:val="001A771D"/>
    <w:rsid w:val="001A7A39"/>
    <w:rsid w:val="001B0386"/>
    <w:rsid w:val="001B1216"/>
    <w:rsid w:val="001B168B"/>
    <w:rsid w:val="001B177E"/>
    <w:rsid w:val="001B1F71"/>
    <w:rsid w:val="001B23F1"/>
    <w:rsid w:val="001B2F52"/>
    <w:rsid w:val="001B31E3"/>
    <w:rsid w:val="001B461B"/>
    <w:rsid w:val="001B5156"/>
    <w:rsid w:val="001B5184"/>
    <w:rsid w:val="001B520B"/>
    <w:rsid w:val="001B55F8"/>
    <w:rsid w:val="001B5995"/>
    <w:rsid w:val="001B6090"/>
    <w:rsid w:val="001B72E4"/>
    <w:rsid w:val="001B730E"/>
    <w:rsid w:val="001B767F"/>
    <w:rsid w:val="001C0966"/>
    <w:rsid w:val="001C10F9"/>
    <w:rsid w:val="001C1183"/>
    <w:rsid w:val="001C1449"/>
    <w:rsid w:val="001C203D"/>
    <w:rsid w:val="001C212A"/>
    <w:rsid w:val="001C260A"/>
    <w:rsid w:val="001C3347"/>
    <w:rsid w:val="001C35B5"/>
    <w:rsid w:val="001C3728"/>
    <w:rsid w:val="001C42F0"/>
    <w:rsid w:val="001C4D28"/>
    <w:rsid w:val="001C551F"/>
    <w:rsid w:val="001C5907"/>
    <w:rsid w:val="001C5970"/>
    <w:rsid w:val="001C5BF7"/>
    <w:rsid w:val="001C5D67"/>
    <w:rsid w:val="001C6E59"/>
    <w:rsid w:val="001C7715"/>
    <w:rsid w:val="001C7AF0"/>
    <w:rsid w:val="001D0003"/>
    <w:rsid w:val="001D004B"/>
    <w:rsid w:val="001D011F"/>
    <w:rsid w:val="001D09BA"/>
    <w:rsid w:val="001D11F0"/>
    <w:rsid w:val="001D19E2"/>
    <w:rsid w:val="001D2609"/>
    <w:rsid w:val="001D2AE9"/>
    <w:rsid w:val="001D2BEF"/>
    <w:rsid w:val="001D2EAB"/>
    <w:rsid w:val="001D3CBB"/>
    <w:rsid w:val="001D4015"/>
    <w:rsid w:val="001D4602"/>
    <w:rsid w:val="001D4741"/>
    <w:rsid w:val="001D5E2D"/>
    <w:rsid w:val="001D6327"/>
    <w:rsid w:val="001D6AD1"/>
    <w:rsid w:val="001D70B2"/>
    <w:rsid w:val="001D76B4"/>
    <w:rsid w:val="001D7EC6"/>
    <w:rsid w:val="001D7FC7"/>
    <w:rsid w:val="001E0146"/>
    <w:rsid w:val="001E09E4"/>
    <w:rsid w:val="001E0BA1"/>
    <w:rsid w:val="001E0D8E"/>
    <w:rsid w:val="001E150D"/>
    <w:rsid w:val="001E1F77"/>
    <w:rsid w:val="001E2308"/>
    <w:rsid w:val="001E29F9"/>
    <w:rsid w:val="001E37AC"/>
    <w:rsid w:val="001E3B3B"/>
    <w:rsid w:val="001E42A6"/>
    <w:rsid w:val="001E46D6"/>
    <w:rsid w:val="001E483E"/>
    <w:rsid w:val="001E4D44"/>
    <w:rsid w:val="001E4EFD"/>
    <w:rsid w:val="001E524F"/>
    <w:rsid w:val="001E7049"/>
    <w:rsid w:val="001E7A6C"/>
    <w:rsid w:val="001E7DC7"/>
    <w:rsid w:val="001F0852"/>
    <w:rsid w:val="001F1787"/>
    <w:rsid w:val="001F216D"/>
    <w:rsid w:val="001F24D5"/>
    <w:rsid w:val="001F2947"/>
    <w:rsid w:val="001F2A47"/>
    <w:rsid w:val="001F2A91"/>
    <w:rsid w:val="001F2B1F"/>
    <w:rsid w:val="001F3002"/>
    <w:rsid w:val="001F32CB"/>
    <w:rsid w:val="001F3716"/>
    <w:rsid w:val="001F5167"/>
    <w:rsid w:val="001F5648"/>
    <w:rsid w:val="001F5744"/>
    <w:rsid w:val="001F63A5"/>
    <w:rsid w:val="001F7A51"/>
    <w:rsid w:val="001F7F66"/>
    <w:rsid w:val="0020140A"/>
    <w:rsid w:val="0020173F"/>
    <w:rsid w:val="0020203E"/>
    <w:rsid w:val="0020206B"/>
    <w:rsid w:val="002023F7"/>
    <w:rsid w:val="00202822"/>
    <w:rsid w:val="00202940"/>
    <w:rsid w:val="00202B9B"/>
    <w:rsid w:val="00202C25"/>
    <w:rsid w:val="00202F22"/>
    <w:rsid w:val="0020301C"/>
    <w:rsid w:val="00203025"/>
    <w:rsid w:val="00203FEA"/>
    <w:rsid w:val="002043FE"/>
    <w:rsid w:val="00204872"/>
    <w:rsid w:val="00204D12"/>
    <w:rsid w:val="002055A9"/>
    <w:rsid w:val="00205642"/>
    <w:rsid w:val="002057FA"/>
    <w:rsid w:val="00206F62"/>
    <w:rsid w:val="00207602"/>
    <w:rsid w:val="00210739"/>
    <w:rsid w:val="00211167"/>
    <w:rsid w:val="002113B0"/>
    <w:rsid w:val="00211933"/>
    <w:rsid w:val="00211D2A"/>
    <w:rsid w:val="002123B3"/>
    <w:rsid w:val="00212C96"/>
    <w:rsid w:val="002135FF"/>
    <w:rsid w:val="002138CC"/>
    <w:rsid w:val="00213C1A"/>
    <w:rsid w:val="00213C45"/>
    <w:rsid w:val="002141BC"/>
    <w:rsid w:val="0021667B"/>
    <w:rsid w:val="00216FAE"/>
    <w:rsid w:val="0021764C"/>
    <w:rsid w:val="0022024C"/>
    <w:rsid w:val="002217A4"/>
    <w:rsid w:val="00222279"/>
    <w:rsid w:val="002223F0"/>
    <w:rsid w:val="0022257B"/>
    <w:rsid w:val="00222B69"/>
    <w:rsid w:val="002239A7"/>
    <w:rsid w:val="00223CCF"/>
    <w:rsid w:val="002243A7"/>
    <w:rsid w:val="002253A8"/>
    <w:rsid w:val="00225E89"/>
    <w:rsid w:val="00226448"/>
    <w:rsid w:val="0022656A"/>
    <w:rsid w:val="002265BD"/>
    <w:rsid w:val="002267EC"/>
    <w:rsid w:val="00226B85"/>
    <w:rsid w:val="0022711B"/>
    <w:rsid w:val="002302A2"/>
    <w:rsid w:val="00230B9B"/>
    <w:rsid w:val="00230C00"/>
    <w:rsid w:val="00231679"/>
    <w:rsid w:val="00231795"/>
    <w:rsid w:val="00232305"/>
    <w:rsid w:val="002328C5"/>
    <w:rsid w:val="00232F75"/>
    <w:rsid w:val="00233276"/>
    <w:rsid w:val="00233531"/>
    <w:rsid w:val="00233A4C"/>
    <w:rsid w:val="00233D7B"/>
    <w:rsid w:val="00233F73"/>
    <w:rsid w:val="002351E8"/>
    <w:rsid w:val="00235B3D"/>
    <w:rsid w:val="00235CEA"/>
    <w:rsid w:val="002365E2"/>
    <w:rsid w:val="0023747F"/>
    <w:rsid w:val="0023781A"/>
    <w:rsid w:val="00237B00"/>
    <w:rsid w:val="00240B41"/>
    <w:rsid w:val="002412D1"/>
    <w:rsid w:val="0024174B"/>
    <w:rsid w:val="00241C86"/>
    <w:rsid w:val="00242687"/>
    <w:rsid w:val="002429EE"/>
    <w:rsid w:val="0024312D"/>
    <w:rsid w:val="00243514"/>
    <w:rsid w:val="002449E8"/>
    <w:rsid w:val="00244C9D"/>
    <w:rsid w:val="002456CA"/>
    <w:rsid w:val="00247122"/>
    <w:rsid w:val="002472A8"/>
    <w:rsid w:val="002473B4"/>
    <w:rsid w:val="00247B05"/>
    <w:rsid w:val="00247F81"/>
    <w:rsid w:val="002501F7"/>
    <w:rsid w:val="002508B3"/>
    <w:rsid w:val="00250CA4"/>
    <w:rsid w:val="00250EE1"/>
    <w:rsid w:val="002517A0"/>
    <w:rsid w:val="0025190C"/>
    <w:rsid w:val="00251E94"/>
    <w:rsid w:val="00252410"/>
    <w:rsid w:val="00253640"/>
    <w:rsid w:val="00253755"/>
    <w:rsid w:val="00254900"/>
    <w:rsid w:val="002550FC"/>
    <w:rsid w:val="00255709"/>
    <w:rsid w:val="002559A1"/>
    <w:rsid w:val="00256963"/>
    <w:rsid w:val="00257AC1"/>
    <w:rsid w:val="0026000B"/>
    <w:rsid w:val="00261483"/>
    <w:rsid w:val="00261889"/>
    <w:rsid w:val="00262205"/>
    <w:rsid w:val="002623C5"/>
    <w:rsid w:val="00262D87"/>
    <w:rsid w:val="002630FA"/>
    <w:rsid w:val="0026364B"/>
    <w:rsid w:val="002643A5"/>
    <w:rsid w:val="0026457E"/>
    <w:rsid w:val="00265765"/>
    <w:rsid w:val="00266612"/>
    <w:rsid w:val="00266630"/>
    <w:rsid w:val="00266972"/>
    <w:rsid w:val="00266DEA"/>
    <w:rsid w:val="002703C6"/>
    <w:rsid w:val="0027215A"/>
    <w:rsid w:val="00272319"/>
    <w:rsid w:val="00272C22"/>
    <w:rsid w:val="00273743"/>
    <w:rsid w:val="00273871"/>
    <w:rsid w:val="002738E1"/>
    <w:rsid w:val="00273C95"/>
    <w:rsid w:val="00274036"/>
    <w:rsid w:val="00274667"/>
    <w:rsid w:val="0027564C"/>
    <w:rsid w:val="002759A7"/>
    <w:rsid w:val="00275C0F"/>
    <w:rsid w:val="00275EA6"/>
    <w:rsid w:val="002761F2"/>
    <w:rsid w:val="0027624E"/>
    <w:rsid w:val="00276350"/>
    <w:rsid w:val="002765AD"/>
    <w:rsid w:val="00276721"/>
    <w:rsid w:val="00276E1C"/>
    <w:rsid w:val="00277316"/>
    <w:rsid w:val="002774BB"/>
    <w:rsid w:val="00277931"/>
    <w:rsid w:val="0028047E"/>
    <w:rsid w:val="00280AEF"/>
    <w:rsid w:val="00280E9A"/>
    <w:rsid w:val="0028169E"/>
    <w:rsid w:val="00281C8F"/>
    <w:rsid w:val="00281E49"/>
    <w:rsid w:val="002828A1"/>
    <w:rsid w:val="002839B9"/>
    <w:rsid w:val="0028461A"/>
    <w:rsid w:val="00284943"/>
    <w:rsid w:val="00284D79"/>
    <w:rsid w:val="00285B89"/>
    <w:rsid w:val="00286613"/>
    <w:rsid w:val="00286D62"/>
    <w:rsid w:val="00286E25"/>
    <w:rsid w:val="0028754B"/>
    <w:rsid w:val="002878E6"/>
    <w:rsid w:val="002900D1"/>
    <w:rsid w:val="00290D9A"/>
    <w:rsid w:val="00290FF2"/>
    <w:rsid w:val="0029203E"/>
    <w:rsid w:val="00293506"/>
    <w:rsid w:val="002948C0"/>
    <w:rsid w:val="00294A66"/>
    <w:rsid w:val="00295415"/>
    <w:rsid w:val="00295512"/>
    <w:rsid w:val="00295F08"/>
    <w:rsid w:val="002964E1"/>
    <w:rsid w:val="00296648"/>
    <w:rsid w:val="00296963"/>
    <w:rsid w:val="002972E5"/>
    <w:rsid w:val="002975C0"/>
    <w:rsid w:val="00297A20"/>
    <w:rsid w:val="00297BC7"/>
    <w:rsid w:val="002A00C7"/>
    <w:rsid w:val="002A03B1"/>
    <w:rsid w:val="002A05E5"/>
    <w:rsid w:val="002A0779"/>
    <w:rsid w:val="002A37F5"/>
    <w:rsid w:val="002A3D35"/>
    <w:rsid w:val="002A3D58"/>
    <w:rsid w:val="002A4EA7"/>
    <w:rsid w:val="002A5088"/>
    <w:rsid w:val="002A5364"/>
    <w:rsid w:val="002A5733"/>
    <w:rsid w:val="002A69CC"/>
    <w:rsid w:val="002A6B0C"/>
    <w:rsid w:val="002A6CFD"/>
    <w:rsid w:val="002A701E"/>
    <w:rsid w:val="002A718F"/>
    <w:rsid w:val="002A7B54"/>
    <w:rsid w:val="002B0133"/>
    <w:rsid w:val="002B1110"/>
    <w:rsid w:val="002B1CE4"/>
    <w:rsid w:val="002B2130"/>
    <w:rsid w:val="002B226C"/>
    <w:rsid w:val="002B2D17"/>
    <w:rsid w:val="002B3FEF"/>
    <w:rsid w:val="002B449E"/>
    <w:rsid w:val="002B4964"/>
    <w:rsid w:val="002B4A64"/>
    <w:rsid w:val="002B4AB7"/>
    <w:rsid w:val="002B4DC4"/>
    <w:rsid w:val="002B53C9"/>
    <w:rsid w:val="002B5668"/>
    <w:rsid w:val="002B6324"/>
    <w:rsid w:val="002B6B50"/>
    <w:rsid w:val="002B6D60"/>
    <w:rsid w:val="002B6FB1"/>
    <w:rsid w:val="002B7146"/>
    <w:rsid w:val="002B7877"/>
    <w:rsid w:val="002B7ADD"/>
    <w:rsid w:val="002C0823"/>
    <w:rsid w:val="002C0E3C"/>
    <w:rsid w:val="002C10DE"/>
    <w:rsid w:val="002C175C"/>
    <w:rsid w:val="002C1E4C"/>
    <w:rsid w:val="002C22C7"/>
    <w:rsid w:val="002C2970"/>
    <w:rsid w:val="002C35A5"/>
    <w:rsid w:val="002C35EB"/>
    <w:rsid w:val="002C404A"/>
    <w:rsid w:val="002C4607"/>
    <w:rsid w:val="002C49A8"/>
    <w:rsid w:val="002C49C9"/>
    <w:rsid w:val="002C4B71"/>
    <w:rsid w:val="002C4F1C"/>
    <w:rsid w:val="002C59B0"/>
    <w:rsid w:val="002C66B5"/>
    <w:rsid w:val="002C7DD4"/>
    <w:rsid w:val="002D0BC7"/>
    <w:rsid w:val="002D1436"/>
    <w:rsid w:val="002D1442"/>
    <w:rsid w:val="002D184E"/>
    <w:rsid w:val="002D1BAB"/>
    <w:rsid w:val="002D2346"/>
    <w:rsid w:val="002D2ACF"/>
    <w:rsid w:val="002D329C"/>
    <w:rsid w:val="002D3732"/>
    <w:rsid w:val="002D4104"/>
    <w:rsid w:val="002D47B6"/>
    <w:rsid w:val="002D5BFC"/>
    <w:rsid w:val="002D7BC0"/>
    <w:rsid w:val="002E04AA"/>
    <w:rsid w:val="002E0BB6"/>
    <w:rsid w:val="002E0FFA"/>
    <w:rsid w:val="002E148D"/>
    <w:rsid w:val="002E1BF1"/>
    <w:rsid w:val="002E2597"/>
    <w:rsid w:val="002E35E5"/>
    <w:rsid w:val="002E3F97"/>
    <w:rsid w:val="002E47BE"/>
    <w:rsid w:val="002E4D63"/>
    <w:rsid w:val="002E4DF4"/>
    <w:rsid w:val="002E514F"/>
    <w:rsid w:val="002E5527"/>
    <w:rsid w:val="002E5E64"/>
    <w:rsid w:val="002E6684"/>
    <w:rsid w:val="002E7316"/>
    <w:rsid w:val="002E780A"/>
    <w:rsid w:val="002E7A8B"/>
    <w:rsid w:val="002E7CD7"/>
    <w:rsid w:val="002E7D1F"/>
    <w:rsid w:val="002F03D6"/>
    <w:rsid w:val="002F0512"/>
    <w:rsid w:val="002F0929"/>
    <w:rsid w:val="002F2910"/>
    <w:rsid w:val="002F2CC2"/>
    <w:rsid w:val="002F3BF9"/>
    <w:rsid w:val="002F41D1"/>
    <w:rsid w:val="002F47C3"/>
    <w:rsid w:val="002F49CB"/>
    <w:rsid w:val="002F5746"/>
    <w:rsid w:val="002F5CD9"/>
    <w:rsid w:val="002F6F68"/>
    <w:rsid w:val="002F7B89"/>
    <w:rsid w:val="0030003F"/>
    <w:rsid w:val="00300106"/>
    <w:rsid w:val="00300A08"/>
    <w:rsid w:val="00300D6D"/>
    <w:rsid w:val="003019C8"/>
    <w:rsid w:val="003027B1"/>
    <w:rsid w:val="00302D78"/>
    <w:rsid w:val="0030359B"/>
    <w:rsid w:val="00303B8F"/>
    <w:rsid w:val="00303D49"/>
    <w:rsid w:val="00303F54"/>
    <w:rsid w:val="003041C9"/>
    <w:rsid w:val="00304BA4"/>
    <w:rsid w:val="003052E3"/>
    <w:rsid w:val="00305843"/>
    <w:rsid w:val="00305DC4"/>
    <w:rsid w:val="0030604C"/>
    <w:rsid w:val="003061AC"/>
    <w:rsid w:val="00306892"/>
    <w:rsid w:val="00306F6D"/>
    <w:rsid w:val="00307727"/>
    <w:rsid w:val="00307DE9"/>
    <w:rsid w:val="00307E6B"/>
    <w:rsid w:val="00310AE8"/>
    <w:rsid w:val="00310E6F"/>
    <w:rsid w:val="00311A1B"/>
    <w:rsid w:val="00313630"/>
    <w:rsid w:val="00313F9E"/>
    <w:rsid w:val="0031480D"/>
    <w:rsid w:val="003149AB"/>
    <w:rsid w:val="003153C5"/>
    <w:rsid w:val="00315686"/>
    <w:rsid w:val="003159D2"/>
    <w:rsid w:val="00316A1C"/>
    <w:rsid w:val="00316E44"/>
    <w:rsid w:val="00317228"/>
    <w:rsid w:val="003177D9"/>
    <w:rsid w:val="00317B7D"/>
    <w:rsid w:val="00317F04"/>
    <w:rsid w:val="003215C3"/>
    <w:rsid w:val="003222FA"/>
    <w:rsid w:val="00322C64"/>
    <w:rsid w:val="00322D20"/>
    <w:rsid w:val="003239FF"/>
    <w:rsid w:val="00323E43"/>
    <w:rsid w:val="00323FCD"/>
    <w:rsid w:val="00326ED4"/>
    <w:rsid w:val="00327A68"/>
    <w:rsid w:val="00327B90"/>
    <w:rsid w:val="00327ECB"/>
    <w:rsid w:val="003313CF"/>
    <w:rsid w:val="003314CD"/>
    <w:rsid w:val="00331CEC"/>
    <w:rsid w:val="00332763"/>
    <w:rsid w:val="003337F2"/>
    <w:rsid w:val="00333A06"/>
    <w:rsid w:val="00333CD0"/>
    <w:rsid w:val="0033406C"/>
    <w:rsid w:val="003342C4"/>
    <w:rsid w:val="00334859"/>
    <w:rsid w:val="00334A79"/>
    <w:rsid w:val="00335202"/>
    <w:rsid w:val="00335961"/>
    <w:rsid w:val="00335ED9"/>
    <w:rsid w:val="00336239"/>
    <w:rsid w:val="00336317"/>
    <w:rsid w:val="00336A19"/>
    <w:rsid w:val="00336B91"/>
    <w:rsid w:val="00336D0B"/>
    <w:rsid w:val="003372BB"/>
    <w:rsid w:val="00337741"/>
    <w:rsid w:val="00337BC9"/>
    <w:rsid w:val="00340081"/>
    <w:rsid w:val="0034015A"/>
    <w:rsid w:val="0034054C"/>
    <w:rsid w:val="00340DB3"/>
    <w:rsid w:val="00341109"/>
    <w:rsid w:val="0034119E"/>
    <w:rsid w:val="003416C4"/>
    <w:rsid w:val="00341989"/>
    <w:rsid w:val="00341B01"/>
    <w:rsid w:val="003421AF"/>
    <w:rsid w:val="00342383"/>
    <w:rsid w:val="00342B02"/>
    <w:rsid w:val="003430D3"/>
    <w:rsid w:val="00343D9B"/>
    <w:rsid w:val="00344595"/>
    <w:rsid w:val="00344CEC"/>
    <w:rsid w:val="00345022"/>
    <w:rsid w:val="00345406"/>
    <w:rsid w:val="00345A98"/>
    <w:rsid w:val="00345F3F"/>
    <w:rsid w:val="003460CA"/>
    <w:rsid w:val="003475B3"/>
    <w:rsid w:val="003502D6"/>
    <w:rsid w:val="003506D8"/>
    <w:rsid w:val="003509F4"/>
    <w:rsid w:val="00350C33"/>
    <w:rsid w:val="0035169E"/>
    <w:rsid w:val="00351C18"/>
    <w:rsid w:val="00352591"/>
    <w:rsid w:val="0035266B"/>
    <w:rsid w:val="0035372E"/>
    <w:rsid w:val="00353A76"/>
    <w:rsid w:val="0035436D"/>
    <w:rsid w:val="00354627"/>
    <w:rsid w:val="003564DF"/>
    <w:rsid w:val="00356899"/>
    <w:rsid w:val="00357A03"/>
    <w:rsid w:val="00360783"/>
    <w:rsid w:val="0036098D"/>
    <w:rsid w:val="00361789"/>
    <w:rsid w:val="003619B7"/>
    <w:rsid w:val="00361CEB"/>
    <w:rsid w:val="00362A6A"/>
    <w:rsid w:val="00362F7C"/>
    <w:rsid w:val="00364091"/>
    <w:rsid w:val="003655B6"/>
    <w:rsid w:val="00366BDB"/>
    <w:rsid w:val="00367CDF"/>
    <w:rsid w:val="003715A9"/>
    <w:rsid w:val="00371CD4"/>
    <w:rsid w:val="00371E33"/>
    <w:rsid w:val="00371F66"/>
    <w:rsid w:val="003722C7"/>
    <w:rsid w:val="003731A6"/>
    <w:rsid w:val="00373607"/>
    <w:rsid w:val="00373E3C"/>
    <w:rsid w:val="0037437B"/>
    <w:rsid w:val="00374AC3"/>
    <w:rsid w:val="00374D18"/>
    <w:rsid w:val="00374FA0"/>
    <w:rsid w:val="003751F5"/>
    <w:rsid w:val="003753E8"/>
    <w:rsid w:val="00376128"/>
    <w:rsid w:val="0037674F"/>
    <w:rsid w:val="003768E0"/>
    <w:rsid w:val="003772A2"/>
    <w:rsid w:val="00377BFE"/>
    <w:rsid w:val="00380489"/>
    <w:rsid w:val="00380850"/>
    <w:rsid w:val="003811C3"/>
    <w:rsid w:val="00381747"/>
    <w:rsid w:val="00381DD1"/>
    <w:rsid w:val="00382524"/>
    <w:rsid w:val="00382E9C"/>
    <w:rsid w:val="00383409"/>
    <w:rsid w:val="003843B8"/>
    <w:rsid w:val="00384E59"/>
    <w:rsid w:val="00386698"/>
    <w:rsid w:val="003868CA"/>
    <w:rsid w:val="00386BF9"/>
    <w:rsid w:val="00386CE2"/>
    <w:rsid w:val="0038739D"/>
    <w:rsid w:val="00387626"/>
    <w:rsid w:val="003877C9"/>
    <w:rsid w:val="003902F3"/>
    <w:rsid w:val="00390476"/>
    <w:rsid w:val="00390FB7"/>
    <w:rsid w:val="003910DC"/>
    <w:rsid w:val="00391303"/>
    <w:rsid w:val="00391C48"/>
    <w:rsid w:val="0039210B"/>
    <w:rsid w:val="003928DB"/>
    <w:rsid w:val="003930FE"/>
    <w:rsid w:val="00393543"/>
    <w:rsid w:val="00393631"/>
    <w:rsid w:val="003936F9"/>
    <w:rsid w:val="003945F6"/>
    <w:rsid w:val="00394D73"/>
    <w:rsid w:val="00394FF8"/>
    <w:rsid w:val="0039524A"/>
    <w:rsid w:val="00395508"/>
    <w:rsid w:val="00396053"/>
    <w:rsid w:val="003A0A89"/>
    <w:rsid w:val="003A0E47"/>
    <w:rsid w:val="003A0F98"/>
    <w:rsid w:val="003A1154"/>
    <w:rsid w:val="003A120F"/>
    <w:rsid w:val="003A16CF"/>
    <w:rsid w:val="003A1F97"/>
    <w:rsid w:val="003A1FE8"/>
    <w:rsid w:val="003A3ED0"/>
    <w:rsid w:val="003A3F11"/>
    <w:rsid w:val="003A43FE"/>
    <w:rsid w:val="003A46A6"/>
    <w:rsid w:val="003A5203"/>
    <w:rsid w:val="003A57AB"/>
    <w:rsid w:val="003A57C8"/>
    <w:rsid w:val="003A5889"/>
    <w:rsid w:val="003A5AD5"/>
    <w:rsid w:val="003A5BCD"/>
    <w:rsid w:val="003A5BF2"/>
    <w:rsid w:val="003A79EB"/>
    <w:rsid w:val="003B01B9"/>
    <w:rsid w:val="003B0E53"/>
    <w:rsid w:val="003B1B51"/>
    <w:rsid w:val="003B1E87"/>
    <w:rsid w:val="003B222B"/>
    <w:rsid w:val="003B2A18"/>
    <w:rsid w:val="003B367B"/>
    <w:rsid w:val="003B4479"/>
    <w:rsid w:val="003B58DD"/>
    <w:rsid w:val="003B59F8"/>
    <w:rsid w:val="003B5DEB"/>
    <w:rsid w:val="003B69AE"/>
    <w:rsid w:val="003B6C1F"/>
    <w:rsid w:val="003B6E74"/>
    <w:rsid w:val="003B7F34"/>
    <w:rsid w:val="003B7FC2"/>
    <w:rsid w:val="003C021C"/>
    <w:rsid w:val="003C0907"/>
    <w:rsid w:val="003C2311"/>
    <w:rsid w:val="003C2A5B"/>
    <w:rsid w:val="003C2E31"/>
    <w:rsid w:val="003C3011"/>
    <w:rsid w:val="003C352E"/>
    <w:rsid w:val="003C3E5A"/>
    <w:rsid w:val="003C3E70"/>
    <w:rsid w:val="003C4BCD"/>
    <w:rsid w:val="003C50AD"/>
    <w:rsid w:val="003C6E09"/>
    <w:rsid w:val="003C70BF"/>
    <w:rsid w:val="003C7567"/>
    <w:rsid w:val="003C76D0"/>
    <w:rsid w:val="003C7A06"/>
    <w:rsid w:val="003C7F02"/>
    <w:rsid w:val="003D0548"/>
    <w:rsid w:val="003D068E"/>
    <w:rsid w:val="003D0905"/>
    <w:rsid w:val="003D0CB7"/>
    <w:rsid w:val="003D0FA4"/>
    <w:rsid w:val="003D191D"/>
    <w:rsid w:val="003D1EE5"/>
    <w:rsid w:val="003D2557"/>
    <w:rsid w:val="003D2A61"/>
    <w:rsid w:val="003D2CB6"/>
    <w:rsid w:val="003D31E1"/>
    <w:rsid w:val="003D343E"/>
    <w:rsid w:val="003D4059"/>
    <w:rsid w:val="003D45EF"/>
    <w:rsid w:val="003D55F5"/>
    <w:rsid w:val="003D560E"/>
    <w:rsid w:val="003D59C2"/>
    <w:rsid w:val="003D7329"/>
    <w:rsid w:val="003D7E45"/>
    <w:rsid w:val="003E140D"/>
    <w:rsid w:val="003E1A4C"/>
    <w:rsid w:val="003E1E31"/>
    <w:rsid w:val="003E1F01"/>
    <w:rsid w:val="003E54BD"/>
    <w:rsid w:val="003E5727"/>
    <w:rsid w:val="003E586F"/>
    <w:rsid w:val="003E6317"/>
    <w:rsid w:val="003E6815"/>
    <w:rsid w:val="003E69C0"/>
    <w:rsid w:val="003E6F5F"/>
    <w:rsid w:val="003E7D4F"/>
    <w:rsid w:val="003F00F9"/>
    <w:rsid w:val="003F030F"/>
    <w:rsid w:val="003F0655"/>
    <w:rsid w:val="003F10C8"/>
    <w:rsid w:val="003F14BA"/>
    <w:rsid w:val="003F19CF"/>
    <w:rsid w:val="003F1E05"/>
    <w:rsid w:val="003F221C"/>
    <w:rsid w:val="003F281D"/>
    <w:rsid w:val="003F2F94"/>
    <w:rsid w:val="003F3215"/>
    <w:rsid w:val="003F3B1C"/>
    <w:rsid w:val="003F3B59"/>
    <w:rsid w:val="003F3DB6"/>
    <w:rsid w:val="003F46BB"/>
    <w:rsid w:val="003F4A4A"/>
    <w:rsid w:val="003F5B4A"/>
    <w:rsid w:val="003F5F6A"/>
    <w:rsid w:val="003F6646"/>
    <w:rsid w:val="003F6A64"/>
    <w:rsid w:val="003F6EA1"/>
    <w:rsid w:val="003F7BE7"/>
    <w:rsid w:val="003F7E21"/>
    <w:rsid w:val="00400C7A"/>
    <w:rsid w:val="00401106"/>
    <w:rsid w:val="004028E4"/>
    <w:rsid w:val="004032A4"/>
    <w:rsid w:val="0040368B"/>
    <w:rsid w:val="004040EE"/>
    <w:rsid w:val="00404FB9"/>
    <w:rsid w:val="00406082"/>
    <w:rsid w:val="00406280"/>
    <w:rsid w:val="00406355"/>
    <w:rsid w:val="004065F8"/>
    <w:rsid w:val="00406921"/>
    <w:rsid w:val="0041093E"/>
    <w:rsid w:val="004110D2"/>
    <w:rsid w:val="00412255"/>
    <w:rsid w:val="00412598"/>
    <w:rsid w:val="00412D52"/>
    <w:rsid w:val="00413238"/>
    <w:rsid w:val="004134D9"/>
    <w:rsid w:val="004139C1"/>
    <w:rsid w:val="0041400F"/>
    <w:rsid w:val="004142AE"/>
    <w:rsid w:val="004146B2"/>
    <w:rsid w:val="00414D92"/>
    <w:rsid w:val="00414EEC"/>
    <w:rsid w:val="0041511E"/>
    <w:rsid w:val="004152C1"/>
    <w:rsid w:val="00415F56"/>
    <w:rsid w:val="0041617F"/>
    <w:rsid w:val="004201E8"/>
    <w:rsid w:val="00420C89"/>
    <w:rsid w:val="00420D0C"/>
    <w:rsid w:val="004229FE"/>
    <w:rsid w:val="00422ACD"/>
    <w:rsid w:val="004239D3"/>
    <w:rsid w:val="00423EF2"/>
    <w:rsid w:val="00424F33"/>
    <w:rsid w:val="004252F2"/>
    <w:rsid w:val="00425579"/>
    <w:rsid w:val="004257FE"/>
    <w:rsid w:val="00425A45"/>
    <w:rsid w:val="00427CBF"/>
    <w:rsid w:val="00427E29"/>
    <w:rsid w:val="00427F9D"/>
    <w:rsid w:val="0043052B"/>
    <w:rsid w:val="004305F3"/>
    <w:rsid w:val="004307D3"/>
    <w:rsid w:val="00431310"/>
    <w:rsid w:val="004316CF"/>
    <w:rsid w:val="00432C6B"/>
    <w:rsid w:val="00432E71"/>
    <w:rsid w:val="00433C54"/>
    <w:rsid w:val="0043487E"/>
    <w:rsid w:val="00434B2D"/>
    <w:rsid w:val="00434B64"/>
    <w:rsid w:val="004362E7"/>
    <w:rsid w:val="00437382"/>
    <w:rsid w:val="00437E97"/>
    <w:rsid w:val="00440686"/>
    <w:rsid w:val="0044081A"/>
    <w:rsid w:val="00440ECA"/>
    <w:rsid w:val="00441704"/>
    <w:rsid w:val="00441894"/>
    <w:rsid w:val="004424F4"/>
    <w:rsid w:val="00442620"/>
    <w:rsid w:val="004426F0"/>
    <w:rsid w:val="004435A6"/>
    <w:rsid w:val="00444183"/>
    <w:rsid w:val="00444702"/>
    <w:rsid w:val="00445B0C"/>
    <w:rsid w:val="0044770F"/>
    <w:rsid w:val="00447F2F"/>
    <w:rsid w:val="00450260"/>
    <w:rsid w:val="00450DFE"/>
    <w:rsid w:val="00450F17"/>
    <w:rsid w:val="00452036"/>
    <w:rsid w:val="004520E0"/>
    <w:rsid w:val="004524C9"/>
    <w:rsid w:val="0045271C"/>
    <w:rsid w:val="00452B04"/>
    <w:rsid w:val="00452BD7"/>
    <w:rsid w:val="00453300"/>
    <w:rsid w:val="00453816"/>
    <w:rsid w:val="0045418D"/>
    <w:rsid w:val="0045476C"/>
    <w:rsid w:val="004562AD"/>
    <w:rsid w:val="0045631A"/>
    <w:rsid w:val="004566EB"/>
    <w:rsid w:val="0045679C"/>
    <w:rsid w:val="0045681C"/>
    <w:rsid w:val="0045685A"/>
    <w:rsid w:val="00456E7A"/>
    <w:rsid w:val="00456F24"/>
    <w:rsid w:val="00457000"/>
    <w:rsid w:val="004576E0"/>
    <w:rsid w:val="00457820"/>
    <w:rsid w:val="00457B8C"/>
    <w:rsid w:val="004603FC"/>
    <w:rsid w:val="00460C99"/>
    <w:rsid w:val="00460F41"/>
    <w:rsid w:val="00461434"/>
    <w:rsid w:val="00461DA4"/>
    <w:rsid w:val="00462B9E"/>
    <w:rsid w:val="00463993"/>
    <w:rsid w:val="004640F6"/>
    <w:rsid w:val="00464463"/>
    <w:rsid w:val="004648E3"/>
    <w:rsid w:val="00464FE9"/>
    <w:rsid w:val="0046533D"/>
    <w:rsid w:val="004656B1"/>
    <w:rsid w:val="00465920"/>
    <w:rsid w:val="00466AD3"/>
    <w:rsid w:val="0046768C"/>
    <w:rsid w:val="00467B01"/>
    <w:rsid w:val="00467FAC"/>
    <w:rsid w:val="00467FBB"/>
    <w:rsid w:val="0047053E"/>
    <w:rsid w:val="00470707"/>
    <w:rsid w:val="00470EA5"/>
    <w:rsid w:val="00471977"/>
    <w:rsid w:val="00471D06"/>
    <w:rsid w:val="0047236C"/>
    <w:rsid w:val="004725A2"/>
    <w:rsid w:val="004728B3"/>
    <w:rsid w:val="004728E5"/>
    <w:rsid w:val="00472FAC"/>
    <w:rsid w:val="00473393"/>
    <w:rsid w:val="00473843"/>
    <w:rsid w:val="00473A8A"/>
    <w:rsid w:val="00473E0D"/>
    <w:rsid w:val="004743F5"/>
    <w:rsid w:val="0047443A"/>
    <w:rsid w:val="00474719"/>
    <w:rsid w:val="00474A4D"/>
    <w:rsid w:val="00474DA1"/>
    <w:rsid w:val="00475E90"/>
    <w:rsid w:val="0047662C"/>
    <w:rsid w:val="004767AC"/>
    <w:rsid w:val="004768F2"/>
    <w:rsid w:val="00476B1F"/>
    <w:rsid w:val="004772CB"/>
    <w:rsid w:val="0047749D"/>
    <w:rsid w:val="004774D9"/>
    <w:rsid w:val="00477621"/>
    <w:rsid w:val="00477E93"/>
    <w:rsid w:val="0048083C"/>
    <w:rsid w:val="0048097B"/>
    <w:rsid w:val="00480F09"/>
    <w:rsid w:val="0048176E"/>
    <w:rsid w:val="004821CD"/>
    <w:rsid w:val="00482A37"/>
    <w:rsid w:val="00483B28"/>
    <w:rsid w:val="00484448"/>
    <w:rsid w:val="00485936"/>
    <w:rsid w:val="004864B0"/>
    <w:rsid w:val="00486A96"/>
    <w:rsid w:val="00490790"/>
    <w:rsid w:val="0049096E"/>
    <w:rsid w:val="00491816"/>
    <w:rsid w:val="00492932"/>
    <w:rsid w:val="00492ED5"/>
    <w:rsid w:val="00493FFC"/>
    <w:rsid w:val="00494544"/>
    <w:rsid w:val="00494630"/>
    <w:rsid w:val="00495118"/>
    <w:rsid w:val="004953C3"/>
    <w:rsid w:val="00495745"/>
    <w:rsid w:val="0049579E"/>
    <w:rsid w:val="00496361"/>
    <w:rsid w:val="004966E7"/>
    <w:rsid w:val="00496ABD"/>
    <w:rsid w:val="0049706E"/>
    <w:rsid w:val="004971B9"/>
    <w:rsid w:val="00497D6E"/>
    <w:rsid w:val="004A0966"/>
    <w:rsid w:val="004A0AC9"/>
    <w:rsid w:val="004A13E1"/>
    <w:rsid w:val="004A15AF"/>
    <w:rsid w:val="004A1F50"/>
    <w:rsid w:val="004A2486"/>
    <w:rsid w:val="004A309C"/>
    <w:rsid w:val="004A31AD"/>
    <w:rsid w:val="004A3632"/>
    <w:rsid w:val="004A37AD"/>
    <w:rsid w:val="004A3BEA"/>
    <w:rsid w:val="004A5957"/>
    <w:rsid w:val="004A6368"/>
    <w:rsid w:val="004A6853"/>
    <w:rsid w:val="004A6D0B"/>
    <w:rsid w:val="004A72E5"/>
    <w:rsid w:val="004A72F3"/>
    <w:rsid w:val="004B02AE"/>
    <w:rsid w:val="004B05B0"/>
    <w:rsid w:val="004B0B81"/>
    <w:rsid w:val="004B19F5"/>
    <w:rsid w:val="004B1A44"/>
    <w:rsid w:val="004B1B74"/>
    <w:rsid w:val="004B27F0"/>
    <w:rsid w:val="004B362B"/>
    <w:rsid w:val="004B3C81"/>
    <w:rsid w:val="004B4759"/>
    <w:rsid w:val="004B5068"/>
    <w:rsid w:val="004B5C16"/>
    <w:rsid w:val="004B6275"/>
    <w:rsid w:val="004B6897"/>
    <w:rsid w:val="004B69EE"/>
    <w:rsid w:val="004B749D"/>
    <w:rsid w:val="004B7CA1"/>
    <w:rsid w:val="004B7EA7"/>
    <w:rsid w:val="004C098C"/>
    <w:rsid w:val="004C0B1F"/>
    <w:rsid w:val="004C0C1A"/>
    <w:rsid w:val="004C1125"/>
    <w:rsid w:val="004C1132"/>
    <w:rsid w:val="004C1194"/>
    <w:rsid w:val="004C11D6"/>
    <w:rsid w:val="004C2579"/>
    <w:rsid w:val="004C25B9"/>
    <w:rsid w:val="004C3088"/>
    <w:rsid w:val="004C3128"/>
    <w:rsid w:val="004C3559"/>
    <w:rsid w:val="004C4045"/>
    <w:rsid w:val="004C4AE5"/>
    <w:rsid w:val="004C4E31"/>
    <w:rsid w:val="004C4E3B"/>
    <w:rsid w:val="004C5901"/>
    <w:rsid w:val="004C5E3F"/>
    <w:rsid w:val="004C6821"/>
    <w:rsid w:val="004C6CA6"/>
    <w:rsid w:val="004C70D0"/>
    <w:rsid w:val="004C7ADE"/>
    <w:rsid w:val="004C7DB6"/>
    <w:rsid w:val="004C7F1B"/>
    <w:rsid w:val="004D04A7"/>
    <w:rsid w:val="004D07B7"/>
    <w:rsid w:val="004D097A"/>
    <w:rsid w:val="004D137F"/>
    <w:rsid w:val="004D16CE"/>
    <w:rsid w:val="004D28FF"/>
    <w:rsid w:val="004D2A1C"/>
    <w:rsid w:val="004D2B03"/>
    <w:rsid w:val="004D2D23"/>
    <w:rsid w:val="004D2EF8"/>
    <w:rsid w:val="004D3860"/>
    <w:rsid w:val="004D48C1"/>
    <w:rsid w:val="004D4A4A"/>
    <w:rsid w:val="004D54B7"/>
    <w:rsid w:val="004D7697"/>
    <w:rsid w:val="004E093C"/>
    <w:rsid w:val="004E1079"/>
    <w:rsid w:val="004E12CF"/>
    <w:rsid w:val="004E15AD"/>
    <w:rsid w:val="004E1808"/>
    <w:rsid w:val="004E19D3"/>
    <w:rsid w:val="004E1CC2"/>
    <w:rsid w:val="004E1E7B"/>
    <w:rsid w:val="004E22A3"/>
    <w:rsid w:val="004E2632"/>
    <w:rsid w:val="004E2744"/>
    <w:rsid w:val="004E27A2"/>
    <w:rsid w:val="004E2A35"/>
    <w:rsid w:val="004E2A8D"/>
    <w:rsid w:val="004E2FE7"/>
    <w:rsid w:val="004E3BD8"/>
    <w:rsid w:val="004E4136"/>
    <w:rsid w:val="004E4354"/>
    <w:rsid w:val="004E47C6"/>
    <w:rsid w:val="004E585D"/>
    <w:rsid w:val="004E5F12"/>
    <w:rsid w:val="004E61E8"/>
    <w:rsid w:val="004E7FAD"/>
    <w:rsid w:val="004F041A"/>
    <w:rsid w:val="004F0AC7"/>
    <w:rsid w:val="004F1C83"/>
    <w:rsid w:val="004F39C5"/>
    <w:rsid w:val="004F3AC7"/>
    <w:rsid w:val="004F490F"/>
    <w:rsid w:val="004F4D09"/>
    <w:rsid w:val="004F545D"/>
    <w:rsid w:val="004F5D76"/>
    <w:rsid w:val="004F5DBD"/>
    <w:rsid w:val="004F5EFA"/>
    <w:rsid w:val="004F625B"/>
    <w:rsid w:val="004F6C8F"/>
    <w:rsid w:val="004F7484"/>
    <w:rsid w:val="004F7BD6"/>
    <w:rsid w:val="00500814"/>
    <w:rsid w:val="00501178"/>
    <w:rsid w:val="0050160D"/>
    <w:rsid w:val="005017F2"/>
    <w:rsid w:val="00501E47"/>
    <w:rsid w:val="00503086"/>
    <w:rsid w:val="0050326E"/>
    <w:rsid w:val="00503652"/>
    <w:rsid w:val="00503F76"/>
    <w:rsid w:val="00504263"/>
    <w:rsid w:val="005058C0"/>
    <w:rsid w:val="00505A50"/>
    <w:rsid w:val="00505B37"/>
    <w:rsid w:val="00505E82"/>
    <w:rsid w:val="00506DD4"/>
    <w:rsid w:val="00507663"/>
    <w:rsid w:val="00507B68"/>
    <w:rsid w:val="00507BFB"/>
    <w:rsid w:val="00507D22"/>
    <w:rsid w:val="00507F87"/>
    <w:rsid w:val="005100A7"/>
    <w:rsid w:val="00511A3D"/>
    <w:rsid w:val="00511A91"/>
    <w:rsid w:val="00512567"/>
    <w:rsid w:val="00512D6C"/>
    <w:rsid w:val="005133A5"/>
    <w:rsid w:val="00514433"/>
    <w:rsid w:val="0051461D"/>
    <w:rsid w:val="005146AF"/>
    <w:rsid w:val="00514DE0"/>
    <w:rsid w:val="005151DC"/>
    <w:rsid w:val="00515626"/>
    <w:rsid w:val="00515AD6"/>
    <w:rsid w:val="00515D5F"/>
    <w:rsid w:val="005163FD"/>
    <w:rsid w:val="00516BCA"/>
    <w:rsid w:val="00517523"/>
    <w:rsid w:val="00517536"/>
    <w:rsid w:val="00520E3B"/>
    <w:rsid w:val="00522A7C"/>
    <w:rsid w:val="00522AED"/>
    <w:rsid w:val="00522CEC"/>
    <w:rsid w:val="00522DB4"/>
    <w:rsid w:val="0052357E"/>
    <w:rsid w:val="00523C20"/>
    <w:rsid w:val="005241CB"/>
    <w:rsid w:val="00524224"/>
    <w:rsid w:val="00524F40"/>
    <w:rsid w:val="0052531E"/>
    <w:rsid w:val="005255CE"/>
    <w:rsid w:val="005255F7"/>
    <w:rsid w:val="00525BD2"/>
    <w:rsid w:val="005261E0"/>
    <w:rsid w:val="005263AC"/>
    <w:rsid w:val="00526BF6"/>
    <w:rsid w:val="005279DA"/>
    <w:rsid w:val="0053033E"/>
    <w:rsid w:val="005313FF"/>
    <w:rsid w:val="00531928"/>
    <w:rsid w:val="00531A39"/>
    <w:rsid w:val="005324CA"/>
    <w:rsid w:val="00532602"/>
    <w:rsid w:val="005326C2"/>
    <w:rsid w:val="005328E9"/>
    <w:rsid w:val="00532A4B"/>
    <w:rsid w:val="0053300C"/>
    <w:rsid w:val="0053357B"/>
    <w:rsid w:val="0053476D"/>
    <w:rsid w:val="00535466"/>
    <w:rsid w:val="00535CCE"/>
    <w:rsid w:val="005362AF"/>
    <w:rsid w:val="005369C2"/>
    <w:rsid w:val="00536BBB"/>
    <w:rsid w:val="0053765C"/>
    <w:rsid w:val="0053788E"/>
    <w:rsid w:val="00537D54"/>
    <w:rsid w:val="005419F6"/>
    <w:rsid w:val="00541BD6"/>
    <w:rsid w:val="00541CE6"/>
    <w:rsid w:val="00542278"/>
    <w:rsid w:val="005427F2"/>
    <w:rsid w:val="0054351B"/>
    <w:rsid w:val="00543649"/>
    <w:rsid w:val="005437FE"/>
    <w:rsid w:val="0054399A"/>
    <w:rsid w:val="00543E49"/>
    <w:rsid w:val="005445F6"/>
    <w:rsid w:val="005448A4"/>
    <w:rsid w:val="0054607A"/>
    <w:rsid w:val="00546C6A"/>
    <w:rsid w:val="00546FCC"/>
    <w:rsid w:val="00547919"/>
    <w:rsid w:val="00550094"/>
    <w:rsid w:val="00551CDD"/>
    <w:rsid w:val="005527A7"/>
    <w:rsid w:val="00552DDE"/>
    <w:rsid w:val="005549B1"/>
    <w:rsid w:val="00554E30"/>
    <w:rsid w:val="005550A6"/>
    <w:rsid w:val="00555A46"/>
    <w:rsid w:val="00555B05"/>
    <w:rsid w:val="00555B62"/>
    <w:rsid w:val="005561F0"/>
    <w:rsid w:val="00556371"/>
    <w:rsid w:val="005563CD"/>
    <w:rsid w:val="00556BEC"/>
    <w:rsid w:val="00557447"/>
    <w:rsid w:val="0055795A"/>
    <w:rsid w:val="0056035B"/>
    <w:rsid w:val="005605A8"/>
    <w:rsid w:val="00560BBB"/>
    <w:rsid w:val="00562C96"/>
    <w:rsid w:val="00563FCB"/>
    <w:rsid w:val="00564B37"/>
    <w:rsid w:val="00564FFD"/>
    <w:rsid w:val="0056564A"/>
    <w:rsid w:val="005657FE"/>
    <w:rsid w:val="00565F7C"/>
    <w:rsid w:val="00565FFE"/>
    <w:rsid w:val="0056657E"/>
    <w:rsid w:val="0056671F"/>
    <w:rsid w:val="00567070"/>
    <w:rsid w:val="00567B3A"/>
    <w:rsid w:val="00570E23"/>
    <w:rsid w:val="00571444"/>
    <w:rsid w:val="0057161E"/>
    <w:rsid w:val="00572433"/>
    <w:rsid w:val="0057257F"/>
    <w:rsid w:val="00573A85"/>
    <w:rsid w:val="00574941"/>
    <w:rsid w:val="00574DBE"/>
    <w:rsid w:val="005752A5"/>
    <w:rsid w:val="00575673"/>
    <w:rsid w:val="00575872"/>
    <w:rsid w:val="00575F72"/>
    <w:rsid w:val="00577443"/>
    <w:rsid w:val="005776CE"/>
    <w:rsid w:val="00577849"/>
    <w:rsid w:val="005800AE"/>
    <w:rsid w:val="00580608"/>
    <w:rsid w:val="00580A68"/>
    <w:rsid w:val="00580B6B"/>
    <w:rsid w:val="0058168C"/>
    <w:rsid w:val="00584879"/>
    <w:rsid w:val="005852A1"/>
    <w:rsid w:val="0058568C"/>
    <w:rsid w:val="0058573F"/>
    <w:rsid w:val="00586639"/>
    <w:rsid w:val="0058672C"/>
    <w:rsid w:val="005868E4"/>
    <w:rsid w:val="005871C3"/>
    <w:rsid w:val="00587272"/>
    <w:rsid w:val="00590173"/>
    <w:rsid w:val="00591644"/>
    <w:rsid w:val="0059192F"/>
    <w:rsid w:val="00591F32"/>
    <w:rsid w:val="0059255B"/>
    <w:rsid w:val="00592BCB"/>
    <w:rsid w:val="00592CCD"/>
    <w:rsid w:val="005931B9"/>
    <w:rsid w:val="00594521"/>
    <w:rsid w:val="00594A33"/>
    <w:rsid w:val="00594B1B"/>
    <w:rsid w:val="00594FBE"/>
    <w:rsid w:val="00595182"/>
    <w:rsid w:val="00595BE7"/>
    <w:rsid w:val="00596A77"/>
    <w:rsid w:val="005976BF"/>
    <w:rsid w:val="00597EC4"/>
    <w:rsid w:val="005A03D1"/>
    <w:rsid w:val="005A11D3"/>
    <w:rsid w:val="005A19C3"/>
    <w:rsid w:val="005A1A36"/>
    <w:rsid w:val="005A1B6D"/>
    <w:rsid w:val="005A2935"/>
    <w:rsid w:val="005A2CD7"/>
    <w:rsid w:val="005A382E"/>
    <w:rsid w:val="005A41C9"/>
    <w:rsid w:val="005A4C4E"/>
    <w:rsid w:val="005A51AB"/>
    <w:rsid w:val="005A558B"/>
    <w:rsid w:val="005A639A"/>
    <w:rsid w:val="005A6B22"/>
    <w:rsid w:val="005A756F"/>
    <w:rsid w:val="005B0849"/>
    <w:rsid w:val="005B09E8"/>
    <w:rsid w:val="005B0D22"/>
    <w:rsid w:val="005B1CC7"/>
    <w:rsid w:val="005B1EBC"/>
    <w:rsid w:val="005B25DD"/>
    <w:rsid w:val="005B3C39"/>
    <w:rsid w:val="005B3D12"/>
    <w:rsid w:val="005B3E0E"/>
    <w:rsid w:val="005B4518"/>
    <w:rsid w:val="005B50DA"/>
    <w:rsid w:val="005B5BB4"/>
    <w:rsid w:val="005B5CD4"/>
    <w:rsid w:val="005B626B"/>
    <w:rsid w:val="005B6DBC"/>
    <w:rsid w:val="005B77FC"/>
    <w:rsid w:val="005C0454"/>
    <w:rsid w:val="005C1C78"/>
    <w:rsid w:val="005C221D"/>
    <w:rsid w:val="005C2515"/>
    <w:rsid w:val="005C284F"/>
    <w:rsid w:val="005C2C5F"/>
    <w:rsid w:val="005C31C7"/>
    <w:rsid w:val="005C3722"/>
    <w:rsid w:val="005C3B13"/>
    <w:rsid w:val="005C3C66"/>
    <w:rsid w:val="005C3E5A"/>
    <w:rsid w:val="005C4E74"/>
    <w:rsid w:val="005C4E9E"/>
    <w:rsid w:val="005C513C"/>
    <w:rsid w:val="005C5D71"/>
    <w:rsid w:val="005C72AF"/>
    <w:rsid w:val="005D00DE"/>
    <w:rsid w:val="005D035F"/>
    <w:rsid w:val="005D0CB2"/>
    <w:rsid w:val="005D16D1"/>
    <w:rsid w:val="005D189E"/>
    <w:rsid w:val="005D19EC"/>
    <w:rsid w:val="005D1BDE"/>
    <w:rsid w:val="005D231A"/>
    <w:rsid w:val="005D25E6"/>
    <w:rsid w:val="005D2AE9"/>
    <w:rsid w:val="005D2D4A"/>
    <w:rsid w:val="005D3AA0"/>
    <w:rsid w:val="005D3BF5"/>
    <w:rsid w:val="005D4EAD"/>
    <w:rsid w:val="005D61A5"/>
    <w:rsid w:val="005D6559"/>
    <w:rsid w:val="005D69A1"/>
    <w:rsid w:val="005D7166"/>
    <w:rsid w:val="005D7FFE"/>
    <w:rsid w:val="005E035D"/>
    <w:rsid w:val="005E0DDC"/>
    <w:rsid w:val="005E29E9"/>
    <w:rsid w:val="005E3049"/>
    <w:rsid w:val="005E3270"/>
    <w:rsid w:val="005E3A42"/>
    <w:rsid w:val="005E3E45"/>
    <w:rsid w:val="005E50F8"/>
    <w:rsid w:val="005E53C7"/>
    <w:rsid w:val="005E5467"/>
    <w:rsid w:val="005E5C05"/>
    <w:rsid w:val="005E6312"/>
    <w:rsid w:val="005E761B"/>
    <w:rsid w:val="005E7814"/>
    <w:rsid w:val="005F033B"/>
    <w:rsid w:val="005F0465"/>
    <w:rsid w:val="005F0892"/>
    <w:rsid w:val="005F0FD6"/>
    <w:rsid w:val="005F15D4"/>
    <w:rsid w:val="005F27A6"/>
    <w:rsid w:val="005F2F07"/>
    <w:rsid w:val="005F36E0"/>
    <w:rsid w:val="005F3E93"/>
    <w:rsid w:val="005F423D"/>
    <w:rsid w:val="005F4253"/>
    <w:rsid w:val="005F4306"/>
    <w:rsid w:val="005F45E9"/>
    <w:rsid w:val="005F4A17"/>
    <w:rsid w:val="005F5433"/>
    <w:rsid w:val="005F5A97"/>
    <w:rsid w:val="005F5AF7"/>
    <w:rsid w:val="005F5D48"/>
    <w:rsid w:val="005F5E27"/>
    <w:rsid w:val="005F5FFC"/>
    <w:rsid w:val="005F64EA"/>
    <w:rsid w:val="005F6E25"/>
    <w:rsid w:val="005F7B5B"/>
    <w:rsid w:val="005F7B86"/>
    <w:rsid w:val="005F7CFC"/>
    <w:rsid w:val="00600702"/>
    <w:rsid w:val="00600CF6"/>
    <w:rsid w:val="0060161B"/>
    <w:rsid w:val="00601BC9"/>
    <w:rsid w:val="00602649"/>
    <w:rsid w:val="00602F55"/>
    <w:rsid w:val="006042F3"/>
    <w:rsid w:val="00604DB9"/>
    <w:rsid w:val="00605B23"/>
    <w:rsid w:val="00605D3A"/>
    <w:rsid w:val="00605E71"/>
    <w:rsid w:val="00606132"/>
    <w:rsid w:val="00606BC6"/>
    <w:rsid w:val="00606D9D"/>
    <w:rsid w:val="00607258"/>
    <w:rsid w:val="006075CB"/>
    <w:rsid w:val="00607A13"/>
    <w:rsid w:val="006109F6"/>
    <w:rsid w:val="00610DB2"/>
    <w:rsid w:val="00610FE0"/>
    <w:rsid w:val="006112A8"/>
    <w:rsid w:val="006117FD"/>
    <w:rsid w:val="00611858"/>
    <w:rsid w:val="0061299B"/>
    <w:rsid w:val="006130CC"/>
    <w:rsid w:val="006138CD"/>
    <w:rsid w:val="0061430D"/>
    <w:rsid w:val="006156F7"/>
    <w:rsid w:val="00616019"/>
    <w:rsid w:val="00616404"/>
    <w:rsid w:val="00617309"/>
    <w:rsid w:val="0061745C"/>
    <w:rsid w:val="0061746B"/>
    <w:rsid w:val="00617EF3"/>
    <w:rsid w:val="006206E0"/>
    <w:rsid w:val="0062094F"/>
    <w:rsid w:val="00620F7E"/>
    <w:rsid w:val="00621140"/>
    <w:rsid w:val="00623D6E"/>
    <w:rsid w:val="00623E26"/>
    <w:rsid w:val="00624423"/>
    <w:rsid w:val="00624BEA"/>
    <w:rsid w:val="00624D40"/>
    <w:rsid w:val="00624ED0"/>
    <w:rsid w:val="0062531E"/>
    <w:rsid w:val="00625361"/>
    <w:rsid w:val="006256C7"/>
    <w:rsid w:val="00625791"/>
    <w:rsid w:val="00625F39"/>
    <w:rsid w:val="00627007"/>
    <w:rsid w:val="0062780E"/>
    <w:rsid w:val="006301EC"/>
    <w:rsid w:val="00630CE7"/>
    <w:rsid w:val="006316EB"/>
    <w:rsid w:val="00632225"/>
    <w:rsid w:val="00632B91"/>
    <w:rsid w:val="00634363"/>
    <w:rsid w:val="00634588"/>
    <w:rsid w:val="00634D27"/>
    <w:rsid w:val="00634EF9"/>
    <w:rsid w:val="00635580"/>
    <w:rsid w:val="00635662"/>
    <w:rsid w:val="00635ADE"/>
    <w:rsid w:val="006365FC"/>
    <w:rsid w:val="00636895"/>
    <w:rsid w:val="00636FB2"/>
    <w:rsid w:val="006370AB"/>
    <w:rsid w:val="00637113"/>
    <w:rsid w:val="00637D86"/>
    <w:rsid w:val="00640A27"/>
    <w:rsid w:val="00641668"/>
    <w:rsid w:val="00641B63"/>
    <w:rsid w:val="00642292"/>
    <w:rsid w:val="006431BE"/>
    <w:rsid w:val="00643FF0"/>
    <w:rsid w:val="0064473D"/>
    <w:rsid w:val="00644F45"/>
    <w:rsid w:val="00645C34"/>
    <w:rsid w:val="00645CF2"/>
    <w:rsid w:val="006460B6"/>
    <w:rsid w:val="006465EA"/>
    <w:rsid w:val="00646E25"/>
    <w:rsid w:val="00646F02"/>
    <w:rsid w:val="0064785E"/>
    <w:rsid w:val="00647D2F"/>
    <w:rsid w:val="00650D6A"/>
    <w:rsid w:val="00652797"/>
    <w:rsid w:val="0065281F"/>
    <w:rsid w:val="0065389B"/>
    <w:rsid w:val="00653ABB"/>
    <w:rsid w:val="00653D32"/>
    <w:rsid w:val="00653D64"/>
    <w:rsid w:val="006546E4"/>
    <w:rsid w:val="00654D6A"/>
    <w:rsid w:val="0065569D"/>
    <w:rsid w:val="00655790"/>
    <w:rsid w:val="00655D56"/>
    <w:rsid w:val="0065619A"/>
    <w:rsid w:val="00660795"/>
    <w:rsid w:val="00660A00"/>
    <w:rsid w:val="006615AA"/>
    <w:rsid w:val="00661B53"/>
    <w:rsid w:val="00661DD1"/>
    <w:rsid w:val="006624B2"/>
    <w:rsid w:val="00662D56"/>
    <w:rsid w:val="00662F3F"/>
    <w:rsid w:val="00663036"/>
    <w:rsid w:val="006639EA"/>
    <w:rsid w:val="00663C07"/>
    <w:rsid w:val="00664683"/>
    <w:rsid w:val="00664AEF"/>
    <w:rsid w:val="006654A3"/>
    <w:rsid w:val="006656D5"/>
    <w:rsid w:val="00665705"/>
    <w:rsid w:val="006659D3"/>
    <w:rsid w:val="0066621D"/>
    <w:rsid w:val="0066652A"/>
    <w:rsid w:val="006665B8"/>
    <w:rsid w:val="0066684D"/>
    <w:rsid w:val="00666FA7"/>
    <w:rsid w:val="00667000"/>
    <w:rsid w:val="006670B1"/>
    <w:rsid w:val="006675D6"/>
    <w:rsid w:val="00667B68"/>
    <w:rsid w:val="00670295"/>
    <w:rsid w:val="00670608"/>
    <w:rsid w:val="00670736"/>
    <w:rsid w:val="00670824"/>
    <w:rsid w:val="00670E73"/>
    <w:rsid w:val="0067296C"/>
    <w:rsid w:val="00672CE6"/>
    <w:rsid w:val="006730D5"/>
    <w:rsid w:val="0067350B"/>
    <w:rsid w:val="00673819"/>
    <w:rsid w:val="00673F34"/>
    <w:rsid w:val="00674C64"/>
    <w:rsid w:val="00674F0F"/>
    <w:rsid w:val="00674FF9"/>
    <w:rsid w:val="006756F4"/>
    <w:rsid w:val="006769CB"/>
    <w:rsid w:val="00676A88"/>
    <w:rsid w:val="00676FDA"/>
    <w:rsid w:val="00677167"/>
    <w:rsid w:val="00677A86"/>
    <w:rsid w:val="00677B28"/>
    <w:rsid w:val="00677E8D"/>
    <w:rsid w:val="00680B92"/>
    <w:rsid w:val="00680EFE"/>
    <w:rsid w:val="006827CB"/>
    <w:rsid w:val="0068392E"/>
    <w:rsid w:val="00684CBA"/>
    <w:rsid w:val="006858E8"/>
    <w:rsid w:val="00685905"/>
    <w:rsid w:val="006862E1"/>
    <w:rsid w:val="00686891"/>
    <w:rsid w:val="00687FEE"/>
    <w:rsid w:val="006902E2"/>
    <w:rsid w:val="006905DB"/>
    <w:rsid w:val="0069073F"/>
    <w:rsid w:val="00690C57"/>
    <w:rsid w:val="00690FB9"/>
    <w:rsid w:val="00691200"/>
    <w:rsid w:val="00691376"/>
    <w:rsid w:val="00691998"/>
    <w:rsid w:val="00691AC0"/>
    <w:rsid w:val="00691B3C"/>
    <w:rsid w:val="00693AF2"/>
    <w:rsid w:val="006947B4"/>
    <w:rsid w:val="006947DB"/>
    <w:rsid w:val="00694EE8"/>
    <w:rsid w:val="00695CFF"/>
    <w:rsid w:val="00695EE4"/>
    <w:rsid w:val="00695F5B"/>
    <w:rsid w:val="006960F6"/>
    <w:rsid w:val="00696935"/>
    <w:rsid w:val="00696B9B"/>
    <w:rsid w:val="0069786E"/>
    <w:rsid w:val="006978DC"/>
    <w:rsid w:val="00697A55"/>
    <w:rsid w:val="00697ADC"/>
    <w:rsid w:val="006A0656"/>
    <w:rsid w:val="006A09B2"/>
    <w:rsid w:val="006A1B13"/>
    <w:rsid w:val="006A30D7"/>
    <w:rsid w:val="006A3F76"/>
    <w:rsid w:val="006A403E"/>
    <w:rsid w:val="006A46D6"/>
    <w:rsid w:val="006A4997"/>
    <w:rsid w:val="006A5341"/>
    <w:rsid w:val="006A5AE4"/>
    <w:rsid w:val="006A6005"/>
    <w:rsid w:val="006B088E"/>
    <w:rsid w:val="006B1394"/>
    <w:rsid w:val="006B18AC"/>
    <w:rsid w:val="006B1FED"/>
    <w:rsid w:val="006B2424"/>
    <w:rsid w:val="006B28A0"/>
    <w:rsid w:val="006B2BB3"/>
    <w:rsid w:val="006B330C"/>
    <w:rsid w:val="006B3902"/>
    <w:rsid w:val="006B42E6"/>
    <w:rsid w:val="006B439F"/>
    <w:rsid w:val="006B4489"/>
    <w:rsid w:val="006B464A"/>
    <w:rsid w:val="006B4C99"/>
    <w:rsid w:val="006B5046"/>
    <w:rsid w:val="006B5054"/>
    <w:rsid w:val="006B547F"/>
    <w:rsid w:val="006B6183"/>
    <w:rsid w:val="006B643B"/>
    <w:rsid w:val="006C01DF"/>
    <w:rsid w:val="006C03C2"/>
    <w:rsid w:val="006C184F"/>
    <w:rsid w:val="006C1A6A"/>
    <w:rsid w:val="006C1C05"/>
    <w:rsid w:val="006C3E7A"/>
    <w:rsid w:val="006C42CE"/>
    <w:rsid w:val="006C44E1"/>
    <w:rsid w:val="006C4839"/>
    <w:rsid w:val="006C4846"/>
    <w:rsid w:val="006C5DB3"/>
    <w:rsid w:val="006C6084"/>
    <w:rsid w:val="006C654C"/>
    <w:rsid w:val="006C68E0"/>
    <w:rsid w:val="006C6A63"/>
    <w:rsid w:val="006C75EE"/>
    <w:rsid w:val="006C7C31"/>
    <w:rsid w:val="006D0455"/>
    <w:rsid w:val="006D0D38"/>
    <w:rsid w:val="006D14DD"/>
    <w:rsid w:val="006D17DB"/>
    <w:rsid w:val="006D1B50"/>
    <w:rsid w:val="006D1CA6"/>
    <w:rsid w:val="006D221E"/>
    <w:rsid w:val="006D2537"/>
    <w:rsid w:val="006D2D4C"/>
    <w:rsid w:val="006D3379"/>
    <w:rsid w:val="006D34B4"/>
    <w:rsid w:val="006D3609"/>
    <w:rsid w:val="006D376F"/>
    <w:rsid w:val="006D3893"/>
    <w:rsid w:val="006D4D66"/>
    <w:rsid w:val="006D5178"/>
    <w:rsid w:val="006D5F30"/>
    <w:rsid w:val="006D5F59"/>
    <w:rsid w:val="006D5F64"/>
    <w:rsid w:val="006D6604"/>
    <w:rsid w:val="006D6B28"/>
    <w:rsid w:val="006D71E4"/>
    <w:rsid w:val="006D7481"/>
    <w:rsid w:val="006D7D94"/>
    <w:rsid w:val="006E0297"/>
    <w:rsid w:val="006E085A"/>
    <w:rsid w:val="006E0868"/>
    <w:rsid w:val="006E116F"/>
    <w:rsid w:val="006E1718"/>
    <w:rsid w:val="006E1A2C"/>
    <w:rsid w:val="006E1D2D"/>
    <w:rsid w:val="006E1E04"/>
    <w:rsid w:val="006E2272"/>
    <w:rsid w:val="006E2C17"/>
    <w:rsid w:val="006E3511"/>
    <w:rsid w:val="006E3C66"/>
    <w:rsid w:val="006E3E3D"/>
    <w:rsid w:val="006E43FD"/>
    <w:rsid w:val="006E546C"/>
    <w:rsid w:val="006E561D"/>
    <w:rsid w:val="006E7F34"/>
    <w:rsid w:val="006F017D"/>
    <w:rsid w:val="006F0720"/>
    <w:rsid w:val="006F0CF3"/>
    <w:rsid w:val="006F120E"/>
    <w:rsid w:val="006F165B"/>
    <w:rsid w:val="006F19D9"/>
    <w:rsid w:val="006F1DD2"/>
    <w:rsid w:val="006F20D6"/>
    <w:rsid w:val="006F2A59"/>
    <w:rsid w:val="006F3190"/>
    <w:rsid w:val="006F34C8"/>
    <w:rsid w:val="006F3C64"/>
    <w:rsid w:val="006F3D12"/>
    <w:rsid w:val="006F4C02"/>
    <w:rsid w:val="006F5CCA"/>
    <w:rsid w:val="006F6130"/>
    <w:rsid w:val="006F68FC"/>
    <w:rsid w:val="007001D2"/>
    <w:rsid w:val="007005D2"/>
    <w:rsid w:val="00700853"/>
    <w:rsid w:val="00700C8E"/>
    <w:rsid w:val="00700CD7"/>
    <w:rsid w:val="007012CC"/>
    <w:rsid w:val="00701DB2"/>
    <w:rsid w:val="00704A8C"/>
    <w:rsid w:val="0070518D"/>
    <w:rsid w:val="00705E02"/>
    <w:rsid w:val="007071EC"/>
    <w:rsid w:val="0070760D"/>
    <w:rsid w:val="00707A17"/>
    <w:rsid w:val="00707EBA"/>
    <w:rsid w:val="007106C5"/>
    <w:rsid w:val="00710DCC"/>
    <w:rsid w:val="00711211"/>
    <w:rsid w:val="0071142F"/>
    <w:rsid w:val="00711728"/>
    <w:rsid w:val="00711AB3"/>
    <w:rsid w:val="00711D1E"/>
    <w:rsid w:val="00711DB3"/>
    <w:rsid w:val="00711F37"/>
    <w:rsid w:val="0071252F"/>
    <w:rsid w:val="00713568"/>
    <w:rsid w:val="007137D4"/>
    <w:rsid w:val="00713CC7"/>
    <w:rsid w:val="00714AF3"/>
    <w:rsid w:val="00715029"/>
    <w:rsid w:val="007154D8"/>
    <w:rsid w:val="0071592C"/>
    <w:rsid w:val="00716061"/>
    <w:rsid w:val="00716412"/>
    <w:rsid w:val="00716E7F"/>
    <w:rsid w:val="00717F7E"/>
    <w:rsid w:val="00720324"/>
    <w:rsid w:val="007203CC"/>
    <w:rsid w:val="007214C3"/>
    <w:rsid w:val="00721532"/>
    <w:rsid w:val="00721D57"/>
    <w:rsid w:val="007223D7"/>
    <w:rsid w:val="007227C2"/>
    <w:rsid w:val="00722F99"/>
    <w:rsid w:val="00723C24"/>
    <w:rsid w:val="00723E0C"/>
    <w:rsid w:val="007241F0"/>
    <w:rsid w:val="00724878"/>
    <w:rsid w:val="0072532B"/>
    <w:rsid w:val="00725ABD"/>
    <w:rsid w:val="00725E6B"/>
    <w:rsid w:val="00725E79"/>
    <w:rsid w:val="00725E81"/>
    <w:rsid w:val="007260DB"/>
    <w:rsid w:val="00727257"/>
    <w:rsid w:val="00727434"/>
    <w:rsid w:val="00727853"/>
    <w:rsid w:val="00727942"/>
    <w:rsid w:val="00727A90"/>
    <w:rsid w:val="00727D98"/>
    <w:rsid w:val="00727F26"/>
    <w:rsid w:val="0073114A"/>
    <w:rsid w:val="007314CF"/>
    <w:rsid w:val="00731576"/>
    <w:rsid w:val="00731A99"/>
    <w:rsid w:val="00731CF5"/>
    <w:rsid w:val="007321FC"/>
    <w:rsid w:val="007322ED"/>
    <w:rsid w:val="00732631"/>
    <w:rsid w:val="00732632"/>
    <w:rsid w:val="00732B93"/>
    <w:rsid w:val="007331B3"/>
    <w:rsid w:val="00733543"/>
    <w:rsid w:val="00733B06"/>
    <w:rsid w:val="00734244"/>
    <w:rsid w:val="00734289"/>
    <w:rsid w:val="00734334"/>
    <w:rsid w:val="00734402"/>
    <w:rsid w:val="00734531"/>
    <w:rsid w:val="00734CB7"/>
    <w:rsid w:val="00735336"/>
    <w:rsid w:val="0073686B"/>
    <w:rsid w:val="00737437"/>
    <w:rsid w:val="007402DB"/>
    <w:rsid w:val="00740CC7"/>
    <w:rsid w:val="0074152C"/>
    <w:rsid w:val="00741A11"/>
    <w:rsid w:val="00742215"/>
    <w:rsid w:val="0074228B"/>
    <w:rsid w:val="00742F4F"/>
    <w:rsid w:val="00743801"/>
    <w:rsid w:val="00743B0A"/>
    <w:rsid w:val="00743CA8"/>
    <w:rsid w:val="0074405A"/>
    <w:rsid w:val="0074478B"/>
    <w:rsid w:val="007466A6"/>
    <w:rsid w:val="00746896"/>
    <w:rsid w:val="0074699B"/>
    <w:rsid w:val="00747AC7"/>
    <w:rsid w:val="00750521"/>
    <w:rsid w:val="00750A57"/>
    <w:rsid w:val="00750A5B"/>
    <w:rsid w:val="00750EDD"/>
    <w:rsid w:val="007510C5"/>
    <w:rsid w:val="00751398"/>
    <w:rsid w:val="00752363"/>
    <w:rsid w:val="00752543"/>
    <w:rsid w:val="00752960"/>
    <w:rsid w:val="00752FC6"/>
    <w:rsid w:val="00752FE9"/>
    <w:rsid w:val="00753DEE"/>
    <w:rsid w:val="0075415F"/>
    <w:rsid w:val="00754DE1"/>
    <w:rsid w:val="007560A0"/>
    <w:rsid w:val="007562A8"/>
    <w:rsid w:val="00756377"/>
    <w:rsid w:val="007563E3"/>
    <w:rsid w:val="00756543"/>
    <w:rsid w:val="007571E4"/>
    <w:rsid w:val="00757C93"/>
    <w:rsid w:val="00757DFD"/>
    <w:rsid w:val="00760D28"/>
    <w:rsid w:val="00761DD5"/>
    <w:rsid w:val="007625D3"/>
    <w:rsid w:val="007628A3"/>
    <w:rsid w:val="00762C6A"/>
    <w:rsid w:val="00763420"/>
    <w:rsid w:val="00763AF8"/>
    <w:rsid w:val="00764573"/>
    <w:rsid w:val="00764613"/>
    <w:rsid w:val="0076461D"/>
    <w:rsid w:val="0076494B"/>
    <w:rsid w:val="0076542F"/>
    <w:rsid w:val="0076580B"/>
    <w:rsid w:val="00765EAC"/>
    <w:rsid w:val="00766D7A"/>
    <w:rsid w:val="0076734F"/>
    <w:rsid w:val="00770695"/>
    <w:rsid w:val="007708A1"/>
    <w:rsid w:val="00770ABD"/>
    <w:rsid w:val="00770ADA"/>
    <w:rsid w:val="00771AA4"/>
    <w:rsid w:val="0077218A"/>
    <w:rsid w:val="007722F8"/>
    <w:rsid w:val="00772AF5"/>
    <w:rsid w:val="00772E4C"/>
    <w:rsid w:val="00772FBC"/>
    <w:rsid w:val="00773494"/>
    <w:rsid w:val="00773944"/>
    <w:rsid w:val="00773F81"/>
    <w:rsid w:val="00774D64"/>
    <w:rsid w:val="007753A2"/>
    <w:rsid w:val="0077651D"/>
    <w:rsid w:val="00777237"/>
    <w:rsid w:val="0078007C"/>
    <w:rsid w:val="00780443"/>
    <w:rsid w:val="00780920"/>
    <w:rsid w:val="007825D9"/>
    <w:rsid w:val="00782C15"/>
    <w:rsid w:val="00782F31"/>
    <w:rsid w:val="007834DF"/>
    <w:rsid w:val="00784814"/>
    <w:rsid w:val="007849A8"/>
    <w:rsid w:val="007859BA"/>
    <w:rsid w:val="00785DFA"/>
    <w:rsid w:val="00786C5B"/>
    <w:rsid w:val="00786DE6"/>
    <w:rsid w:val="00786F36"/>
    <w:rsid w:val="00787324"/>
    <w:rsid w:val="007875A3"/>
    <w:rsid w:val="007876CD"/>
    <w:rsid w:val="00787AD8"/>
    <w:rsid w:val="00790AA8"/>
    <w:rsid w:val="00790B67"/>
    <w:rsid w:val="00790CDD"/>
    <w:rsid w:val="00791728"/>
    <w:rsid w:val="00792124"/>
    <w:rsid w:val="00792632"/>
    <w:rsid w:val="007927EA"/>
    <w:rsid w:val="0079367E"/>
    <w:rsid w:val="00793684"/>
    <w:rsid w:val="00793D27"/>
    <w:rsid w:val="0079471C"/>
    <w:rsid w:val="00794D63"/>
    <w:rsid w:val="007962DB"/>
    <w:rsid w:val="00796E32"/>
    <w:rsid w:val="0079705E"/>
    <w:rsid w:val="007970D8"/>
    <w:rsid w:val="0079733D"/>
    <w:rsid w:val="007977FB"/>
    <w:rsid w:val="00797919"/>
    <w:rsid w:val="00797E60"/>
    <w:rsid w:val="00797F1F"/>
    <w:rsid w:val="007A11E3"/>
    <w:rsid w:val="007A13A7"/>
    <w:rsid w:val="007A2426"/>
    <w:rsid w:val="007A270C"/>
    <w:rsid w:val="007A3BE9"/>
    <w:rsid w:val="007A48C9"/>
    <w:rsid w:val="007A5C25"/>
    <w:rsid w:val="007A5D55"/>
    <w:rsid w:val="007A635F"/>
    <w:rsid w:val="007A6549"/>
    <w:rsid w:val="007A734C"/>
    <w:rsid w:val="007A7B6B"/>
    <w:rsid w:val="007A7D35"/>
    <w:rsid w:val="007A7D8F"/>
    <w:rsid w:val="007A7F04"/>
    <w:rsid w:val="007B035A"/>
    <w:rsid w:val="007B1E87"/>
    <w:rsid w:val="007B1FAB"/>
    <w:rsid w:val="007B375E"/>
    <w:rsid w:val="007B47D2"/>
    <w:rsid w:val="007B497D"/>
    <w:rsid w:val="007B6226"/>
    <w:rsid w:val="007B68B1"/>
    <w:rsid w:val="007B6D55"/>
    <w:rsid w:val="007B7032"/>
    <w:rsid w:val="007B715B"/>
    <w:rsid w:val="007B7361"/>
    <w:rsid w:val="007B7C01"/>
    <w:rsid w:val="007B7EBE"/>
    <w:rsid w:val="007C0981"/>
    <w:rsid w:val="007C09DD"/>
    <w:rsid w:val="007C1137"/>
    <w:rsid w:val="007C1511"/>
    <w:rsid w:val="007C16F6"/>
    <w:rsid w:val="007C1B90"/>
    <w:rsid w:val="007C300F"/>
    <w:rsid w:val="007C32AB"/>
    <w:rsid w:val="007C3D8D"/>
    <w:rsid w:val="007C3DD1"/>
    <w:rsid w:val="007C40FC"/>
    <w:rsid w:val="007C4658"/>
    <w:rsid w:val="007C499A"/>
    <w:rsid w:val="007C4A34"/>
    <w:rsid w:val="007C511D"/>
    <w:rsid w:val="007C52A6"/>
    <w:rsid w:val="007C68A6"/>
    <w:rsid w:val="007C6D95"/>
    <w:rsid w:val="007C7934"/>
    <w:rsid w:val="007C7941"/>
    <w:rsid w:val="007D0075"/>
    <w:rsid w:val="007D06AC"/>
    <w:rsid w:val="007D08A8"/>
    <w:rsid w:val="007D0C88"/>
    <w:rsid w:val="007D1A40"/>
    <w:rsid w:val="007D1F3C"/>
    <w:rsid w:val="007D1F8C"/>
    <w:rsid w:val="007D1F96"/>
    <w:rsid w:val="007D30C5"/>
    <w:rsid w:val="007D3328"/>
    <w:rsid w:val="007D3FFC"/>
    <w:rsid w:val="007D412E"/>
    <w:rsid w:val="007D4796"/>
    <w:rsid w:val="007D4913"/>
    <w:rsid w:val="007D5078"/>
    <w:rsid w:val="007D60EB"/>
    <w:rsid w:val="007D7206"/>
    <w:rsid w:val="007D7295"/>
    <w:rsid w:val="007D788D"/>
    <w:rsid w:val="007E0510"/>
    <w:rsid w:val="007E0A2F"/>
    <w:rsid w:val="007E0B05"/>
    <w:rsid w:val="007E0DE4"/>
    <w:rsid w:val="007E1AC0"/>
    <w:rsid w:val="007E1B56"/>
    <w:rsid w:val="007E1B78"/>
    <w:rsid w:val="007E3C7E"/>
    <w:rsid w:val="007E3D65"/>
    <w:rsid w:val="007E47C4"/>
    <w:rsid w:val="007E4D02"/>
    <w:rsid w:val="007E4E70"/>
    <w:rsid w:val="007E5269"/>
    <w:rsid w:val="007E58B2"/>
    <w:rsid w:val="007E5E67"/>
    <w:rsid w:val="007E6B2D"/>
    <w:rsid w:val="007E74A7"/>
    <w:rsid w:val="007F034E"/>
    <w:rsid w:val="007F2D00"/>
    <w:rsid w:val="007F39CB"/>
    <w:rsid w:val="007F3A8E"/>
    <w:rsid w:val="007F510D"/>
    <w:rsid w:val="007F6153"/>
    <w:rsid w:val="007F7296"/>
    <w:rsid w:val="007F75BA"/>
    <w:rsid w:val="0080043C"/>
    <w:rsid w:val="00800862"/>
    <w:rsid w:val="0080090E"/>
    <w:rsid w:val="00800D32"/>
    <w:rsid w:val="00801021"/>
    <w:rsid w:val="00801242"/>
    <w:rsid w:val="0080170D"/>
    <w:rsid w:val="00802A9D"/>
    <w:rsid w:val="0080313F"/>
    <w:rsid w:val="0080364B"/>
    <w:rsid w:val="00804629"/>
    <w:rsid w:val="00804B8B"/>
    <w:rsid w:val="00804CA5"/>
    <w:rsid w:val="008053E0"/>
    <w:rsid w:val="008055FF"/>
    <w:rsid w:val="0080568A"/>
    <w:rsid w:val="00805761"/>
    <w:rsid w:val="00806426"/>
    <w:rsid w:val="00806515"/>
    <w:rsid w:val="00806B35"/>
    <w:rsid w:val="00806D79"/>
    <w:rsid w:val="0080716C"/>
    <w:rsid w:val="00807475"/>
    <w:rsid w:val="00807CE6"/>
    <w:rsid w:val="00807E4F"/>
    <w:rsid w:val="0081025B"/>
    <w:rsid w:val="00810CCB"/>
    <w:rsid w:val="00810D1A"/>
    <w:rsid w:val="00811442"/>
    <w:rsid w:val="0081148F"/>
    <w:rsid w:val="00811ADF"/>
    <w:rsid w:val="00811ECC"/>
    <w:rsid w:val="00811F7B"/>
    <w:rsid w:val="00812174"/>
    <w:rsid w:val="0081270C"/>
    <w:rsid w:val="00812B5F"/>
    <w:rsid w:val="00813504"/>
    <w:rsid w:val="008137B1"/>
    <w:rsid w:val="00813DF8"/>
    <w:rsid w:val="00814413"/>
    <w:rsid w:val="00814AB2"/>
    <w:rsid w:val="008154B2"/>
    <w:rsid w:val="0081555D"/>
    <w:rsid w:val="00817664"/>
    <w:rsid w:val="008177FA"/>
    <w:rsid w:val="00817D7B"/>
    <w:rsid w:val="00820584"/>
    <w:rsid w:val="00820618"/>
    <w:rsid w:val="00820E80"/>
    <w:rsid w:val="00821C5E"/>
    <w:rsid w:val="008223E2"/>
    <w:rsid w:val="0082319F"/>
    <w:rsid w:val="008231B5"/>
    <w:rsid w:val="00823FB7"/>
    <w:rsid w:val="00824281"/>
    <w:rsid w:val="00824932"/>
    <w:rsid w:val="00824A25"/>
    <w:rsid w:val="00825BC1"/>
    <w:rsid w:val="0082622D"/>
    <w:rsid w:val="00826586"/>
    <w:rsid w:val="0082726C"/>
    <w:rsid w:val="0083004E"/>
    <w:rsid w:val="008302A9"/>
    <w:rsid w:val="00830475"/>
    <w:rsid w:val="008304C7"/>
    <w:rsid w:val="00830AB3"/>
    <w:rsid w:val="00832816"/>
    <w:rsid w:val="008332EA"/>
    <w:rsid w:val="0083336D"/>
    <w:rsid w:val="0083410C"/>
    <w:rsid w:val="00834123"/>
    <w:rsid w:val="00834193"/>
    <w:rsid w:val="00834AB2"/>
    <w:rsid w:val="00834BEF"/>
    <w:rsid w:val="00834D92"/>
    <w:rsid w:val="00834E1A"/>
    <w:rsid w:val="00835D25"/>
    <w:rsid w:val="00836989"/>
    <w:rsid w:val="00836BB5"/>
    <w:rsid w:val="00836C6B"/>
    <w:rsid w:val="00836E32"/>
    <w:rsid w:val="00836F1C"/>
    <w:rsid w:val="008371D9"/>
    <w:rsid w:val="00837420"/>
    <w:rsid w:val="00837439"/>
    <w:rsid w:val="008377A6"/>
    <w:rsid w:val="00837854"/>
    <w:rsid w:val="0083799C"/>
    <w:rsid w:val="00841545"/>
    <w:rsid w:val="00841C85"/>
    <w:rsid w:val="00841CEC"/>
    <w:rsid w:val="0084223D"/>
    <w:rsid w:val="00842353"/>
    <w:rsid w:val="0084265C"/>
    <w:rsid w:val="00843C91"/>
    <w:rsid w:val="00843D53"/>
    <w:rsid w:val="00843DA6"/>
    <w:rsid w:val="00844187"/>
    <w:rsid w:val="00844F26"/>
    <w:rsid w:val="00845044"/>
    <w:rsid w:val="0084578C"/>
    <w:rsid w:val="0084597B"/>
    <w:rsid w:val="00845DBB"/>
    <w:rsid w:val="00845F78"/>
    <w:rsid w:val="0084718C"/>
    <w:rsid w:val="00847233"/>
    <w:rsid w:val="0085064E"/>
    <w:rsid w:val="0085080A"/>
    <w:rsid w:val="00850CF2"/>
    <w:rsid w:val="00851489"/>
    <w:rsid w:val="00851533"/>
    <w:rsid w:val="00851920"/>
    <w:rsid w:val="008525C0"/>
    <w:rsid w:val="008529F8"/>
    <w:rsid w:val="00852AC5"/>
    <w:rsid w:val="0085377F"/>
    <w:rsid w:val="00854D83"/>
    <w:rsid w:val="008551B9"/>
    <w:rsid w:val="00855E41"/>
    <w:rsid w:val="008560C6"/>
    <w:rsid w:val="00856191"/>
    <w:rsid w:val="00860243"/>
    <w:rsid w:val="00860332"/>
    <w:rsid w:val="008607E0"/>
    <w:rsid w:val="00861CC7"/>
    <w:rsid w:val="00861D8C"/>
    <w:rsid w:val="0086226F"/>
    <w:rsid w:val="008624F1"/>
    <w:rsid w:val="008627A3"/>
    <w:rsid w:val="0086289B"/>
    <w:rsid w:val="00862BE2"/>
    <w:rsid w:val="00862D09"/>
    <w:rsid w:val="00862E02"/>
    <w:rsid w:val="008633AD"/>
    <w:rsid w:val="00863F99"/>
    <w:rsid w:val="0086473B"/>
    <w:rsid w:val="00864F77"/>
    <w:rsid w:val="00866E29"/>
    <w:rsid w:val="008673B3"/>
    <w:rsid w:val="008705DC"/>
    <w:rsid w:val="008708FC"/>
    <w:rsid w:val="008714CC"/>
    <w:rsid w:val="00872488"/>
    <w:rsid w:val="008725DE"/>
    <w:rsid w:val="00872841"/>
    <w:rsid w:val="00872C99"/>
    <w:rsid w:val="008731CD"/>
    <w:rsid w:val="00873C5E"/>
    <w:rsid w:val="00873FB8"/>
    <w:rsid w:val="0087403A"/>
    <w:rsid w:val="00874E56"/>
    <w:rsid w:val="0087535D"/>
    <w:rsid w:val="008756CD"/>
    <w:rsid w:val="00875964"/>
    <w:rsid w:val="00875CCF"/>
    <w:rsid w:val="00876408"/>
    <w:rsid w:val="0087793B"/>
    <w:rsid w:val="00877CEA"/>
    <w:rsid w:val="00877F50"/>
    <w:rsid w:val="0088007F"/>
    <w:rsid w:val="00880973"/>
    <w:rsid w:val="00880C61"/>
    <w:rsid w:val="0088199B"/>
    <w:rsid w:val="008824F1"/>
    <w:rsid w:val="00882B3E"/>
    <w:rsid w:val="00882E1C"/>
    <w:rsid w:val="00883003"/>
    <w:rsid w:val="008836AA"/>
    <w:rsid w:val="0088378C"/>
    <w:rsid w:val="00883D83"/>
    <w:rsid w:val="00884650"/>
    <w:rsid w:val="00884B6A"/>
    <w:rsid w:val="00884BF6"/>
    <w:rsid w:val="00884F46"/>
    <w:rsid w:val="008859CC"/>
    <w:rsid w:val="00885A2E"/>
    <w:rsid w:val="00885A51"/>
    <w:rsid w:val="008861C5"/>
    <w:rsid w:val="00886433"/>
    <w:rsid w:val="00886730"/>
    <w:rsid w:val="00886CA4"/>
    <w:rsid w:val="00886D37"/>
    <w:rsid w:val="00887407"/>
    <w:rsid w:val="00887826"/>
    <w:rsid w:val="00887D7D"/>
    <w:rsid w:val="00887F27"/>
    <w:rsid w:val="00890BD1"/>
    <w:rsid w:val="00890C81"/>
    <w:rsid w:val="00890E2F"/>
    <w:rsid w:val="0089131B"/>
    <w:rsid w:val="00891DDE"/>
    <w:rsid w:val="00891F46"/>
    <w:rsid w:val="008925AF"/>
    <w:rsid w:val="008935BC"/>
    <w:rsid w:val="00894319"/>
    <w:rsid w:val="008944A9"/>
    <w:rsid w:val="00894C94"/>
    <w:rsid w:val="0089506B"/>
    <w:rsid w:val="00895A29"/>
    <w:rsid w:val="00895BAD"/>
    <w:rsid w:val="008969FC"/>
    <w:rsid w:val="00897C8A"/>
    <w:rsid w:val="008A022C"/>
    <w:rsid w:val="008A0BE5"/>
    <w:rsid w:val="008A12B6"/>
    <w:rsid w:val="008A1853"/>
    <w:rsid w:val="008A2E26"/>
    <w:rsid w:val="008A2FCA"/>
    <w:rsid w:val="008A31B0"/>
    <w:rsid w:val="008A35C0"/>
    <w:rsid w:val="008A387E"/>
    <w:rsid w:val="008A40CE"/>
    <w:rsid w:val="008A418A"/>
    <w:rsid w:val="008A45D1"/>
    <w:rsid w:val="008A54E6"/>
    <w:rsid w:val="008A5594"/>
    <w:rsid w:val="008A6B2A"/>
    <w:rsid w:val="008A6F46"/>
    <w:rsid w:val="008B0696"/>
    <w:rsid w:val="008B0871"/>
    <w:rsid w:val="008B0C6F"/>
    <w:rsid w:val="008B158D"/>
    <w:rsid w:val="008B1897"/>
    <w:rsid w:val="008B199F"/>
    <w:rsid w:val="008B1B0C"/>
    <w:rsid w:val="008B1E00"/>
    <w:rsid w:val="008B2891"/>
    <w:rsid w:val="008B368A"/>
    <w:rsid w:val="008B5305"/>
    <w:rsid w:val="008B5F85"/>
    <w:rsid w:val="008B6170"/>
    <w:rsid w:val="008B6716"/>
    <w:rsid w:val="008B6B7E"/>
    <w:rsid w:val="008B7D92"/>
    <w:rsid w:val="008B7E82"/>
    <w:rsid w:val="008C039C"/>
    <w:rsid w:val="008C0804"/>
    <w:rsid w:val="008C1691"/>
    <w:rsid w:val="008C2278"/>
    <w:rsid w:val="008C2743"/>
    <w:rsid w:val="008C28A5"/>
    <w:rsid w:val="008C2F42"/>
    <w:rsid w:val="008C2FC3"/>
    <w:rsid w:val="008C5898"/>
    <w:rsid w:val="008C6EF3"/>
    <w:rsid w:val="008C7077"/>
    <w:rsid w:val="008C7587"/>
    <w:rsid w:val="008D1465"/>
    <w:rsid w:val="008D189E"/>
    <w:rsid w:val="008D1D6E"/>
    <w:rsid w:val="008D1E73"/>
    <w:rsid w:val="008D2A85"/>
    <w:rsid w:val="008D34A3"/>
    <w:rsid w:val="008D35B5"/>
    <w:rsid w:val="008D3F56"/>
    <w:rsid w:val="008D4849"/>
    <w:rsid w:val="008D5ADC"/>
    <w:rsid w:val="008D70BB"/>
    <w:rsid w:val="008D7B60"/>
    <w:rsid w:val="008D7BB1"/>
    <w:rsid w:val="008D7F8B"/>
    <w:rsid w:val="008E02EA"/>
    <w:rsid w:val="008E08D8"/>
    <w:rsid w:val="008E1A5F"/>
    <w:rsid w:val="008E30B7"/>
    <w:rsid w:val="008E3FCF"/>
    <w:rsid w:val="008E40AB"/>
    <w:rsid w:val="008E5939"/>
    <w:rsid w:val="008E676E"/>
    <w:rsid w:val="008E6C56"/>
    <w:rsid w:val="008E782C"/>
    <w:rsid w:val="008E789A"/>
    <w:rsid w:val="008E7CA4"/>
    <w:rsid w:val="008F043A"/>
    <w:rsid w:val="008F09C7"/>
    <w:rsid w:val="008F0E22"/>
    <w:rsid w:val="008F0FE5"/>
    <w:rsid w:val="008F183C"/>
    <w:rsid w:val="008F1F49"/>
    <w:rsid w:val="008F32E3"/>
    <w:rsid w:val="008F35E2"/>
    <w:rsid w:val="008F3D91"/>
    <w:rsid w:val="008F3FFE"/>
    <w:rsid w:val="008F4A6E"/>
    <w:rsid w:val="008F4C31"/>
    <w:rsid w:val="008F4DFA"/>
    <w:rsid w:val="008F5768"/>
    <w:rsid w:val="008F5D52"/>
    <w:rsid w:val="008F60A9"/>
    <w:rsid w:val="008F67A3"/>
    <w:rsid w:val="008F6D96"/>
    <w:rsid w:val="008F6F58"/>
    <w:rsid w:val="008F7067"/>
    <w:rsid w:val="00900750"/>
    <w:rsid w:val="00900981"/>
    <w:rsid w:val="00900EE0"/>
    <w:rsid w:val="0090143D"/>
    <w:rsid w:val="00901508"/>
    <w:rsid w:val="0090196F"/>
    <w:rsid w:val="009023D4"/>
    <w:rsid w:val="00902431"/>
    <w:rsid w:val="00902F8E"/>
    <w:rsid w:val="009033E0"/>
    <w:rsid w:val="00903E12"/>
    <w:rsid w:val="00904396"/>
    <w:rsid w:val="0090506D"/>
    <w:rsid w:val="0090533D"/>
    <w:rsid w:val="009056F2"/>
    <w:rsid w:val="00906197"/>
    <w:rsid w:val="00907059"/>
    <w:rsid w:val="009072F2"/>
    <w:rsid w:val="00907514"/>
    <w:rsid w:val="00907963"/>
    <w:rsid w:val="00907CBF"/>
    <w:rsid w:val="00907FC0"/>
    <w:rsid w:val="00910887"/>
    <w:rsid w:val="00911393"/>
    <w:rsid w:val="00911545"/>
    <w:rsid w:val="0091262C"/>
    <w:rsid w:val="0091273D"/>
    <w:rsid w:val="0091278F"/>
    <w:rsid w:val="00912DC5"/>
    <w:rsid w:val="00912E73"/>
    <w:rsid w:val="0091351A"/>
    <w:rsid w:val="00913ADC"/>
    <w:rsid w:val="00913D85"/>
    <w:rsid w:val="009141A8"/>
    <w:rsid w:val="00914694"/>
    <w:rsid w:val="009149AB"/>
    <w:rsid w:val="009163D2"/>
    <w:rsid w:val="00916B8E"/>
    <w:rsid w:val="00916F48"/>
    <w:rsid w:val="00917924"/>
    <w:rsid w:val="00920071"/>
    <w:rsid w:val="009201AC"/>
    <w:rsid w:val="0092081A"/>
    <w:rsid w:val="00920DE2"/>
    <w:rsid w:val="009217FA"/>
    <w:rsid w:val="0092277D"/>
    <w:rsid w:val="00922ED2"/>
    <w:rsid w:val="00923D62"/>
    <w:rsid w:val="00923E1E"/>
    <w:rsid w:val="00924255"/>
    <w:rsid w:val="0092479A"/>
    <w:rsid w:val="00924AE1"/>
    <w:rsid w:val="009259C8"/>
    <w:rsid w:val="00925AC5"/>
    <w:rsid w:val="00925C9D"/>
    <w:rsid w:val="00926DCC"/>
    <w:rsid w:val="00926E53"/>
    <w:rsid w:val="00927E97"/>
    <w:rsid w:val="009302F0"/>
    <w:rsid w:val="00930AD0"/>
    <w:rsid w:val="00931658"/>
    <w:rsid w:val="00931F4C"/>
    <w:rsid w:val="009327C0"/>
    <w:rsid w:val="00932969"/>
    <w:rsid w:val="00932B58"/>
    <w:rsid w:val="00933169"/>
    <w:rsid w:val="009333A8"/>
    <w:rsid w:val="0093385F"/>
    <w:rsid w:val="00933959"/>
    <w:rsid w:val="0093402B"/>
    <w:rsid w:val="00935B0E"/>
    <w:rsid w:val="00936903"/>
    <w:rsid w:val="00936CFE"/>
    <w:rsid w:val="00937E6B"/>
    <w:rsid w:val="00940258"/>
    <w:rsid w:val="009407DF"/>
    <w:rsid w:val="00940E74"/>
    <w:rsid w:val="00941678"/>
    <w:rsid w:val="0094230F"/>
    <w:rsid w:val="00942DFE"/>
    <w:rsid w:val="009434A0"/>
    <w:rsid w:val="009435AA"/>
    <w:rsid w:val="009438F0"/>
    <w:rsid w:val="00943D94"/>
    <w:rsid w:val="00944483"/>
    <w:rsid w:val="00944583"/>
    <w:rsid w:val="009448A2"/>
    <w:rsid w:val="00944A3D"/>
    <w:rsid w:val="0094550A"/>
    <w:rsid w:val="00945666"/>
    <w:rsid w:val="009471A7"/>
    <w:rsid w:val="009472F5"/>
    <w:rsid w:val="00947832"/>
    <w:rsid w:val="00947F22"/>
    <w:rsid w:val="009503F2"/>
    <w:rsid w:val="009508C1"/>
    <w:rsid w:val="0095153D"/>
    <w:rsid w:val="00951DD7"/>
    <w:rsid w:val="009522A0"/>
    <w:rsid w:val="009522F7"/>
    <w:rsid w:val="0095232F"/>
    <w:rsid w:val="00952617"/>
    <w:rsid w:val="009532C0"/>
    <w:rsid w:val="009533F2"/>
    <w:rsid w:val="00953A12"/>
    <w:rsid w:val="00953B29"/>
    <w:rsid w:val="00953DFE"/>
    <w:rsid w:val="00954626"/>
    <w:rsid w:val="00955185"/>
    <w:rsid w:val="00955763"/>
    <w:rsid w:val="00955A1F"/>
    <w:rsid w:val="00955B95"/>
    <w:rsid w:val="00955BA8"/>
    <w:rsid w:val="00955E27"/>
    <w:rsid w:val="009561D1"/>
    <w:rsid w:val="00956273"/>
    <w:rsid w:val="009563F8"/>
    <w:rsid w:val="0095672F"/>
    <w:rsid w:val="009569B9"/>
    <w:rsid w:val="00956C0E"/>
    <w:rsid w:val="00956EF1"/>
    <w:rsid w:val="00957225"/>
    <w:rsid w:val="0096065A"/>
    <w:rsid w:val="00960E5D"/>
    <w:rsid w:val="00961F0B"/>
    <w:rsid w:val="009623F0"/>
    <w:rsid w:val="009628DC"/>
    <w:rsid w:val="00962C9D"/>
    <w:rsid w:val="00962CAB"/>
    <w:rsid w:val="009632F8"/>
    <w:rsid w:val="009633EA"/>
    <w:rsid w:val="00963493"/>
    <w:rsid w:val="0096413A"/>
    <w:rsid w:val="009647E0"/>
    <w:rsid w:val="00964AD0"/>
    <w:rsid w:val="009651D2"/>
    <w:rsid w:val="00965737"/>
    <w:rsid w:val="00965D08"/>
    <w:rsid w:val="00966082"/>
    <w:rsid w:val="009664B6"/>
    <w:rsid w:val="00966A07"/>
    <w:rsid w:val="0096741C"/>
    <w:rsid w:val="00967516"/>
    <w:rsid w:val="00970B8F"/>
    <w:rsid w:val="00970F38"/>
    <w:rsid w:val="00971107"/>
    <w:rsid w:val="0097157F"/>
    <w:rsid w:val="009738AE"/>
    <w:rsid w:val="00973BCA"/>
    <w:rsid w:val="00974578"/>
    <w:rsid w:val="00974E78"/>
    <w:rsid w:val="00975273"/>
    <w:rsid w:val="00975909"/>
    <w:rsid w:val="00975D46"/>
    <w:rsid w:val="00975EBE"/>
    <w:rsid w:val="00976171"/>
    <w:rsid w:val="0097629D"/>
    <w:rsid w:val="009768C0"/>
    <w:rsid w:val="00976D4E"/>
    <w:rsid w:val="00976D6E"/>
    <w:rsid w:val="00976E6A"/>
    <w:rsid w:val="00977325"/>
    <w:rsid w:val="00977385"/>
    <w:rsid w:val="00977796"/>
    <w:rsid w:val="0097781D"/>
    <w:rsid w:val="00977FD0"/>
    <w:rsid w:val="009806D5"/>
    <w:rsid w:val="00980FF4"/>
    <w:rsid w:val="0098200C"/>
    <w:rsid w:val="00982372"/>
    <w:rsid w:val="0098295C"/>
    <w:rsid w:val="00982A17"/>
    <w:rsid w:val="00982B66"/>
    <w:rsid w:val="00982BAB"/>
    <w:rsid w:val="00982FC1"/>
    <w:rsid w:val="00983C18"/>
    <w:rsid w:val="00984E98"/>
    <w:rsid w:val="00984FAE"/>
    <w:rsid w:val="00985116"/>
    <w:rsid w:val="00985495"/>
    <w:rsid w:val="00986013"/>
    <w:rsid w:val="009876EB"/>
    <w:rsid w:val="009902B2"/>
    <w:rsid w:val="00990DA3"/>
    <w:rsid w:val="009913B3"/>
    <w:rsid w:val="00991AF3"/>
    <w:rsid w:val="00992E0B"/>
    <w:rsid w:val="00992F81"/>
    <w:rsid w:val="00993378"/>
    <w:rsid w:val="00993EB3"/>
    <w:rsid w:val="009940B7"/>
    <w:rsid w:val="00994C83"/>
    <w:rsid w:val="00994F43"/>
    <w:rsid w:val="00995A58"/>
    <w:rsid w:val="009960C3"/>
    <w:rsid w:val="009965E1"/>
    <w:rsid w:val="009965F1"/>
    <w:rsid w:val="00996841"/>
    <w:rsid w:val="009A080B"/>
    <w:rsid w:val="009A0FF1"/>
    <w:rsid w:val="009A1042"/>
    <w:rsid w:val="009A2197"/>
    <w:rsid w:val="009A2961"/>
    <w:rsid w:val="009A3B19"/>
    <w:rsid w:val="009A4149"/>
    <w:rsid w:val="009A4E82"/>
    <w:rsid w:val="009A5ECB"/>
    <w:rsid w:val="009A61F2"/>
    <w:rsid w:val="009A69CF"/>
    <w:rsid w:val="009B0819"/>
    <w:rsid w:val="009B13AD"/>
    <w:rsid w:val="009B1ED9"/>
    <w:rsid w:val="009B241C"/>
    <w:rsid w:val="009B2794"/>
    <w:rsid w:val="009B2808"/>
    <w:rsid w:val="009B29F5"/>
    <w:rsid w:val="009B2BA7"/>
    <w:rsid w:val="009B3F54"/>
    <w:rsid w:val="009B431D"/>
    <w:rsid w:val="009B4881"/>
    <w:rsid w:val="009B4B7D"/>
    <w:rsid w:val="009B55DD"/>
    <w:rsid w:val="009B5B99"/>
    <w:rsid w:val="009B5DA4"/>
    <w:rsid w:val="009B6447"/>
    <w:rsid w:val="009B6565"/>
    <w:rsid w:val="009B6CB0"/>
    <w:rsid w:val="009B74CF"/>
    <w:rsid w:val="009B769A"/>
    <w:rsid w:val="009B7C47"/>
    <w:rsid w:val="009C0191"/>
    <w:rsid w:val="009C10D0"/>
    <w:rsid w:val="009C127D"/>
    <w:rsid w:val="009C13A3"/>
    <w:rsid w:val="009C16CB"/>
    <w:rsid w:val="009C1A43"/>
    <w:rsid w:val="009C1DF9"/>
    <w:rsid w:val="009C25F0"/>
    <w:rsid w:val="009C2E7B"/>
    <w:rsid w:val="009C3A30"/>
    <w:rsid w:val="009C3EDE"/>
    <w:rsid w:val="009C48B4"/>
    <w:rsid w:val="009C4954"/>
    <w:rsid w:val="009C606D"/>
    <w:rsid w:val="009C64CF"/>
    <w:rsid w:val="009C6CC1"/>
    <w:rsid w:val="009C6D8F"/>
    <w:rsid w:val="009C73CF"/>
    <w:rsid w:val="009C75AC"/>
    <w:rsid w:val="009C7A55"/>
    <w:rsid w:val="009D0947"/>
    <w:rsid w:val="009D0E63"/>
    <w:rsid w:val="009D185D"/>
    <w:rsid w:val="009D18E3"/>
    <w:rsid w:val="009D2715"/>
    <w:rsid w:val="009D29D8"/>
    <w:rsid w:val="009D2F88"/>
    <w:rsid w:val="009D4170"/>
    <w:rsid w:val="009D4BFF"/>
    <w:rsid w:val="009D52BD"/>
    <w:rsid w:val="009D54B2"/>
    <w:rsid w:val="009D56F7"/>
    <w:rsid w:val="009D5889"/>
    <w:rsid w:val="009D6DDD"/>
    <w:rsid w:val="009D6DEF"/>
    <w:rsid w:val="009D708E"/>
    <w:rsid w:val="009D75E7"/>
    <w:rsid w:val="009D7795"/>
    <w:rsid w:val="009D7F6C"/>
    <w:rsid w:val="009D7FA6"/>
    <w:rsid w:val="009E113D"/>
    <w:rsid w:val="009E173E"/>
    <w:rsid w:val="009E1B87"/>
    <w:rsid w:val="009E1D26"/>
    <w:rsid w:val="009E2385"/>
    <w:rsid w:val="009E25E0"/>
    <w:rsid w:val="009E2B39"/>
    <w:rsid w:val="009E2BEB"/>
    <w:rsid w:val="009E33ED"/>
    <w:rsid w:val="009E39CB"/>
    <w:rsid w:val="009E49CB"/>
    <w:rsid w:val="009E4EE0"/>
    <w:rsid w:val="009E561C"/>
    <w:rsid w:val="009E5DB8"/>
    <w:rsid w:val="009E616D"/>
    <w:rsid w:val="009E6738"/>
    <w:rsid w:val="009E6866"/>
    <w:rsid w:val="009E7430"/>
    <w:rsid w:val="009E79A5"/>
    <w:rsid w:val="009F018D"/>
    <w:rsid w:val="009F0228"/>
    <w:rsid w:val="009F0616"/>
    <w:rsid w:val="009F0B91"/>
    <w:rsid w:val="009F11F7"/>
    <w:rsid w:val="009F1D38"/>
    <w:rsid w:val="009F1EC2"/>
    <w:rsid w:val="009F2BD0"/>
    <w:rsid w:val="009F3A15"/>
    <w:rsid w:val="009F3EC8"/>
    <w:rsid w:val="009F411C"/>
    <w:rsid w:val="009F4A13"/>
    <w:rsid w:val="009F4A5D"/>
    <w:rsid w:val="009F4CE9"/>
    <w:rsid w:val="009F4D3F"/>
    <w:rsid w:val="009F4D5B"/>
    <w:rsid w:val="009F4DB0"/>
    <w:rsid w:val="009F4E95"/>
    <w:rsid w:val="009F6106"/>
    <w:rsid w:val="009F619D"/>
    <w:rsid w:val="009F6217"/>
    <w:rsid w:val="009F7602"/>
    <w:rsid w:val="009F7E4C"/>
    <w:rsid w:val="00A00145"/>
    <w:rsid w:val="00A00330"/>
    <w:rsid w:val="00A00EFF"/>
    <w:rsid w:val="00A00FFA"/>
    <w:rsid w:val="00A01684"/>
    <w:rsid w:val="00A026EC"/>
    <w:rsid w:val="00A02F59"/>
    <w:rsid w:val="00A034DF"/>
    <w:rsid w:val="00A042B6"/>
    <w:rsid w:val="00A04619"/>
    <w:rsid w:val="00A066FA"/>
    <w:rsid w:val="00A06957"/>
    <w:rsid w:val="00A06DF4"/>
    <w:rsid w:val="00A07515"/>
    <w:rsid w:val="00A07D8C"/>
    <w:rsid w:val="00A10198"/>
    <w:rsid w:val="00A10729"/>
    <w:rsid w:val="00A113D2"/>
    <w:rsid w:val="00A118E0"/>
    <w:rsid w:val="00A11F9A"/>
    <w:rsid w:val="00A1219E"/>
    <w:rsid w:val="00A129A3"/>
    <w:rsid w:val="00A12C9F"/>
    <w:rsid w:val="00A137F5"/>
    <w:rsid w:val="00A13972"/>
    <w:rsid w:val="00A139CE"/>
    <w:rsid w:val="00A144A8"/>
    <w:rsid w:val="00A14DAC"/>
    <w:rsid w:val="00A15463"/>
    <w:rsid w:val="00A15481"/>
    <w:rsid w:val="00A15524"/>
    <w:rsid w:val="00A15B0D"/>
    <w:rsid w:val="00A21190"/>
    <w:rsid w:val="00A21D31"/>
    <w:rsid w:val="00A21DE8"/>
    <w:rsid w:val="00A21EAB"/>
    <w:rsid w:val="00A22059"/>
    <w:rsid w:val="00A22454"/>
    <w:rsid w:val="00A224A5"/>
    <w:rsid w:val="00A22995"/>
    <w:rsid w:val="00A2329C"/>
    <w:rsid w:val="00A232F7"/>
    <w:rsid w:val="00A236A6"/>
    <w:rsid w:val="00A236F9"/>
    <w:rsid w:val="00A2409E"/>
    <w:rsid w:val="00A2413A"/>
    <w:rsid w:val="00A2482D"/>
    <w:rsid w:val="00A248C1"/>
    <w:rsid w:val="00A24BBA"/>
    <w:rsid w:val="00A25A55"/>
    <w:rsid w:val="00A25FCA"/>
    <w:rsid w:val="00A262C9"/>
    <w:rsid w:val="00A316D8"/>
    <w:rsid w:val="00A31A49"/>
    <w:rsid w:val="00A33D11"/>
    <w:rsid w:val="00A3434F"/>
    <w:rsid w:val="00A34CD5"/>
    <w:rsid w:val="00A35B06"/>
    <w:rsid w:val="00A35B5D"/>
    <w:rsid w:val="00A366E7"/>
    <w:rsid w:val="00A36C17"/>
    <w:rsid w:val="00A377F1"/>
    <w:rsid w:val="00A378A8"/>
    <w:rsid w:val="00A40FA2"/>
    <w:rsid w:val="00A41192"/>
    <w:rsid w:val="00A41475"/>
    <w:rsid w:val="00A42422"/>
    <w:rsid w:val="00A427A8"/>
    <w:rsid w:val="00A433E7"/>
    <w:rsid w:val="00A43430"/>
    <w:rsid w:val="00A44052"/>
    <w:rsid w:val="00A4438C"/>
    <w:rsid w:val="00A44D44"/>
    <w:rsid w:val="00A45DF2"/>
    <w:rsid w:val="00A45E5E"/>
    <w:rsid w:val="00A46007"/>
    <w:rsid w:val="00A46A21"/>
    <w:rsid w:val="00A46B94"/>
    <w:rsid w:val="00A46BFC"/>
    <w:rsid w:val="00A46EF0"/>
    <w:rsid w:val="00A4775C"/>
    <w:rsid w:val="00A47C37"/>
    <w:rsid w:val="00A47C59"/>
    <w:rsid w:val="00A50056"/>
    <w:rsid w:val="00A503E0"/>
    <w:rsid w:val="00A50AC8"/>
    <w:rsid w:val="00A526C5"/>
    <w:rsid w:val="00A532B7"/>
    <w:rsid w:val="00A5388E"/>
    <w:rsid w:val="00A539E2"/>
    <w:rsid w:val="00A53D98"/>
    <w:rsid w:val="00A54725"/>
    <w:rsid w:val="00A54780"/>
    <w:rsid w:val="00A5499B"/>
    <w:rsid w:val="00A553FE"/>
    <w:rsid w:val="00A56545"/>
    <w:rsid w:val="00A56E64"/>
    <w:rsid w:val="00A572E3"/>
    <w:rsid w:val="00A57521"/>
    <w:rsid w:val="00A578DD"/>
    <w:rsid w:val="00A6075D"/>
    <w:rsid w:val="00A60FE8"/>
    <w:rsid w:val="00A61718"/>
    <w:rsid w:val="00A61A50"/>
    <w:rsid w:val="00A61E72"/>
    <w:rsid w:val="00A620CB"/>
    <w:rsid w:val="00A625AE"/>
    <w:rsid w:val="00A625D5"/>
    <w:rsid w:val="00A627BB"/>
    <w:rsid w:val="00A6302F"/>
    <w:rsid w:val="00A63528"/>
    <w:rsid w:val="00A63740"/>
    <w:rsid w:val="00A63825"/>
    <w:rsid w:val="00A63AB3"/>
    <w:rsid w:val="00A643C9"/>
    <w:rsid w:val="00A64500"/>
    <w:rsid w:val="00A648DA"/>
    <w:rsid w:val="00A665EB"/>
    <w:rsid w:val="00A67771"/>
    <w:rsid w:val="00A67980"/>
    <w:rsid w:val="00A67ECA"/>
    <w:rsid w:val="00A705C4"/>
    <w:rsid w:val="00A707D5"/>
    <w:rsid w:val="00A70825"/>
    <w:rsid w:val="00A71187"/>
    <w:rsid w:val="00A712DC"/>
    <w:rsid w:val="00A71FE1"/>
    <w:rsid w:val="00A72C3E"/>
    <w:rsid w:val="00A72E0D"/>
    <w:rsid w:val="00A730B4"/>
    <w:rsid w:val="00A73A7C"/>
    <w:rsid w:val="00A73D91"/>
    <w:rsid w:val="00A73F20"/>
    <w:rsid w:val="00A73F35"/>
    <w:rsid w:val="00A74064"/>
    <w:rsid w:val="00A75143"/>
    <w:rsid w:val="00A7523E"/>
    <w:rsid w:val="00A75513"/>
    <w:rsid w:val="00A75BE6"/>
    <w:rsid w:val="00A75DDE"/>
    <w:rsid w:val="00A764F6"/>
    <w:rsid w:val="00A76DD5"/>
    <w:rsid w:val="00A77C40"/>
    <w:rsid w:val="00A80B16"/>
    <w:rsid w:val="00A811CA"/>
    <w:rsid w:val="00A8141F"/>
    <w:rsid w:val="00A816BB"/>
    <w:rsid w:val="00A8252B"/>
    <w:rsid w:val="00A84340"/>
    <w:rsid w:val="00A8488D"/>
    <w:rsid w:val="00A850BB"/>
    <w:rsid w:val="00A85230"/>
    <w:rsid w:val="00A85745"/>
    <w:rsid w:val="00A859F8"/>
    <w:rsid w:val="00A85C7C"/>
    <w:rsid w:val="00A8695D"/>
    <w:rsid w:val="00A87646"/>
    <w:rsid w:val="00A87B65"/>
    <w:rsid w:val="00A9000D"/>
    <w:rsid w:val="00A90521"/>
    <w:rsid w:val="00A90886"/>
    <w:rsid w:val="00A909AE"/>
    <w:rsid w:val="00A90F62"/>
    <w:rsid w:val="00A91ACC"/>
    <w:rsid w:val="00A920C1"/>
    <w:rsid w:val="00A921B5"/>
    <w:rsid w:val="00A922FA"/>
    <w:rsid w:val="00A923CB"/>
    <w:rsid w:val="00A9347F"/>
    <w:rsid w:val="00A93AE2"/>
    <w:rsid w:val="00A93CBA"/>
    <w:rsid w:val="00A94541"/>
    <w:rsid w:val="00A951C7"/>
    <w:rsid w:val="00A953BB"/>
    <w:rsid w:val="00A957B5"/>
    <w:rsid w:val="00A9584E"/>
    <w:rsid w:val="00A96639"/>
    <w:rsid w:val="00A96666"/>
    <w:rsid w:val="00AA00A9"/>
    <w:rsid w:val="00AA0E59"/>
    <w:rsid w:val="00AA0E64"/>
    <w:rsid w:val="00AA13A9"/>
    <w:rsid w:val="00AA18F7"/>
    <w:rsid w:val="00AA192A"/>
    <w:rsid w:val="00AA1AB4"/>
    <w:rsid w:val="00AA24D6"/>
    <w:rsid w:val="00AA283A"/>
    <w:rsid w:val="00AA2DE9"/>
    <w:rsid w:val="00AA34C6"/>
    <w:rsid w:val="00AA40A3"/>
    <w:rsid w:val="00AA4351"/>
    <w:rsid w:val="00AA453F"/>
    <w:rsid w:val="00AA47A0"/>
    <w:rsid w:val="00AA54F3"/>
    <w:rsid w:val="00AA5879"/>
    <w:rsid w:val="00AA69B4"/>
    <w:rsid w:val="00AA6E29"/>
    <w:rsid w:val="00AA7B21"/>
    <w:rsid w:val="00AB015E"/>
    <w:rsid w:val="00AB0269"/>
    <w:rsid w:val="00AB0415"/>
    <w:rsid w:val="00AB0E92"/>
    <w:rsid w:val="00AB13FE"/>
    <w:rsid w:val="00AB2BCB"/>
    <w:rsid w:val="00AB2DFF"/>
    <w:rsid w:val="00AB323E"/>
    <w:rsid w:val="00AB3694"/>
    <w:rsid w:val="00AB38BC"/>
    <w:rsid w:val="00AB3AAC"/>
    <w:rsid w:val="00AB3CB9"/>
    <w:rsid w:val="00AB4A72"/>
    <w:rsid w:val="00AB4AA1"/>
    <w:rsid w:val="00AB4E77"/>
    <w:rsid w:val="00AB4E91"/>
    <w:rsid w:val="00AB5CD7"/>
    <w:rsid w:val="00AB6FCB"/>
    <w:rsid w:val="00AB72F0"/>
    <w:rsid w:val="00AB78E7"/>
    <w:rsid w:val="00AC009F"/>
    <w:rsid w:val="00AC00A4"/>
    <w:rsid w:val="00AC0482"/>
    <w:rsid w:val="00AC1081"/>
    <w:rsid w:val="00AC1213"/>
    <w:rsid w:val="00AC2C28"/>
    <w:rsid w:val="00AC2DEC"/>
    <w:rsid w:val="00AC3E69"/>
    <w:rsid w:val="00AC4CE3"/>
    <w:rsid w:val="00AC4E0D"/>
    <w:rsid w:val="00AC5594"/>
    <w:rsid w:val="00AC561B"/>
    <w:rsid w:val="00AC601E"/>
    <w:rsid w:val="00AC6044"/>
    <w:rsid w:val="00AC6ECA"/>
    <w:rsid w:val="00AC7613"/>
    <w:rsid w:val="00AC79E4"/>
    <w:rsid w:val="00AC7C55"/>
    <w:rsid w:val="00AD018B"/>
    <w:rsid w:val="00AD0458"/>
    <w:rsid w:val="00AD0785"/>
    <w:rsid w:val="00AD0EB3"/>
    <w:rsid w:val="00AD0FD2"/>
    <w:rsid w:val="00AD115C"/>
    <w:rsid w:val="00AD1597"/>
    <w:rsid w:val="00AD1939"/>
    <w:rsid w:val="00AD2192"/>
    <w:rsid w:val="00AD35B1"/>
    <w:rsid w:val="00AD3F80"/>
    <w:rsid w:val="00AD460D"/>
    <w:rsid w:val="00AD4792"/>
    <w:rsid w:val="00AD54F3"/>
    <w:rsid w:val="00AD5836"/>
    <w:rsid w:val="00AD6549"/>
    <w:rsid w:val="00AD6E6C"/>
    <w:rsid w:val="00AE0C83"/>
    <w:rsid w:val="00AE0EA5"/>
    <w:rsid w:val="00AE0FDD"/>
    <w:rsid w:val="00AE158D"/>
    <w:rsid w:val="00AE17AD"/>
    <w:rsid w:val="00AE1A46"/>
    <w:rsid w:val="00AE2C23"/>
    <w:rsid w:val="00AE3F42"/>
    <w:rsid w:val="00AE49BF"/>
    <w:rsid w:val="00AE526A"/>
    <w:rsid w:val="00AE648E"/>
    <w:rsid w:val="00AE6C82"/>
    <w:rsid w:val="00AE6DB1"/>
    <w:rsid w:val="00AE75C2"/>
    <w:rsid w:val="00AE76E0"/>
    <w:rsid w:val="00AF0346"/>
    <w:rsid w:val="00AF0AAC"/>
    <w:rsid w:val="00AF0CDB"/>
    <w:rsid w:val="00AF1F9A"/>
    <w:rsid w:val="00AF2F50"/>
    <w:rsid w:val="00AF4694"/>
    <w:rsid w:val="00AF52BD"/>
    <w:rsid w:val="00AF60FE"/>
    <w:rsid w:val="00AF696E"/>
    <w:rsid w:val="00AF6E69"/>
    <w:rsid w:val="00AF77F2"/>
    <w:rsid w:val="00AF7A54"/>
    <w:rsid w:val="00AF7F84"/>
    <w:rsid w:val="00B00212"/>
    <w:rsid w:val="00B004D8"/>
    <w:rsid w:val="00B008EA"/>
    <w:rsid w:val="00B010C4"/>
    <w:rsid w:val="00B016D8"/>
    <w:rsid w:val="00B03335"/>
    <w:rsid w:val="00B034F7"/>
    <w:rsid w:val="00B03805"/>
    <w:rsid w:val="00B04516"/>
    <w:rsid w:val="00B045CE"/>
    <w:rsid w:val="00B0481E"/>
    <w:rsid w:val="00B049A1"/>
    <w:rsid w:val="00B057B0"/>
    <w:rsid w:val="00B0588D"/>
    <w:rsid w:val="00B05EBF"/>
    <w:rsid w:val="00B065D7"/>
    <w:rsid w:val="00B06EE7"/>
    <w:rsid w:val="00B10085"/>
    <w:rsid w:val="00B11238"/>
    <w:rsid w:val="00B11283"/>
    <w:rsid w:val="00B13975"/>
    <w:rsid w:val="00B139C1"/>
    <w:rsid w:val="00B13D08"/>
    <w:rsid w:val="00B13EF4"/>
    <w:rsid w:val="00B14A49"/>
    <w:rsid w:val="00B1574C"/>
    <w:rsid w:val="00B15E20"/>
    <w:rsid w:val="00B16C1B"/>
    <w:rsid w:val="00B17314"/>
    <w:rsid w:val="00B1731D"/>
    <w:rsid w:val="00B17C77"/>
    <w:rsid w:val="00B205CB"/>
    <w:rsid w:val="00B205E9"/>
    <w:rsid w:val="00B20617"/>
    <w:rsid w:val="00B21762"/>
    <w:rsid w:val="00B21822"/>
    <w:rsid w:val="00B21ECD"/>
    <w:rsid w:val="00B21F9C"/>
    <w:rsid w:val="00B22554"/>
    <w:rsid w:val="00B2293E"/>
    <w:rsid w:val="00B231AE"/>
    <w:rsid w:val="00B23371"/>
    <w:rsid w:val="00B23494"/>
    <w:rsid w:val="00B23710"/>
    <w:rsid w:val="00B23A31"/>
    <w:rsid w:val="00B23D29"/>
    <w:rsid w:val="00B243CC"/>
    <w:rsid w:val="00B24C83"/>
    <w:rsid w:val="00B255CA"/>
    <w:rsid w:val="00B26BE2"/>
    <w:rsid w:val="00B270E2"/>
    <w:rsid w:val="00B278C6"/>
    <w:rsid w:val="00B27B0C"/>
    <w:rsid w:val="00B27D0A"/>
    <w:rsid w:val="00B27DF5"/>
    <w:rsid w:val="00B30782"/>
    <w:rsid w:val="00B30D54"/>
    <w:rsid w:val="00B31419"/>
    <w:rsid w:val="00B3143B"/>
    <w:rsid w:val="00B31A18"/>
    <w:rsid w:val="00B31AC9"/>
    <w:rsid w:val="00B32CCE"/>
    <w:rsid w:val="00B33112"/>
    <w:rsid w:val="00B33EA3"/>
    <w:rsid w:val="00B341B9"/>
    <w:rsid w:val="00B342A0"/>
    <w:rsid w:val="00B34B65"/>
    <w:rsid w:val="00B34F84"/>
    <w:rsid w:val="00B354F6"/>
    <w:rsid w:val="00B356C9"/>
    <w:rsid w:val="00B35B08"/>
    <w:rsid w:val="00B36F93"/>
    <w:rsid w:val="00B37BE4"/>
    <w:rsid w:val="00B37EF2"/>
    <w:rsid w:val="00B37FD3"/>
    <w:rsid w:val="00B4004D"/>
    <w:rsid w:val="00B4025D"/>
    <w:rsid w:val="00B41885"/>
    <w:rsid w:val="00B421CD"/>
    <w:rsid w:val="00B432B3"/>
    <w:rsid w:val="00B438FC"/>
    <w:rsid w:val="00B440EE"/>
    <w:rsid w:val="00B44455"/>
    <w:rsid w:val="00B44CA6"/>
    <w:rsid w:val="00B45DAA"/>
    <w:rsid w:val="00B45EAA"/>
    <w:rsid w:val="00B4631A"/>
    <w:rsid w:val="00B464A0"/>
    <w:rsid w:val="00B46A66"/>
    <w:rsid w:val="00B4744C"/>
    <w:rsid w:val="00B47DDE"/>
    <w:rsid w:val="00B47F09"/>
    <w:rsid w:val="00B50111"/>
    <w:rsid w:val="00B5156C"/>
    <w:rsid w:val="00B51777"/>
    <w:rsid w:val="00B519B8"/>
    <w:rsid w:val="00B534DD"/>
    <w:rsid w:val="00B544C0"/>
    <w:rsid w:val="00B55B22"/>
    <w:rsid w:val="00B56671"/>
    <w:rsid w:val="00B56A70"/>
    <w:rsid w:val="00B5771D"/>
    <w:rsid w:val="00B57E5D"/>
    <w:rsid w:val="00B57FF9"/>
    <w:rsid w:val="00B60513"/>
    <w:rsid w:val="00B608B6"/>
    <w:rsid w:val="00B6194B"/>
    <w:rsid w:val="00B61E62"/>
    <w:rsid w:val="00B622AC"/>
    <w:rsid w:val="00B627AB"/>
    <w:rsid w:val="00B62E6E"/>
    <w:rsid w:val="00B63E4A"/>
    <w:rsid w:val="00B642F1"/>
    <w:rsid w:val="00B647AF"/>
    <w:rsid w:val="00B64ADD"/>
    <w:rsid w:val="00B64ED1"/>
    <w:rsid w:val="00B65622"/>
    <w:rsid w:val="00B65A97"/>
    <w:rsid w:val="00B662BA"/>
    <w:rsid w:val="00B667F5"/>
    <w:rsid w:val="00B667F9"/>
    <w:rsid w:val="00B669B3"/>
    <w:rsid w:val="00B67163"/>
    <w:rsid w:val="00B67C41"/>
    <w:rsid w:val="00B7024C"/>
    <w:rsid w:val="00B70473"/>
    <w:rsid w:val="00B7084B"/>
    <w:rsid w:val="00B70936"/>
    <w:rsid w:val="00B70B7E"/>
    <w:rsid w:val="00B71DC4"/>
    <w:rsid w:val="00B71E27"/>
    <w:rsid w:val="00B72119"/>
    <w:rsid w:val="00B728B8"/>
    <w:rsid w:val="00B72B66"/>
    <w:rsid w:val="00B72E0F"/>
    <w:rsid w:val="00B73706"/>
    <w:rsid w:val="00B73DA9"/>
    <w:rsid w:val="00B73DFB"/>
    <w:rsid w:val="00B74431"/>
    <w:rsid w:val="00B75C09"/>
    <w:rsid w:val="00B76101"/>
    <w:rsid w:val="00B76612"/>
    <w:rsid w:val="00B767D6"/>
    <w:rsid w:val="00B76BDA"/>
    <w:rsid w:val="00B77D4B"/>
    <w:rsid w:val="00B80196"/>
    <w:rsid w:val="00B80FF5"/>
    <w:rsid w:val="00B814EC"/>
    <w:rsid w:val="00B81B24"/>
    <w:rsid w:val="00B81B9E"/>
    <w:rsid w:val="00B822E3"/>
    <w:rsid w:val="00B82E14"/>
    <w:rsid w:val="00B835CC"/>
    <w:rsid w:val="00B83E86"/>
    <w:rsid w:val="00B845CB"/>
    <w:rsid w:val="00B84F2D"/>
    <w:rsid w:val="00B86173"/>
    <w:rsid w:val="00B86234"/>
    <w:rsid w:val="00B869E9"/>
    <w:rsid w:val="00B8744E"/>
    <w:rsid w:val="00B90401"/>
    <w:rsid w:val="00B919BC"/>
    <w:rsid w:val="00B91F6C"/>
    <w:rsid w:val="00B926D8"/>
    <w:rsid w:val="00B934AB"/>
    <w:rsid w:val="00B93853"/>
    <w:rsid w:val="00B93E02"/>
    <w:rsid w:val="00B94508"/>
    <w:rsid w:val="00B9489D"/>
    <w:rsid w:val="00B95F98"/>
    <w:rsid w:val="00B96589"/>
    <w:rsid w:val="00B96756"/>
    <w:rsid w:val="00B967CD"/>
    <w:rsid w:val="00B96C54"/>
    <w:rsid w:val="00B97535"/>
    <w:rsid w:val="00BA06CB"/>
    <w:rsid w:val="00BA140B"/>
    <w:rsid w:val="00BA31E4"/>
    <w:rsid w:val="00BA35AE"/>
    <w:rsid w:val="00BA47CB"/>
    <w:rsid w:val="00BA500B"/>
    <w:rsid w:val="00BA5E94"/>
    <w:rsid w:val="00BA5FB4"/>
    <w:rsid w:val="00BA6184"/>
    <w:rsid w:val="00BA6583"/>
    <w:rsid w:val="00BA7072"/>
    <w:rsid w:val="00BB00DD"/>
    <w:rsid w:val="00BB016F"/>
    <w:rsid w:val="00BB064B"/>
    <w:rsid w:val="00BB148D"/>
    <w:rsid w:val="00BB1BCF"/>
    <w:rsid w:val="00BB259B"/>
    <w:rsid w:val="00BB3D76"/>
    <w:rsid w:val="00BB3FB4"/>
    <w:rsid w:val="00BB43E4"/>
    <w:rsid w:val="00BB6531"/>
    <w:rsid w:val="00BB6F2A"/>
    <w:rsid w:val="00BB7D0A"/>
    <w:rsid w:val="00BC01D4"/>
    <w:rsid w:val="00BC02F6"/>
    <w:rsid w:val="00BC045A"/>
    <w:rsid w:val="00BC0FB7"/>
    <w:rsid w:val="00BC124C"/>
    <w:rsid w:val="00BC1636"/>
    <w:rsid w:val="00BC16B1"/>
    <w:rsid w:val="00BC19F2"/>
    <w:rsid w:val="00BC1D3B"/>
    <w:rsid w:val="00BC2488"/>
    <w:rsid w:val="00BC2D83"/>
    <w:rsid w:val="00BC2DD3"/>
    <w:rsid w:val="00BC3931"/>
    <w:rsid w:val="00BC3CF5"/>
    <w:rsid w:val="00BC4925"/>
    <w:rsid w:val="00BC4C38"/>
    <w:rsid w:val="00BC4DC1"/>
    <w:rsid w:val="00BC4EB4"/>
    <w:rsid w:val="00BC55EB"/>
    <w:rsid w:val="00BC55EC"/>
    <w:rsid w:val="00BC61AE"/>
    <w:rsid w:val="00BC6348"/>
    <w:rsid w:val="00BC6BF1"/>
    <w:rsid w:val="00BC7763"/>
    <w:rsid w:val="00BC7F15"/>
    <w:rsid w:val="00BC7FE1"/>
    <w:rsid w:val="00BD0890"/>
    <w:rsid w:val="00BD1091"/>
    <w:rsid w:val="00BD18FE"/>
    <w:rsid w:val="00BD2963"/>
    <w:rsid w:val="00BD2DD9"/>
    <w:rsid w:val="00BD2F70"/>
    <w:rsid w:val="00BD314A"/>
    <w:rsid w:val="00BD3A5E"/>
    <w:rsid w:val="00BD3C5F"/>
    <w:rsid w:val="00BD4F5C"/>
    <w:rsid w:val="00BD4F82"/>
    <w:rsid w:val="00BD5505"/>
    <w:rsid w:val="00BD5A6D"/>
    <w:rsid w:val="00BD5FE5"/>
    <w:rsid w:val="00BD6F6C"/>
    <w:rsid w:val="00BD73B6"/>
    <w:rsid w:val="00BD7426"/>
    <w:rsid w:val="00BD78BF"/>
    <w:rsid w:val="00BE0A16"/>
    <w:rsid w:val="00BE1714"/>
    <w:rsid w:val="00BE1A5B"/>
    <w:rsid w:val="00BE1C48"/>
    <w:rsid w:val="00BE1CC1"/>
    <w:rsid w:val="00BE211E"/>
    <w:rsid w:val="00BE21B3"/>
    <w:rsid w:val="00BE2446"/>
    <w:rsid w:val="00BE2639"/>
    <w:rsid w:val="00BE2C3F"/>
    <w:rsid w:val="00BE2DFB"/>
    <w:rsid w:val="00BE373F"/>
    <w:rsid w:val="00BE4218"/>
    <w:rsid w:val="00BE433A"/>
    <w:rsid w:val="00BE43E5"/>
    <w:rsid w:val="00BE4838"/>
    <w:rsid w:val="00BE4B52"/>
    <w:rsid w:val="00BE4B7F"/>
    <w:rsid w:val="00BE536E"/>
    <w:rsid w:val="00BE588F"/>
    <w:rsid w:val="00BE5CED"/>
    <w:rsid w:val="00BE61DC"/>
    <w:rsid w:val="00BE64ED"/>
    <w:rsid w:val="00BE670D"/>
    <w:rsid w:val="00BE68D3"/>
    <w:rsid w:val="00BE74F6"/>
    <w:rsid w:val="00BE7B5A"/>
    <w:rsid w:val="00BE7D23"/>
    <w:rsid w:val="00BE7F48"/>
    <w:rsid w:val="00BF01A2"/>
    <w:rsid w:val="00BF01A5"/>
    <w:rsid w:val="00BF0402"/>
    <w:rsid w:val="00BF13A1"/>
    <w:rsid w:val="00BF14A6"/>
    <w:rsid w:val="00BF14E8"/>
    <w:rsid w:val="00BF1E9F"/>
    <w:rsid w:val="00BF217C"/>
    <w:rsid w:val="00BF38F1"/>
    <w:rsid w:val="00BF3C1D"/>
    <w:rsid w:val="00BF3E82"/>
    <w:rsid w:val="00BF41F9"/>
    <w:rsid w:val="00BF4F74"/>
    <w:rsid w:val="00BF6049"/>
    <w:rsid w:val="00BF633C"/>
    <w:rsid w:val="00BF6DDF"/>
    <w:rsid w:val="00BF7E5B"/>
    <w:rsid w:val="00C006B4"/>
    <w:rsid w:val="00C008ED"/>
    <w:rsid w:val="00C00B3C"/>
    <w:rsid w:val="00C01005"/>
    <w:rsid w:val="00C01710"/>
    <w:rsid w:val="00C01C06"/>
    <w:rsid w:val="00C01EED"/>
    <w:rsid w:val="00C02ED7"/>
    <w:rsid w:val="00C0444B"/>
    <w:rsid w:val="00C06E25"/>
    <w:rsid w:val="00C1087B"/>
    <w:rsid w:val="00C119CC"/>
    <w:rsid w:val="00C119CE"/>
    <w:rsid w:val="00C11E37"/>
    <w:rsid w:val="00C141E0"/>
    <w:rsid w:val="00C14E54"/>
    <w:rsid w:val="00C16658"/>
    <w:rsid w:val="00C1749C"/>
    <w:rsid w:val="00C17993"/>
    <w:rsid w:val="00C17E62"/>
    <w:rsid w:val="00C200A8"/>
    <w:rsid w:val="00C201DF"/>
    <w:rsid w:val="00C205C2"/>
    <w:rsid w:val="00C20F53"/>
    <w:rsid w:val="00C2144D"/>
    <w:rsid w:val="00C21597"/>
    <w:rsid w:val="00C21E7A"/>
    <w:rsid w:val="00C21FF8"/>
    <w:rsid w:val="00C2246B"/>
    <w:rsid w:val="00C227F2"/>
    <w:rsid w:val="00C22CF9"/>
    <w:rsid w:val="00C23D55"/>
    <w:rsid w:val="00C23DB6"/>
    <w:rsid w:val="00C24280"/>
    <w:rsid w:val="00C24869"/>
    <w:rsid w:val="00C24A65"/>
    <w:rsid w:val="00C257C1"/>
    <w:rsid w:val="00C25939"/>
    <w:rsid w:val="00C25D5B"/>
    <w:rsid w:val="00C25E3C"/>
    <w:rsid w:val="00C2609E"/>
    <w:rsid w:val="00C264E8"/>
    <w:rsid w:val="00C26821"/>
    <w:rsid w:val="00C27045"/>
    <w:rsid w:val="00C27969"/>
    <w:rsid w:val="00C27B5D"/>
    <w:rsid w:val="00C30455"/>
    <w:rsid w:val="00C3048D"/>
    <w:rsid w:val="00C3087D"/>
    <w:rsid w:val="00C30BB0"/>
    <w:rsid w:val="00C30D75"/>
    <w:rsid w:val="00C30E04"/>
    <w:rsid w:val="00C31060"/>
    <w:rsid w:val="00C32954"/>
    <w:rsid w:val="00C33280"/>
    <w:rsid w:val="00C3486B"/>
    <w:rsid w:val="00C34CD6"/>
    <w:rsid w:val="00C34E96"/>
    <w:rsid w:val="00C3544B"/>
    <w:rsid w:val="00C366C2"/>
    <w:rsid w:val="00C36C8C"/>
    <w:rsid w:val="00C37431"/>
    <w:rsid w:val="00C37875"/>
    <w:rsid w:val="00C379C1"/>
    <w:rsid w:val="00C403D6"/>
    <w:rsid w:val="00C408D5"/>
    <w:rsid w:val="00C40C0D"/>
    <w:rsid w:val="00C40C11"/>
    <w:rsid w:val="00C40F5C"/>
    <w:rsid w:val="00C41E92"/>
    <w:rsid w:val="00C427B4"/>
    <w:rsid w:val="00C427D1"/>
    <w:rsid w:val="00C42910"/>
    <w:rsid w:val="00C42FCE"/>
    <w:rsid w:val="00C43402"/>
    <w:rsid w:val="00C43E24"/>
    <w:rsid w:val="00C43EC1"/>
    <w:rsid w:val="00C44301"/>
    <w:rsid w:val="00C443A8"/>
    <w:rsid w:val="00C4567A"/>
    <w:rsid w:val="00C45724"/>
    <w:rsid w:val="00C45C18"/>
    <w:rsid w:val="00C45D9C"/>
    <w:rsid w:val="00C45E30"/>
    <w:rsid w:val="00C4651E"/>
    <w:rsid w:val="00C46C7B"/>
    <w:rsid w:val="00C47942"/>
    <w:rsid w:val="00C47C1B"/>
    <w:rsid w:val="00C50558"/>
    <w:rsid w:val="00C507F9"/>
    <w:rsid w:val="00C511FB"/>
    <w:rsid w:val="00C51CF8"/>
    <w:rsid w:val="00C51F41"/>
    <w:rsid w:val="00C52142"/>
    <w:rsid w:val="00C52380"/>
    <w:rsid w:val="00C52A1E"/>
    <w:rsid w:val="00C53066"/>
    <w:rsid w:val="00C53574"/>
    <w:rsid w:val="00C551AB"/>
    <w:rsid w:val="00C557B1"/>
    <w:rsid w:val="00C55EFD"/>
    <w:rsid w:val="00C568C9"/>
    <w:rsid w:val="00C601B4"/>
    <w:rsid w:val="00C6056A"/>
    <w:rsid w:val="00C607D0"/>
    <w:rsid w:val="00C60A41"/>
    <w:rsid w:val="00C60B3C"/>
    <w:rsid w:val="00C611F3"/>
    <w:rsid w:val="00C61421"/>
    <w:rsid w:val="00C615AD"/>
    <w:rsid w:val="00C61C0B"/>
    <w:rsid w:val="00C62213"/>
    <w:rsid w:val="00C62C76"/>
    <w:rsid w:val="00C630E4"/>
    <w:rsid w:val="00C63347"/>
    <w:rsid w:val="00C634DE"/>
    <w:rsid w:val="00C636BC"/>
    <w:rsid w:val="00C63E0B"/>
    <w:rsid w:val="00C63EBB"/>
    <w:rsid w:val="00C64204"/>
    <w:rsid w:val="00C64E35"/>
    <w:rsid w:val="00C6559A"/>
    <w:rsid w:val="00C665C6"/>
    <w:rsid w:val="00C6685C"/>
    <w:rsid w:val="00C669F2"/>
    <w:rsid w:val="00C66F1C"/>
    <w:rsid w:val="00C66F83"/>
    <w:rsid w:val="00C67781"/>
    <w:rsid w:val="00C6796E"/>
    <w:rsid w:val="00C67EC0"/>
    <w:rsid w:val="00C7224F"/>
    <w:rsid w:val="00C734B9"/>
    <w:rsid w:val="00C747B7"/>
    <w:rsid w:val="00C74B91"/>
    <w:rsid w:val="00C74F12"/>
    <w:rsid w:val="00C75565"/>
    <w:rsid w:val="00C757F0"/>
    <w:rsid w:val="00C76015"/>
    <w:rsid w:val="00C761B7"/>
    <w:rsid w:val="00C77427"/>
    <w:rsid w:val="00C778C1"/>
    <w:rsid w:val="00C77DB9"/>
    <w:rsid w:val="00C77F33"/>
    <w:rsid w:val="00C80113"/>
    <w:rsid w:val="00C802A3"/>
    <w:rsid w:val="00C80F20"/>
    <w:rsid w:val="00C814DE"/>
    <w:rsid w:val="00C81BB0"/>
    <w:rsid w:val="00C82BE9"/>
    <w:rsid w:val="00C83264"/>
    <w:rsid w:val="00C8333D"/>
    <w:rsid w:val="00C83373"/>
    <w:rsid w:val="00C834BA"/>
    <w:rsid w:val="00C843BD"/>
    <w:rsid w:val="00C8451D"/>
    <w:rsid w:val="00C853E0"/>
    <w:rsid w:val="00C855A5"/>
    <w:rsid w:val="00C858C4"/>
    <w:rsid w:val="00C87252"/>
    <w:rsid w:val="00C873EB"/>
    <w:rsid w:val="00C87681"/>
    <w:rsid w:val="00C87AA9"/>
    <w:rsid w:val="00C900CE"/>
    <w:rsid w:val="00C902CB"/>
    <w:rsid w:val="00C91270"/>
    <w:rsid w:val="00C91BF9"/>
    <w:rsid w:val="00C92143"/>
    <w:rsid w:val="00C9381D"/>
    <w:rsid w:val="00C93859"/>
    <w:rsid w:val="00C93A68"/>
    <w:rsid w:val="00C941E1"/>
    <w:rsid w:val="00C94599"/>
    <w:rsid w:val="00C9466D"/>
    <w:rsid w:val="00C94A0B"/>
    <w:rsid w:val="00C94B3F"/>
    <w:rsid w:val="00C95AB9"/>
    <w:rsid w:val="00C964EB"/>
    <w:rsid w:val="00C97186"/>
    <w:rsid w:val="00C97653"/>
    <w:rsid w:val="00CA06F3"/>
    <w:rsid w:val="00CA2009"/>
    <w:rsid w:val="00CA218A"/>
    <w:rsid w:val="00CA2649"/>
    <w:rsid w:val="00CA33D9"/>
    <w:rsid w:val="00CA3A30"/>
    <w:rsid w:val="00CA472E"/>
    <w:rsid w:val="00CA478B"/>
    <w:rsid w:val="00CA50A8"/>
    <w:rsid w:val="00CA53B4"/>
    <w:rsid w:val="00CA591C"/>
    <w:rsid w:val="00CA5F1A"/>
    <w:rsid w:val="00CA6D0A"/>
    <w:rsid w:val="00CA79FF"/>
    <w:rsid w:val="00CA7C44"/>
    <w:rsid w:val="00CA7F8B"/>
    <w:rsid w:val="00CB00F2"/>
    <w:rsid w:val="00CB177A"/>
    <w:rsid w:val="00CB1A05"/>
    <w:rsid w:val="00CB1B4C"/>
    <w:rsid w:val="00CB26F9"/>
    <w:rsid w:val="00CB2B62"/>
    <w:rsid w:val="00CB37AD"/>
    <w:rsid w:val="00CB3EA9"/>
    <w:rsid w:val="00CB466A"/>
    <w:rsid w:val="00CB489C"/>
    <w:rsid w:val="00CB4A19"/>
    <w:rsid w:val="00CB51C1"/>
    <w:rsid w:val="00CB5422"/>
    <w:rsid w:val="00CB63F8"/>
    <w:rsid w:val="00CB66E8"/>
    <w:rsid w:val="00CB6F62"/>
    <w:rsid w:val="00CB70BC"/>
    <w:rsid w:val="00CB70C9"/>
    <w:rsid w:val="00CB7723"/>
    <w:rsid w:val="00CB790C"/>
    <w:rsid w:val="00CB7A8D"/>
    <w:rsid w:val="00CB7FD3"/>
    <w:rsid w:val="00CC0E17"/>
    <w:rsid w:val="00CC0E9D"/>
    <w:rsid w:val="00CC0FB5"/>
    <w:rsid w:val="00CC1036"/>
    <w:rsid w:val="00CC13A2"/>
    <w:rsid w:val="00CC17CB"/>
    <w:rsid w:val="00CC1D1B"/>
    <w:rsid w:val="00CC283B"/>
    <w:rsid w:val="00CC2E5C"/>
    <w:rsid w:val="00CC362E"/>
    <w:rsid w:val="00CC41A6"/>
    <w:rsid w:val="00CC4272"/>
    <w:rsid w:val="00CC42BB"/>
    <w:rsid w:val="00CC433F"/>
    <w:rsid w:val="00CC4829"/>
    <w:rsid w:val="00CC51AD"/>
    <w:rsid w:val="00CC5222"/>
    <w:rsid w:val="00CC543E"/>
    <w:rsid w:val="00CC5851"/>
    <w:rsid w:val="00CC5AB1"/>
    <w:rsid w:val="00CC7C73"/>
    <w:rsid w:val="00CD03F3"/>
    <w:rsid w:val="00CD0459"/>
    <w:rsid w:val="00CD1603"/>
    <w:rsid w:val="00CD23F4"/>
    <w:rsid w:val="00CD29D2"/>
    <w:rsid w:val="00CD2ACE"/>
    <w:rsid w:val="00CD2FFD"/>
    <w:rsid w:val="00CD30B1"/>
    <w:rsid w:val="00CD3535"/>
    <w:rsid w:val="00CD3F6B"/>
    <w:rsid w:val="00CD40BC"/>
    <w:rsid w:val="00CD47CD"/>
    <w:rsid w:val="00CD4A5E"/>
    <w:rsid w:val="00CD53DE"/>
    <w:rsid w:val="00CD6676"/>
    <w:rsid w:val="00CD68F3"/>
    <w:rsid w:val="00CD71C6"/>
    <w:rsid w:val="00CD766B"/>
    <w:rsid w:val="00CE0192"/>
    <w:rsid w:val="00CE100B"/>
    <w:rsid w:val="00CE10C5"/>
    <w:rsid w:val="00CE16A5"/>
    <w:rsid w:val="00CE1ABC"/>
    <w:rsid w:val="00CE1FC3"/>
    <w:rsid w:val="00CE3B92"/>
    <w:rsid w:val="00CE4B3C"/>
    <w:rsid w:val="00CE5869"/>
    <w:rsid w:val="00CE6037"/>
    <w:rsid w:val="00CE6C14"/>
    <w:rsid w:val="00CE6F94"/>
    <w:rsid w:val="00CE7049"/>
    <w:rsid w:val="00CF098F"/>
    <w:rsid w:val="00CF0E37"/>
    <w:rsid w:val="00CF1079"/>
    <w:rsid w:val="00CF1504"/>
    <w:rsid w:val="00CF1B85"/>
    <w:rsid w:val="00CF2A84"/>
    <w:rsid w:val="00CF2C93"/>
    <w:rsid w:val="00CF2D89"/>
    <w:rsid w:val="00CF3123"/>
    <w:rsid w:val="00CF3312"/>
    <w:rsid w:val="00CF3727"/>
    <w:rsid w:val="00CF38B9"/>
    <w:rsid w:val="00CF3988"/>
    <w:rsid w:val="00CF3F56"/>
    <w:rsid w:val="00CF443F"/>
    <w:rsid w:val="00CF4F1A"/>
    <w:rsid w:val="00CF5349"/>
    <w:rsid w:val="00CF5600"/>
    <w:rsid w:val="00CF5727"/>
    <w:rsid w:val="00CF5745"/>
    <w:rsid w:val="00CF57FD"/>
    <w:rsid w:val="00CF59EF"/>
    <w:rsid w:val="00CF6133"/>
    <w:rsid w:val="00CF636B"/>
    <w:rsid w:val="00CF6443"/>
    <w:rsid w:val="00CF6D94"/>
    <w:rsid w:val="00CF6ECA"/>
    <w:rsid w:val="00CF70CF"/>
    <w:rsid w:val="00CF75C3"/>
    <w:rsid w:val="00CF7B13"/>
    <w:rsid w:val="00D0017B"/>
    <w:rsid w:val="00D02D9D"/>
    <w:rsid w:val="00D02E28"/>
    <w:rsid w:val="00D04170"/>
    <w:rsid w:val="00D04C9A"/>
    <w:rsid w:val="00D04E81"/>
    <w:rsid w:val="00D04EFE"/>
    <w:rsid w:val="00D04F72"/>
    <w:rsid w:val="00D0541C"/>
    <w:rsid w:val="00D05A84"/>
    <w:rsid w:val="00D06725"/>
    <w:rsid w:val="00D0725F"/>
    <w:rsid w:val="00D07550"/>
    <w:rsid w:val="00D0787D"/>
    <w:rsid w:val="00D07C81"/>
    <w:rsid w:val="00D10342"/>
    <w:rsid w:val="00D110C9"/>
    <w:rsid w:val="00D11106"/>
    <w:rsid w:val="00D12539"/>
    <w:rsid w:val="00D12989"/>
    <w:rsid w:val="00D12AD9"/>
    <w:rsid w:val="00D131CF"/>
    <w:rsid w:val="00D13384"/>
    <w:rsid w:val="00D138F8"/>
    <w:rsid w:val="00D13C14"/>
    <w:rsid w:val="00D16526"/>
    <w:rsid w:val="00D172E8"/>
    <w:rsid w:val="00D17747"/>
    <w:rsid w:val="00D17A13"/>
    <w:rsid w:val="00D20180"/>
    <w:rsid w:val="00D20748"/>
    <w:rsid w:val="00D21397"/>
    <w:rsid w:val="00D2167F"/>
    <w:rsid w:val="00D216E6"/>
    <w:rsid w:val="00D2179D"/>
    <w:rsid w:val="00D22064"/>
    <w:rsid w:val="00D22223"/>
    <w:rsid w:val="00D22305"/>
    <w:rsid w:val="00D2340E"/>
    <w:rsid w:val="00D23962"/>
    <w:rsid w:val="00D252CD"/>
    <w:rsid w:val="00D26951"/>
    <w:rsid w:val="00D26B4B"/>
    <w:rsid w:val="00D26DC7"/>
    <w:rsid w:val="00D2722C"/>
    <w:rsid w:val="00D27683"/>
    <w:rsid w:val="00D27812"/>
    <w:rsid w:val="00D27C08"/>
    <w:rsid w:val="00D27D65"/>
    <w:rsid w:val="00D309C5"/>
    <w:rsid w:val="00D30FFA"/>
    <w:rsid w:val="00D3191D"/>
    <w:rsid w:val="00D329FB"/>
    <w:rsid w:val="00D33BB7"/>
    <w:rsid w:val="00D33DC8"/>
    <w:rsid w:val="00D343EE"/>
    <w:rsid w:val="00D3605F"/>
    <w:rsid w:val="00D364AA"/>
    <w:rsid w:val="00D3675F"/>
    <w:rsid w:val="00D36C96"/>
    <w:rsid w:val="00D36CB7"/>
    <w:rsid w:val="00D37507"/>
    <w:rsid w:val="00D4115D"/>
    <w:rsid w:val="00D41852"/>
    <w:rsid w:val="00D4248E"/>
    <w:rsid w:val="00D43785"/>
    <w:rsid w:val="00D43AD6"/>
    <w:rsid w:val="00D43D27"/>
    <w:rsid w:val="00D447D6"/>
    <w:rsid w:val="00D449C1"/>
    <w:rsid w:val="00D45D67"/>
    <w:rsid w:val="00D45EDC"/>
    <w:rsid w:val="00D463B2"/>
    <w:rsid w:val="00D46794"/>
    <w:rsid w:val="00D473E6"/>
    <w:rsid w:val="00D50F0F"/>
    <w:rsid w:val="00D51E7F"/>
    <w:rsid w:val="00D52B4E"/>
    <w:rsid w:val="00D52D33"/>
    <w:rsid w:val="00D534CF"/>
    <w:rsid w:val="00D535C8"/>
    <w:rsid w:val="00D5399E"/>
    <w:rsid w:val="00D5438E"/>
    <w:rsid w:val="00D5440D"/>
    <w:rsid w:val="00D544C0"/>
    <w:rsid w:val="00D54805"/>
    <w:rsid w:val="00D54BCB"/>
    <w:rsid w:val="00D559C9"/>
    <w:rsid w:val="00D55B3B"/>
    <w:rsid w:val="00D55CA4"/>
    <w:rsid w:val="00D5622A"/>
    <w:rsid w:val="00D569B4"/>
    <w:rsid w:val="00D5736A"/>
    <w:rsid w:val="00D57C9B"/>
    <w:rsid w:val="00D60691"/>
    <w:rsid w:val="00D609E0"/>
    <w:rsid w:val="00D6190F"/>
    <w:rsid w:val="00D62317"/>
    <w:rsid w:val="00D637B2"/>
    <w:rsid w:val="00D63853"/>
    <w:rsid w:val="00D63889"/>
    <w:rsid w:val="00D65019"/>
    <w:rsid w:val="00D653FE"/>
    <w:rsid w:val="00D654E1"/>
    <w:rsid w:val="00D65565"/>
    <w:rsid w:val="00D66019"/>
    <w:rsid w:val="00D66219"/>
    <w:rsid w:val="00D663F6"/>
    <w:rsid w:val="00D66A99"/>
    <w:rsid w:val="00D67AFF"/>
    <w:rsid w:val="00D7054B"/>
    <w:rsid w:val="00D710BB"/>
    <w:rsid w:val="00D72648"/>
    <w:rsid w:val="00D726C1"/>
    <w:rsid w:val="00D728AE"/>
    <w:rsid w:val="00D7299F"/>
    <w:rsid w:val="00D72ABB"/>
    <w:rsid w:val="00D73B4F"/>
    <w:rsid w:val="00D73D71"/>
    <w:rsid w:val="00D7461F"/>
    <w:rsid w:val="00D7473B"/>
    <w:rsid w:val="00D74EE5"/>
    <w:rsid w:val="00D754B5"/>
    <w:rsid w:val="00D76357"/>
    <w:rsid w:val="00D765AE"/>
    <w:rsid w:val="00D77B39"/>
    <w:rsid w:val="00D77FC3"/>
    <w:rsid w:val="00D77FFB"/>
    <w:rsid w:val="00D806E2"/>
    <w:rsid w:val="00D80944"/>
    <w:rsid w:val="00D810BE"/>
    <w:rsid w:val="00D810EC"/>
    <w:rsid w:val="00D811EB"/>
    <w:rsid w:val="00D8230D"/>
    <w:rsid w:val="00D8252A"/>
    <w:rsid w:val="00D82B97"/>
    <w:rsid w:val="00D83EC2"/>
    <w:rsid w:val="00D84252"/>
    <w:rsid w:val="00D84660"/>
    <w:rsid w:val="00D84736"/>
    <w:rsid w:val="00D84C64"/>
    <w:rsid w:val="00D856B0"/>
    <w:rsid w:val="00D85BE8"/>
    <w:rsid w:val="00D86519"/>
    <w:rsid w:val="00D86FB0"/>
    <w:rsid w:val="00D904B9"/>
    <w:rsid w:val="00D90C2D"/>
    <w:rsid w:val="00D91320"/>
    <w:rsid w:val="00D916FC"/>
    <w:rsid w:val="00D91A69"/>
    <w:rsid w:val="00D920FE"/>
    <w:rsid w:val="00D922A3"/>
    <w:rsid w:val="00D9282C"/>
    <w:rsid w:val="00D92992"/>
    <w:rsid w:val="00D944DC"/>
    <w:rsid w:val="00D94616"/>
    <w:rsid w:val="00D95A10"/>
    <w:rsid w:val="00D95CA2"/>
    <w:rsid w:val="00D9601B"/>
    <w:rsid w:val="00D96359"/>
    <w:rsid w:val="00D9656B"/>
    <w:rsid w:val="00D9677D"/>
    <w:rsid w:val="00D967FF"/>
    <w:rsid w:val="00D96A5C"/>
    <w:rsid w:val="00D96D84"/>
    <w:rsid w:val="00D975AE"/>
    <w:rsid w:val="00D97A59"/>
    <w:rsid w:val="00D97D25"/>
    <w:rsid w:val="00DA0777"/>
    <w:rsid w:val="00DA086D"/>
    <w:rsid w:val="00DA17B1"/>
    <w:rsid w:val="00DA1A58"/>
    <w:rsid w:val="00DA329A"/>
    <w:rsid w:val="00DA4407"/>
    <w:rsid w:val="00DA4662"/>
    <w:rsid w:val="00DA47B7"/>
    <w:rsid w:val="00DA5874"/>
    <w:rsid w:val="00DA6568"/>
    <w:rsid w:val="00DA69B6"/>
    <w:rsid w:val="00DA75E8"/>
    <w:rsid w:val="00DB0F62"/>
    <w:rsid w:val="00DB21E9"/>
    <w:rsid w:val="00DB25E2"/>
    <w:rsid w:val="00DB321A"/>
    <w:rsid w:val="00DB38BE"/>
    <w:rsid w:val="00DB41B8"/>
    <w:rsid w:val="00DB41E4"/>
    <w:rsid w:val="00DB5941"/>
    <w:rsid w:val="00DB62E2"/>
    <w:rsid w:val="00DC059C"/>
    <w:rsid w:val="00DC05BB"/>
    <w:rsid w:val="00DC0CBE"/>
    <w:rsid w:val="00DC0EA1"/>
    <w:rsid w:val="00DC17E1"/>
    <w:rsid w:val="00DC1A2F"/>
    <w:rsid w:val="00DC1D67"/>
    <w:rsid w:val="00DC26E4"/>
    <w:rsid w:val="00DC29B1"/>
    <w:rsid w:val="00DC3A85"/>
    <w:rsid w:val="00DC3C2B"/>
    <w:rsid w:val="00DC3FDF"/>
    <w:rsid w:val="00DC414B"/>
    <w:rsid w:val="00DC4EEB"/>
    <w:rsid w:val="00DC5843"/>
    <w:rsid w:val="00DC5915"/>
    <w:rsid w:val="00DC5E54"/>
    <w:rsid w:val="00DC7AE9"/>
    <w:rsid w:val="00DD057D"/>
    <w:rsid w:val="00DD0646"/>
    <w:rsid w:val="00DD12BC"/>
    <w:rsid w:val="00DD1587"/>
    <w:rsid w:val="00DD21F4"/>
    <w:rsid w:val="00DD2500"/>
    <w:rsid w:val="00DD2C17"/>
    <w:rsid w:val="00DD4503"/>
    <w:rsid w:val="00DD4702"/>
    <w:rsid w:val="00DD47A1"/>
    <w:rsid w:val="00DD4C24"/>
    <w:rsid w:val="00DD53F3"/>
    <w:rsid w:val="00DD60C6"/>
    <w:rsid w:val="00DD65BE"/>
    <w:rsid w:val="00DD68A0"/>
    <w:rsid w:val="00DD79A0"/>
    <w:rsid w:val="00DD7BC4"/>
    <w:rsid w:val="00DE00F4"/>
    <w:rsid w:val="00DE0402"/>
    <w:rsid w:val="00DE09CA"/>
    <w:rsid w:val="00DE1ABA"/>
    <w:rsid w:val="00DE32FB"/>
    <w:rsid w:val="00DE3671"/>
    <w:rsid w:val="00DE3F66"/>
    <w:rsid w:val="00DE3FDA"/>
    <w:rsid w:val="00DE4B45"/>
    <w:rsid w:val="00DE518B"/>
    <w:rsid w:val="00DE5371"/>
    <w:rsid w:val="00DE606D"/>
    <w:rsid w:val="00DE6A18"/>
    <w:rsid w:val="00DE6CB6"/>
    <w:rsid w:val="00DE71F3"/>
    <w:rsid w:val="00DE75DE"/>
    <w:rsid w:val="00DE78B0"/>
    <w:rsid w:val="00DE7989"/>
    <w:rsid w:val="00DE7BD6"/>
    <w:rsid w:val="00DE7E48"/>
    <w:rsid w:val="00DF093D"/>
    <w:rsid w:val="00DF0C24"/>
    <w:rsid w:val="00DF127E"/>
    <w:rsid w:val="00DF2237"/>
    <w:rsid w:val="00DF23E2"/>
    <w:rsid w:val="00DF2549"/>
    <w:rsid w:val="00DF2564"/>
    <w:rsid w:val="00DF2E18"/>
    <w:rsid w:val="00DF3775"/>
    <w:rsid w:val="00DF3F74"/>
    <w:rsid w:val="00DF41A0"/>
    <w:rsid w:val="00DF4359"/>
    <w:rsid w:val="00DF4A38"/>
    <w:rsid w:val="00DF50A5"/>
    <w:rsid w:val="00DF6160"/>
    <w:rsid w:val="00DF6416"/>
    <w:rsid w:val="00DF7045"/>
    <w:rsid w:val="00DF7097"/>
    <w:rsid w:val="00E000A5"/>
    <w:rsid w:val="00E0017C"/>
    <w:rsid w:val="00E004C6"/>
    <w:rsid w:val="00E018A2"/>
    <w:rsid w:val="00E01BBD"/>
    <w:rsid w:val="00E01F2E"/>
    <w:rsid w:val="00E02586"/>
    <w:rsid w:val="00E02CC7"/>
    <w:rsid w:val="00E04138"/>
    <w:rsid w:val="00E043C8"/>
    <w:rsid w:val="00E0449D"/>
    <w:rsid w:val="00E05FBD"/>
    <w:rsid w:val="00E06AC1"/>
    <w:rsid w:val="00E076BA"/>
    <w:rsid w:val="00E076D9"/>
    <w:rsid w:val="00E0780A"/>
    <w:rsid w:val="00E07ADB"/>
    <w:rsid w:val="00E07E73"/>
    <w:rsid w:val="00E111E4"/>
    <w:rsid w:val="00E1294A"/>
    <w:rsid w:val="00E12B3C"/>
    <w:rsid w:val="00E12E0B"/>
    <w:rsid w:val="00E12E48"/>
    <w:rsid w:val="00E13B43"/>
    <w:rsid w:val="00E13EB8"/>
    <w:rsid w:val="00E147E1"/>
    <w:rsid w:val="00E15241"/>
    <w:rsid w:val="00E15FCB"/>
    <w:rsid w:val="00E160BC"/>
    <w:rsid w:val="00E16538"/>
    <w:rsid w:val="00E16C76"/>
    <w:rsid w:val="00E16F5E"/>
    <w:rsid w:val="00E171B6"/>
    <w:rsid w:val="00E17754"/>
    <w:rsid w:val="00E17888"/>
    <w:rsid w:val="00E17D21"/>
    <w:rsid w:val="00E17D7B"/>
    <w:rsid w:val="00E2125C"/>
    <w:rsid w:val="00E21575"/>
    <w:rsid w:val="00E21A10"/>
    <w:rsid w:val="00E21B3F"/>
    <w:rsid w:val="00E23979"/>
    <w:rsid w:val="00E23C94"/>
    <w:rsid w:val="00E2413D"/>
    <w:rsid w:val="00E24178"/>
    <w:rsid w:val="00E246BB"/>
    <w:rsid w:val="00E24BAE"/>
    <w:rsid w:val="00E25807"/>
    <w:rsid w:val="00E26947"/>
    <w:rsid w:val="00E2723B"/>
    <w:rsid w:val="00E275FC"/>
    <w:rsid w:val="00E27681"/>
    <w:rsid w:val="00E27CE4"/>
    <w:rsid w:val="00E27F2F"/>
    <w:rsid w:val="00E306B4"/>
    <w:rsid w:val="00E31083"/>
    <w:rsid w:val="00E3164C"/>
    <w:rsid w:val="00E316C6"/>
    <w:rsid w:val="00E317F9"/>
    <w:rsid w:val="00E31FE4"/>
    <w:rsid w:val="00E32185"/>
    <w:rsid w:val="00E32CF6"/>
    <w:rsid w:val="00E32DD8"/>
    <w:rsid w:val="00E33511"/>
    <w:rsid w:val="00E33D6C"/>
    <w:rsid w:val="00E3426B"/>
    <w:rsid w:val="00E346F3"/>
    <w:rsid w:val="00E34B34"/>
    <w:rsid w:val="00E3542C"/>
    <w:rsid w:val="00E3580C"/>
    <w:rsid w:val="00E37448"/>
    <w:rsid w:val="00E3747B"/>
    <w:rsid w:val="00E376EB"/>
    <w:rsid w:val="00E3793D"/>
    <w:rsid w:val="00E379D3"/>
    <w:rsid w:val="00E37B30"/>
    <w:rsid w:val="00E37E8B"/>
    <w:rsid w:val="00E37F2B"/>
    <w:rsid w:val="00E40111"/>
    <w:rsid w:val="00E40CA2"/>
    <w:rsid w:val="00E40E99"/>
    <w:rsid w:val="00E4164B"/>
    <w:rsid w:val="00E41AED"/>
    <w:rsid w:val="00E4290B"/>
    <w:rsid w:val="00E43CB0"/>
    <w:rsid w:val="00E440F4"/>
    <w:rsid w:val="00E45D7D"/>
    <w:rsid w:val="00E46A42"/>
    <w:rsid w:val="00E46AFF"/>
    <w:rsid w:val="00E46CF5"/>
    <w:rsid w:val="00E47FEC"/>
    <w:rsid w:val="00E502AF"/>
    <w:rsid w:val="00E5036D"/>
    <w:rsid w:val="00E50EBB"/>
    <w:rsid w:val="00E51C97"/>
    <w:rsid w:val="00E51FB7"/>
    <w:rsid w:val="00E52C63"/>
    <w:rsid w:val="00E53008"/>
    <w:rsid w:val="00E53187"/>
    <w:rsid w:val="00E54AE6"/>
    <w:rsid w:val="00E54BDE"/>
    <w:rsid w:val="00E54BE7"/>
    <w:rsid w:val="00E55004"/>
    <w:rsid w:val="00E56187"/>
    <w:rsid w:val="00E563EC"/>
    <w:rsid w:val="00E566F2"/>
    <w:rsid w:val="00E56E6E"/>
    <w:rsid w:val="00E5710F"/>
    <w:rsid w:val="00E5781D"/>
    <w:rsid w:val="00E57820"/>
    <w:rsid w:val="00E60224"/>
    <w:rsid w:val="00E60C06"/>
    <w:rsid w:val="00E60D60"/>
    <w:rsid w:val="00E614B3"/>
    <w:rsid w:val="00E61572"/>
    <w:rsid w:val="00E61694"/>
    <w:rsid w:val="00E6232B"/>
    <w:rsid w:val="00E62DB3"/>
    <w:rsid w:val="00E63DBC"/>
    <w:rsid w:val="00E647F5"/>
    <w:rsid w:val="00E64D73"/>
    <w:rsid w:val="00E65697"/>
    <w:rsid w:val="00E657DC"/>
    <w:rsid w:val="00E65876"/>
    <w:rsid w:val="00E66081"/>
    <w:rsid w:val="00E66CBE"/>
    <w:rsid w:val="00E6708E"/>
    <w:rsid w:val="00E6770F"/>
    <w:rsid w:val="00E67F1C"/>
    <w:rsid w:val="00E67F9F"/>
    <w:rsid w:val="00E70F8C"/>
    <w:rsid w:val="00E71E11"/>
    <w:rsid w:val="00E71E88"/>
    <w:rsid w:val="00E7230D"/>
    <w:rsid w:val="00E7242E"/>
    <w:rsid w:val="00E7270F"/>
    <w:rsid w:val="00E7333D"/>
    <w:rsid w:val="00E74D74"/>
    <w:rsid w:val="00E75372"/>
    <w:rsid w:val="00E754D1"/>
    <w:rsid w:val="00E75EEC"/>
    <w:rsid w:val="00E7667F"/>
    <w:rsid w:val="00E768BA"/>
    <w:rsid w:val="00E76B4F"/>
    <w:rsid w:val="00E76EF8"/>
    <w:rsid w:val="00E76F40"/>
    <w:rsid w:val="00E774A5"/>
    <w:rsid w:val="00E77792"/>
    <w:rsid w:val="00E803A2"/>
    <w:rsid w:val="00E813F7"/>
    <w:rsid w:val="00E82C07"/>
    <w:rsid w:val="00E82E08"/>
    <w:rsid w:val="00E84840"/>
    <w:rsid w:val="00E853E1"/>
    <w:rsid w:val="00E85A4C"/>
    <w:rsid w:val="00E860D0"/>
    <w:rsid w:val="00E861E0"/>
    <w:rsid w:val="00E86893"/>
    <w:rsid w:val="00E868F0"/>
    <w:rsid w:val="00E86FC0"/>
    <w:rsid w:val="00E916FF"/>
    <w:rsid w:val="00E91704"/>
    <w:rsid w:val="00E91DD6"/>
    <w:rsid w:val="00E920C1"/>
    <w:rsid w:val="00E92345"/>
    <w:rsid w:val="00E9287B"/>
    <w:rsid w:val="00E93243"/>
    <w:rsid w:val="00E934AE"/>
    <w:rsid w:val="00E94287"/>
    <w:rsid w:val="00E9495B"/>
    <w:rsid w:val="00E94D40"/>
    <w:rsid w:val="00E94FA1"/>
    <w:rsid w:val="00E94FC4"/>
    <w:rsid w:val="00E94FC8"/>
    <w:rsid w:val="00E958F1"/>
    <w:rsid w:val="00E9644D"/>
    <w:rsid w:val="00E96BEA"/>
    <w:rsid w:val="00E96E9A"/>
    <w:rsid w:val="00E96EF4"/>
    <w:rsid w:val="00E9723E"/>
    <w:rsid w:val="00E9732B"/>
    <w:rsid w:val="00EA085E"/>
    <w:rsid w:val="00EA10AE"/>
    <w:rsid w:val="00EA160D"/>
    <w:rsid w:val="00EA1D05"/>
    <w:rsid w:val="00EA1F3F"/>
    <w:rsid w:val="00EA35D5"/>
    <w:rsid w:val="00EA3B80"/>
    <w:rsid w:val="00EA4A5D"/>
    <w:rsid w:val="00EA4B53"/>
    <w:rsid w:val="00EA4D34"/>
    <w:rsid w:val="00EA53F7"/>
    <w:rsid w:val="00EA6583"/>
    <w:rsid w:val="00EA661D"/>
    <w:rsid w:val="00EA6859"/>
    <w:rsid w:val="00EA6A04"/>
    <w:rsid w:val="00EB011D"/>
    <w:rsid w:val="00EB0364"/>
    <w:rsid w:val="00EB071E"/>
    <w:rsid w:val="00EB1F6D"/>
    <w:rsid w:val="00EB203D"/>
    <w:rsid w:val="00EB2242"/>
    <w:rsid w:val="00EB226C"/>
    <w:rsid w:val="00EB2397"/>
    <w:rsid w:val="00EB29A7"/>
    <w:rsid w:val="00EB59FA"/>
    <w:rsid w:val="00EB5C8E"/>
    <w:rsid w:val="00EB663A"/>
    <w:rsid w:val="00EB66E2"/>
    <w:rsid w:val="00EB68CB"/>
    <w:rsid w:val="00EB6B5C"/>
    <w:rsid w:val="00EB6FF3"/>
    <w:rsid w:val="00EB7A20"/>
    <w:rsid w:val="00EC077A"/>
    <w:rsid w:val="00EC137D"/>
    <w:rsid w:val="00EC1753"/>
    <w:rsid w:val="00EC2AA0"/>
    <w:rsid w:val="00EC3463"/>
    <w:rsid w:val="00EC5EB1"/>
    <w:rsid w:val="00EC6555"/>
    <w:rsid w:val="00EC68F8"/>
    <w:rsid w:val="00EC6956"/>
    <w:rsid w:val="00EC6EC9"/>
    <w:rsid w:val="00ED0D1A"/>
    <w:rsid w:val="00ED1DB8"/>
    <w:rsid w:val="00ED2CD1"/>
    <w:rsid w:val="00ED3681"/>
    <w:rsid w:val="00ED3B8E"/>
    <w:rsid w:val="00ED3F04"/>
    <w:rsid w:val="00ED40AB"/>
    <w:rsid w:val="00ED554E"/>
    <w:rsid w:val="00ED5861"/>
    <w:rsid w:val="00ED5AE5"/>
    <w:rsid w:val="00ED61E3"/>
    <w:rsid w:val="00ED788F"/>
    <w:rsid w:val="00ED7ED9"/>
    <w:rsid w:val="00EE0DB8"/>
    <w:rsid w:val="00EE16FF"/>
    <w:rsid w:val="00EE1942"/>
    <w:rsid w:val="00EE24D8"/>
    <w:rsid w:val="00EE25C9"/>
    <w:rsid w:val="00EE2C54"/>
    <w:rsid w:val="00EE30A8"/>
    <w:rsid w:val="00EE3AED"/>
    <w:rsid w:val="00EE3C5C"/>
    <w:rsid w:val="00EE4B6A"/>
    <w:rsid w:val="00EE54B6"/>
    <w:rsid w:val="00EE569B"/>
    <w:rsid w:val="00EE5FA0"/>
    <w:rsid w:val="00EE6234"/>
    <w:rsid w:val="00EE6A08"/>
    <w:rsid w:val="00EE7185"/>
    <w:rsid w:val="00EE7A16"/>
    <w:rsid w:val="00EF0B71"/>
    <w:rsid w:val="00EF0CC8"/>
    <w:rsid w:val="00EF1693"/>
    <w:rsid w:val="00EF1887"/>
    <w:rsid w:val="00EF1D1D"/>
    <w:rsid w:val="00EF22F6"/>
    <w:rsid w:val="00EF296B"/>
    <w:rsid w:val="00EF323C"/>
    <w:rsid w:val="00EF3819"/>
    <w:rsid w:val="00EF3C7F"/>
    <w:rsid w:val="00EF5623"/>
    <w:rsid w:val="00EF5792"/>
    <w:rsid w:val="00EF57F3"/>
    <w:rsid w:val="00EF64B3"/>
    <w:rsid w:val="00EF6D64"/>
    <w:rsid w:val="00EF776F"/>
    <w:rsid w:val="00EF7777"/>
    <w:rsid w:val="00EF7778"/>
    <w:rsid w:val="00EF7904"/>
    <w:rsid w:val="00EF7DAA"/>
    <w:rsid w:val="00F0070A"/>
    <w:rsid w:val="00F00801"/>
    <w:rsid w:val="00F00FDD"/>
    <w:rsid w:val="00F0157D"/>
    <w:rsid w:val="00F0160C"/>
    <w:rsid w:val="00F01693"/>
    <w:rsid w:val="00F025EC"/>
    <w:rsid w:val="00F02C20"/>
    <w:rsid w:val="00F0302F"/>
    <w:rsid w:val="00F030FD"/>
    <w:rsid w:val="00F04478"/>
    <w:rsid w:val="00F04AAC"/>
    <w:rsid w:val="00F05597"/>
    <w:rsid w:val="00F05BEC"/>
    <w:rsid w:val="00F06E9C"/>
    <w:rsid w:val="00F06F09"/>
    <w:rsid w:val="00F0700B"/>
    <w:rsid w:val="00F079F8"/>
    <w:rsid w:val="00F07BDC"/>
    <w:rsid w:val="00F07D01"/>
    <w:rsid w:val="00F109A5"/>
    <w:rsid w:val="00F10B24"/>
    <w:rsid w:val="00F11689"/>
    <w:rsid w:val="00F11945"/>
    <w:rsid w:val="00F12037"/>
    <w:rsid w:val="00F1206F"/>
    <w:rsid w:val="00F12958"/>
    <w:rsid w:val="00F12A88"/>
    <w:rsid w:val="00F12E76"/>
    <w:rsid w:val="00F12F78"/>
    <w:rsid w:val="00F13484"/>
    <w:rsid w:val="00F136A6"/>
    <w:rsid w:val="00F13BAD"/>
    <w:rsid w:val="00F13E1F"/>
    <w:rsid w:val="00F15036"/>
    <w:rsid w:val="00F16B75"/>
    <w:rsid w:val="00F16E76"/>
    <w:rsid w:val="00F16EA9"/>
    <w:rsid w:val="00F1706B"/>
    <w:rsid w:val="00F17D5B"/>
    <w:rsid w:val="00F2045F"/>
    <w:rsid w:val="00F204EF"/>
    <w:rsid w:val="00F21568"/>
    <w:rsid w:val="00F21EF6"/>
    <w:rsid w:val="00F226F3"/>
    <w:rsid w:val="00F22903"/>
    <w:rsid w:val="00F22E95"/>
    <w:rsid w:val="00F24301"/>
    <w:rsid w:val="00F243A7"/>
    <w:rsid w:val="00F2495B"/>
    <w:rsid w:val="00F24ACF"/>
    <w:rsid w:val="00F24C27"/>
    <w:rsid w:val="00F251D7"/>
    <w:rsid w:val="00F27219"/>
    <w:rsid w:val="00F302B7"/>
    <w:rsid w:val="00F30E59"/>
    <w:rsid w:val="00F311BB"/>
    <w:rsid w:val="00F31486"/>
    <w:rsid w:val="00F31573"/>
    <w:rsid w:val="00F31D02"/>
    <w:rsid w:val="00F32B50"/>
    <w:rsid w:val="00F32BBF"/>
    <w:rsid w:val="00F343F8"/>
    <w:rsid w:val="00F34FCA"/>
    <w:rsid w:val="00F355B5"/>
    <w:rsid w:val="00F3565E"/>
    <w:rsid w:val="00F361B0"/>
    <w:rsid w:val="00F36259"/>
    <w:rsid w:val="00F36778"/>
    <w:rsid w:val="00F36A1C"/>
    <w:rsid w:val="00F36C2A"/>
    <w:rsid w:val="00F377FF"/>
    <w:rsid w:val="00F37B18"/>
    <w:rsid w:val="00F37CB9"/>
    <w:rsid w:val="00F40355"/>
    <w:rsid w:val="00F414FD"/>
    <w:rsid w:val="00F41564"/>
    <w:rsid w:val="00F41739"/>
    <w:rsid w:val="00F421BA"/>
    <w:rsid w:val="00F423EB"/>
    <w:rsid w:val="00F4260B"/>
    <w:rsid w:val="00F435BE"/>
    <w:rsid w:val="00F43D81"/>
    <w:rsid w:val="00F43F25"/>
    <w:rsid w:val="00F4604F"/>
    <w:rsid w:val="00F503A8"/>
    <w:rsid w:val="00F50C58"/>
    <w:rsid w:val="00F5114D"/>
    <w:rsid w:val="00F51ACC"/>
    <w:rsid w:val="00F51B9B"/>
    <w:rsid w:val="00F5218F"/>
    <w:rsid w:val="00F52306"/>
    <w:rsid w:val="00F52FB3"/>
    <w:rsid w:val="00F5333A"/>
    <w:rsid w:val="00F53614"/>
    <w:rsid w:val="00F53836"/>
    <w:rsid w:val="00F53990"/>
    <w:rsid w:val="00F53D80"/>
    <w:rsid w:val="00F54C08"/>
    <w:rsid w:val="00F54D46"/>
    <w:rsid w:val="00F551FD"/>
    <w:rsid w:val="00F55F7F"/>
    <w:rsid w:val="00F56599"/>
    <w:rsid w:val="00F56BBE"/>
    <w:rsid w:val="00F578B8"/>
    <w:rsid w:val="00F603CD"/>
    <w:rsid w:val="00F61DFB"/>
    <w:rsid w:val="00F620FC"/>
    <w:rsid w:val="00F6236A"/>
    <w:rsid w:val="00F62622"/>
    <w:rsid w:val="00F639AA"/>
    <w:rsid w:val="00F63BC2"/>
    <w:rsid w:val="00F64058"/>
    <w:rsid w:val="00F646CB"/>
    <w:rsid w:val="00F64701"/>
    <w:rsid w:val="00F647A8"/>
    <w:rsid w:val="00F649B2"/>
    <w:rsid w:val="00F64A38"/>
    <w:rsid w:val="00F6533B"/>
    <w:rsid w:val="00F6552A"/>
    <w:rsid w:val="00F65685"/>
    <w:rsid w:val="00F6693E"/>
    <w:rsid w:val="00F67453"/>
    <w:rsid w:val="00F675EC"/>
    <w:rsid w:val="00F67750"/>
    <w:rsid w:val="00F677A1"/>
    <w:rsid w:val="00F679F5"/>
    <w:rsid w:val="00F70B62"/>
    <w:rsid w:val="00F70F37"/>
    <w:rsid w:val="00F71228"/>
    <w:rsid w:val="00F7199E"/>
    <w:rsid w:val="00F72206"/>
    <w:rsid w:val="00F72753"/>
    <w:rsid w:val="00F7336A"/>
    <w:rsid w:val="00F74E38"/>
    <w:rsid w:val="00F75A0F"/>
    <w:rsid w:val="00F75FB4"/>
    <w:rsid w:val="00F76656"/>
    <w:rsid w:val="00F7736E"/>
    <w:rsid w:val="00F80306"/>
    <w:rsid w:val="00F805D7"/>
    <w:rsid w:val="00F80B62"/>
    <w:rsid w:val="00F80C4F"/>
    <w:rsid w:val="00F81075"/>
    <w:rsid w:val="00F81531"/>
    <w:rsid w:val="00F818A9"/>
    <w:rsid w:val="00F81FC5"/>
    <w:rsid w:val="00F82355"/>
    <w:rsid w:val="00F82E52"/>
    <w:rsid w:val="00F8362F"/>
    <w:rsid w:val="00F838E8"/>
    <w:rsid w:val="00F84025"/>
    <w:rsid w:val="00F84669"/>
    <w:rsid w:val="00F857B1"/>
    <w:rsid w:val="00F85E3B"/>
    <w:rsid w:val="00F867F6"/>
    <w:rsid w:val="00F86D39"/>
    <w:rsid w:val="00F870F7"/>
    <w:rsid w:val="00F87144"/>
    <w:rsid w:val="00F87938"/>
    <w:rsid w:val="00F87A4D"/>
    <w:rsid w:val="00F87D52"/>
    <w:rsid w:val="00F87D70"/>
    <w:rsid w:val="00F87E29"/>
    <w:rsid w:val="00F90730"/>
    <w:rsid w:val="00F9091A"/>
    <w:rsid w:val="00F915F9"/>
    <w:rsid w:val="00F919A7"/>
    <w:rsid w:val="00F91A87"/>
    <w:rsid w:val="00F91AC8"/>
    <w:rsid w:val="00F922E7"/>
    <w:rsid w:val="00F92380"/>
    <w:rsid w:val="00F92CD0"/>
    <w:rsid w:val="00F93A72"/>
    <w:rsid w:val="00F94375"/>
    <w:rsid w:val="00F95B2A"/>
    <w:rsid w:val="00F95BCA"/>
    <w:rsid w:val="00F96DB6"/>
    <w:rsid w:val="00F9708B"/>
    <w:rsid w:val="00F97213"/>
    <w:rsid w:val="00F97B3A"/>
    <w:rsid w:val="00F97EE8"/>
    <w:rsid w:val="00FA1335"/>
    <w:rsid w:val="00FA1987"/>
    <w:rsid w:val="00FA272A"/>
    <w:rsid w:val="00FA39F7"/>
    <w:rsid w:val="00FA4658"/>
    <w:rsid w:val="00FA46E0"/>
    <w:rsid w:val="00FA5D17"/>
    <w:rsid w:val="00FA6377"/>
    <w:rsid w:val="00FA6964"/>
    <w:rsid w:val="00FA6B9F"/>
    <w:rsid w:val="00FA6D44"/>
    <w:rsid w:val="00FA791B"/>
    <w:rsid w:val="00FA7E83"/>
    <w:rsid w:val="00FB044C"/>
    <w:rsid w:val="00FB0A88"/>
    <w:rsid w:val="00FB17B7"/>
    <w:rsid w:val="00FB222A"/>
    <w:rsid w:val="00FB2498"/>
    <w:rsid w:val="00FB272E"/>
    <w:rsid w:val="00FB2F9D"/>
    <w:rsid w:val="00FB36D7"/>
    <w:rsid w:val="00FB3C06"/>
    <w:rsid w:val="00FB4905"/>
    <w:rsid w:val="00FB5A70"/>
    <w:rsid w:val="00FB5D57"/>
    <w:rsid w:val="00FB6DFD"/>
    <w:rsid w:val="00FB7761"/>
    <w:rsid w:val="00FB7971"/>
    <w:rsid w:val="00FC0B80"/>
    <w:rsid w:val="00FC1372"/>
    <w:rsid w:val="00FC189D"/>
    <w:rsid w:val="00FC1B73"/>
    <w:rsid w:val="00FC1CA5"/>
    <w:rsid w:val="00FC23D9"/>
    <w:rsid w:val="00FC4FA2"/>
    <w:rsid w:val="00FC4FA9"/>
    <w:rsid w:val="00FC5695"/>
    <w:rsid w:val="00FC5F1C"/>
    <w:rsid w:val="00FC6074"/>
    <w:rsid w:val="00FC62EE"/>
    <w:rsid w:val="00FC6663"/>
    <w:rsid w:val="00FC745D"/>
    <w:rsid w:val="00FC7D02"/>
    <w:rsid w:val="00FD0C8D"/>
    <w:rsid w:val="00FD11D7"/>
    <w:rsid w:val="00FD1D26"/>
    <w:rsid w:val="00FD1D65"/>
    <w:rsid w:val="00FD2F0A"/>
    <w:rsid w:val="00FD3195"/>
    <w:rsid w:val="00FD31CB"/>
    <w:rsid w:val="00FD3B01"/>
    <w:rsid w:val="00FD4A14"/>
    <w:rsid w:val="00FD4B53"/>
    <w:rsid w:val="00FD4EC3"/>
    <w:rsid w:val="00FD612C"/>
    <w:rsid w:val="00FD625E"/>
    <w:rsid w:val="00FD7280"/>
    <w:rsid w:val="00FD784B"/>
    <w:rsid w:val="00FD7B22"/>
    <w:rsid w:val="00FE094F"/>
    <w:rsid w:val="00FE1AC1"/>
    <w:rsid w:val="00FE1E35"/>
    <w:rsid w:val="00FE294D"/>
    <w:rsid w:val="00FE2DA5"/>
    <w:rsid w:val="00FE2F31"/>
    <w:rsid w:val="00FE308D"/>
    <w:rsid w:val="00FE3588"/>
    <w:rsid w:val="00FE3760"/>
    <w:rsid w:val="00FE3FD2"/>
    <w:rsid w:val="00FE5010"/>
    <w:rsid w:val="00FE5C36"/>
    <w:rsid w:val="00FE68DA"/>
    <w:rsid w:val="00FE6999"/>
    <w:rsid w:val="00FE7480"/>
    <w:rsid w:val="00FE79F4"/>
    <w:rsid w:val="00FE7B70"/>
    <w:rsid w:val="00FE7E82"/>
    <w:rsid w:val="00FF0B5E"/>
    <w:rsid w:val="00FF0C40"/>
    <w:rsid w:val="00FF0D14"/>
    <w:rsid w:val="00FF1CA6"/>
    <w:rsid w:val="00FF1CE0"/>
    <w:rsid w:val="00FF2800"/>
    <w:rsid w:val="00FF28B7"/>
    <w:rsid w:val="00FF3C69"/>
    <w:rsid w:val="00FF41EB"/>
    <w:rsid w:val="00FF47FE"/>
    <w:rsid w:val="00FF4FDA"/>
    <w:rsid w:val="00FF5E54"/>
    <w:rsid w:val="00FF65EE"/>
    <w:rsid w:val="00FF6D11"/>
    <w:rsid w:val="00FF6DFF"/>
    <w:rsid w:val="00FF70BC"/>
    <w:rsid w:val="00FF7399"/>
    <w:rsid w:val="00FF7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D80447"/>
  <w15:docId w15:val="{403A61F2-D9F7-4B8B-B751-C981E79C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CB0"/>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qFormat/>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Заголовок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basedOn w:val="a0"/>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basedOn w:val="a0"/>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basedOn w:val="a0"/>
    <w:link w:val="1"/>
    <w:uiPriority w:val="9"/>
    <w:rsid w:val="00873FB8"/>
    <w:rPr>
      <w:rFonts w:ascii="Cambria" w:hAnsi="Cambria"/>
      <w:b/>
      <w:bCs/>
      <w:kern w:val="32"/>
      <w:sz w:val="32"/>
      <w:szCs w:val="32"/>
    </w:rPr>
  </w:style>
  <w:style w:type="table" w:customStyle="1" w:styleId="15">
    <w:name w:val="Сетка таблицы1"/>
    <w:basedOn w:val="a1"/>
    <w:next w:val="a3"/>
    <w:uiPriority w:val="59"/>
    <w:rsid w:val="000509BF"/>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Cell0">
    <w:name w:val="ConsPlusCell Знак"/>
    <w:link w:val="ConsPlusCell"/>
    <w:uiPriority w:val="99"/>
    <w:locked/>
    <w:rsid w:val="00072E2C"/>
    <w:rPr>
      <w:rFonts w:ascii="Arial" w:hAnsi="Arial" w:cs="Arial"/>
    </w:rPr>
  </w:style>
  <w:style w:type="paragraph" w:customStyle="1" w:styleId="afb">
    <w:name w:val="Таблицы (моноширинный)"/>
    <w:basedOn w:val="a"/>
    <w:next w:val="a"/>
    <w:uiPriority w:val="99"/>
    <w:rsid w:val="00966A07"/>
    <w:pPr>
      <w:widowControl w:val="0"/>
      <w:autoSpaceDE w:val="0"/>
      <w:autoSpaceDN w:val="0"/>
      <w:adjustRightInd w:val="0"/>
    </w:pPr>
    <w:rPr>
      <w:rFonts w:ascii="Courier New" w:eastAsiaTheme="minorEastAsia" w:hAnsi="Courier New" w:cs="Courier New"/>
    </w:rPr>
  </w:style>
  <w:style w:type="paragraph" w:customStyle="1" w:styleId="16">
    <w:name w:val="Без интервала1"/>
    <w:rsid w:val="00015E74"/>
    <w:rPr>
      <w:rFonts w:ascii="Calibri" w:hAnsi="Calibri"/>
      <w:sz w:val="22"/>
      <w:szCs w:val="22"/>
      <w:lang w:eastAsia="en-US"/>
    </w:rPr>
  </w:style>
  <w:style w:type="paragraph" w:customStyle="1" w:styleId="Standard">
    <w:name w:val="Standard"/>
    <w:uiPriority w:val="99"/>
    <w:rsid w:val="00494544"/>
    <w:pPr>
      <w:autoSpaceDN w:val="0"/>
      <w:textAlignment w:val="baseline"/>
    </w:pPr>
    <w:rPr>
      <w:kern w:val="3"/>
      <w:sz w:val="24"/>
      <w:szCs w:val="24"/>
    </w:rPr>
  </w:style>
  <w:style w:type="paragraph" w:styleId="afc">
    <w:name w:val="annotation text"/>
    <w:basedOn w:val="a"/>
    <w:link w:val="afd"/>
    <w:rsid w:val="00811442"/>
    <w:rPr>
      <w:sz w:val="20"/>
      <w:szCs w:val="20"/>
    </w:rPr>
  </w:style>
  <w:style w:type="character" w:customStyle="1" w:styleId="afd">
    <w:name w:val="Текст примечания Знак"/>
    <w:basedOn w:val="a0"/>
    <w:link w:val="afc"/>
    <w:rsid w:val="00811442"/>
  </w:style>
  <w:style w:type="paragraph" w:customStyle="1" w:styleId="24">
    <w:name w:val="Без интервала2"/>
    <w:rsid w:val="00C669F2"/>
    <w:rPr>
      <w:rFonts w:ascii="Calibri" w:hAnsi="Calibri"/>
      <w:sz w:val="22"/>
      <w:szCs w:val="22"/>
      <w:lang w:eastAsia="en-US"/>
    </w:rPr>
  </w:style>
  <w:style w:type="paragraph" w:customStyle="1" w:styleId="s16">
    <w:name w:val="s_16"/>
    <w:basedOn w:val="a"/>
    <w:rsid w:val="00C853E0"/>
    <w:pPr>
      <w:spacing w:before="100" w:beforeAutospacing="1" w:after="100" w:afterAutospacing="1"/>
    </w:pPr>
  </w:style>
  <w:style w:type="paragraph" w:customStyle="1" w:styleId="s1">
    <w:name w:val="s_1"/>
    <w:basedOn w:val="a"/>
    <w:rsid w:val="00734402"/>
    <w:pPr>
      <w:spacing w:before="100" w:beforeAutospacing="1" w:after="100" w:afterAutospacing="1"/>
    </w:pPr>
  </w:style>
  <w:style w:type="character" w:styleId="afe">
    <w:name w:val="annotation reference"/>
    <w:basedOn w:val="a0"/>
    <w:semiHidden/>
    <w:unhideWhenUsed/>
    <w:rsid w:val="008925AF"/>
    <w:rPr>
      <w:sz w:val="16"/>
      <w:szCs w:val="16"/>
    </w:rPr>
  </w:style>
  <w:style w:type="paragraph" w:styleId="aff">
    <w:name w:val="annotation subject"/>
    <w:basedOn w:val="afc"/>
    <w:next w:val="afc"/>
    <w:link w:val="aff0"/>
    <w:semiHidden/>
    <w:unhideWhenUsed/>
    <w:rsid w:val="008925AF"/>
    <w:rPr>
      <w:b/>
      <w:bCs/>
    </w:rPr>
  </w:style>
  <w:style w:type="character" w:customStyle="1" w:styleId="aff0">
    <w:name w:val="Тема примечания Знак"/>
    <w:basedOn w:val="afd"/>
    <w:link w:val="aff"/>
    <w:semiHidden/>
    <w:rsid w:val="008925AF"/>
    <w:rPr>
      <w:b/>
      <w:bCs/>
    </w:rPr>
  </w:style>
  <w:style w:type="paragraph" w:styleId="HTML">
    <w:name w:val="HTML Preformatted"/>
    <w:basedOn w:val="a"/>
    <w:link w:val="HTML0"/>
    <w:uiPriority w:val="99"/>
    <w:semiHidden/>
    <w:unhideWhenUsed/>
    <w:rsid w:val="003D1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1EE5"/>
    <w:rPr>
      <w:rFonts w:ascii="Courier New" w:hAnsi="Courier New" w:cs="Courier New"/>
    </w:rPr>
  </w:style>
  <w:style w:type="character" w:customStyle="1" w:styleId="s10">
    <w:name w:val="s_10"/>
    <w:basedOn w:val="a0"/>
    <w:rsid w:val="003D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75">
      <w:bodyDiv w:val="1"/>
      <w:marLeft w:val="0"/>
      <w:marRight w:val="0"/>
      <w:marTop w:val="0"/>
      <w:marBottom w:val="0"/>
      <w:divBdr>
        <w:top w:val="none" w:sz="0" w:space="0" w:color="auto"/>
        <w:left w:val="none" w:sz="0" w:space="0" w:color="auto"/>
        <w:bottom w:val="none" w:sz="0" w:space="0" w:color="auto"/>
        <w:right w:val="none" w:sz="0" w:space="0" w:color="auto"/>
      </w:divBdr>
    </w:div>
    <w:div w:id="15160217">
      <w:bodyDiv w:val="1"/>
      <w:marLeft w:val="0"/>
      <w:marRight w:val="0"/>
      <w:marTop w:val="0"/>
      <w:marBottom w:val="0"/>
      <w:divBdr>
        <w:top w:val="none" w:sz="0" w:space="0" w:color="auto"/>
        <w:left w:val="none" w:sz="0" w:space="0" w:color="auto"/>
        <w:bottom w:val="none" w:sz="0" w:space="0" w:color="auto"/>
        <w:right w:val="none" w:sz="0" w:space="0" w:color="auto"/>
      </w:divBdr>
    </w:div>
    <w:div w:id="18358773">
      <w:bodyDiv w:val="1"/>
      <w:marLeft w:val="0"/>
      <w:marRight w:val="0"/>
      <w:marTop w:val="0"/>
      <w:marBottom w:val="0"/>
      <w:divBdr>
        <w:top w:val="none" w:sz="0" w:space="0" w:color="auto"/>
        <w:left w:val="none" w:sz="0" w:space="0" w:color="auto"/>
        <w:bottom w:val="none" w:sz="0" w:space="0" w:color="auto"/>
        <w:right w:val="none" w:sz="0" w:space="0" w:color="auto"/>
      </w:divBdr>
    </w:div>
    <w:div w:id="67466361">
      <w:bodyDiv w:val="1"/>
      <w:marLeft w:val="0"/>
      <w:marRight w:val="0"/>
      <w:marTop w:val="0"/>
      <w:marBottom w:val="0"/>
      <w:divBdr>
        <w:top w:val="none" w:sz="0" w:space="0" w:color="auto"/>
        <w:left w:val="none" w:sz="0" w:space="0" w:color="auto"/>
        <w:bottom w:val="none" w:sz="0" w:space="0" w:color="auto"/>
        <w:right w:val="none" w:sz="0" w:space="0" w:color="auto"/>
      </w:divBdr>
    </w:div>
    <w:div w:id="114956464">
      <w:bodyDiv w:val="1"/>
      <w:marLeft w:val="0"/>
      <w:marRight w:val="0"/>
      <w:marTop w:val="0"/>
      <w:marBottom w:val="0"/>
      <w:divBdr>
        <w:top w:val="none" w:sz="0" w:space="0" w:color="auto"/>
        <w:left w:val="none" w:sz="0" w:space="0" w:color="auto"/>
        <w:bottom w:val="none" w:sz="0" w:space="0" w:color="auto"/>
        <w:right w:val="none" w:sz="0" w:space="0" w:color="auto"/>
      </w:divBdr>
    </w:div>
    <w:div w:id="148712398">
      <w:bodyDiv w:val="1"/>
      <w:marLeft w:val="0"/>
      <w:marRight w:val="0"/>
      <w:marTop w:val="0"/>
      <w:marBottom w:val="0"/>
      <w:divBdr>
        <w:top w:val="none" w:sz="0" w:space="0" w:color="auto"/>
        <w:left w:val="none" w:sz="0" w:space="0" w:color="auto"/>
        <w:bottom w:val="none" w:sz="0" w:space="0" w:color="auto"/>
        <w:right w:val="none" w:sz="0" w:space="0" w:color="auto"/>
      </w:divBdr>
    </w:div>
    <w:div w:id="154804804">
      <w:bodyDiv w:val="1"/>
      <w:marLeft w:val="0"/>
      <w:marRight w:val="0"/>
      <w:marTop w:val="0"/>
      <w:marBottom w:val="0"/>
      <w:divBdr>
        <w:top w:val="none" w:sz="0" w:space="0" w:color="auto"/>
        <w:left w:val="none" w:sz="0" w:space="0" w:color="auto"/>
        <w:bottom w:val="none" w:sz="0" w:space="0" w:color="auto"/>
        <w:right w:val="none" w:sz="0" w:space="0" w:color="auto"/>
      </w:divBdr>
    </w:div>
    <w:div w:id="157312608">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185212309">
      <w:bodyDiv w:val="1"/>
      <w:marLeft w:val="0"/>
      <w:marRight w:val="0"/>
      <w:marTop w:val="0"/>
      <w:marBottom w:val="0"/>
      <w:divBdr>
        <w:top w:val="none" w:sz="0" w:space="0" w:color="auto"/>
        <w:left w:val="none" w:sz="0" w:space="0" w:color="auto"/>
        <w:bottom w:val="none" w:sz="0" w:space="0" w:color="auto"/>
        <w:right w:val="none" w:sz="0" w:space="0" w:color="auto"/>
      </w:divBdr>
    </w:div>
    <w:div w:id="196628707">
      <w:bodyDiv w:val="1"/>
      <w:marLeft w:val="0"/>
      <w:marRight w:val="0"/>
      <w:marTop w:val="0"/>
      <w:marBottom w:val="0"/>
      <w:divBdr>
        <w:top w:val="none" w:sz="0" w:space="0" w:color="auto"/>
        <w:left w:val="none" w:sz="0" w:space="0" w:color="auto"/>
        <w:bottom w:val="none" w:sz="0" w:space="0" w:color="auto"/>
        <w:right w:val="none" w:sz="0" w:space="0" w:color="auto"/>
      </w:divBdr>
    </w:div>
    <w:div w:id="218515258">
      <w:bodyDiv w:val="1"/>
      <w:marLeft w:val="0"/>
      <w:marRight w:val="0"/>
      <w:marTop w:val="0"/>
      <w:marBottom w:val="0"/>
      <w:divBdr>
        <w:top w:val="none" w:sz="0" w:space="0" w:color="auto"/>
        <w:left w:val="none" w:sz="0" w:space="0" w:color="auto"/>
        <w:bottom w:val="none" w:sz="0" w:space="0" w:color="auto"/>
        <w:right w:val="none" w:sz="0" w:space="0" w:color="auto"/>
      </w:divBdr>
    </w:div>
    <w:div w:id="315888475">
      <w:bodyDiv w:val="1"/>
      <w:marLeft w:val="0"/>
      <w:marRight w:val="0"/>
      <w:marTop w:val="0"/>
      <w:marBottom w:val="0"/>
      <w:divBdr>
        <w:top w:val="none" w:sz="0" w:space="0" w:color="auto"/>
        <w:left w:val="none" w:sz="0" w:space="0" w:color="auto"/>
        <w:bottom w:val="none" w:sz="0" w:space="0" w:color="auto"/>
        <w:right w:val="none" w:sz="0" w:space="0" w:color="auto"/>
      </w:divBdr>
    </w:div>
    <w:div w:id="336230758">
      <w:bodyDiv w:val="1"/>
      <w:marLeft w:val="0"/>
      <w:marRight w:val="0"/>
      <w:marTop w:val="0"/>
      <w:marBottom w:val="0"/>
      <w:divBdr>
        <w:top w:val="none" w:sz="0" w:space="0" w:color="auto"/>
        <w:left w:val="none" w:sz="0" w:space="0" w:color="auto"/>
        <w:bottom w:val="none" w:sz="0" w:space="0" w:color="auto"/>
        <w:right w:val="none" w:sz="0" w:space="0" w:color="auto"/>
      </w:divBdr>
    </w:div>
    <w:div w:id="357122718">
      <w:bodyDiv w:val="1"/>
      <w:marLeft w:val="0"/>
      <w:marRight w:val="0"/>
      <w:marTop w:val="0"/>
      <w:marBottom w:val="0"/>
      <w:divBdr>
        <w:top w:val="none" w:sz="0" w:space="0" w:color="auto"/>
        <w:left w:val="none" w:sz="0" w:space="0" w:color="auto"/>
        <w:bottom w:val="none" w:sz="0" w:space="0" w:color="auto"/>
        <w:right w:val="none" w:sz="0" w:space="0" w:color="auto"/>
      </w:divBdr>
    </w:div>
    <w:div w:id="365523126">
      <w:bodyDiv w:val="1"/>
      <w:marLeft w:val="0"/>
      <w:marRight w:val="0"/>
      <w:marTop w:val="0"/>
      <w:marBottom w:val="0"/>
      <w:divBdr>
        <w:top w:val="none" w:sz="0" w:space="0" w:color="auto"/>
        <w:left w:val="none" w:sz="0" w:space="0" w:color="auto"/>
        <w:bottom w:val="none" w:sz="0" w:space="0" w:color="auto"/>
        <w:right w:val="none" w:sz="0" w:space="0" w:color="auto"/>
      </w:divBdr>
    </w:div>
    <w:div w:id="384455326">
      <w:bodyDiv w:val="1"/>
      <w:marLeft w:val="0"/>
      <w:marRight w:val="0"/>
      <w:marTop w:val="0"/>
      <w:marBottom w:val="0"/>
      <w:divBdr>
        <w:top w:val="none" w:sz="0" w:space="0" w:color="auto"/>
        <w:left w:val="none" w:sz="0" w:space="0" w:color="auto"/>
        <w:bottom w:val="none" w:sz="0" w:space="0" w:color="auto"/>
        <w:right w:val="none" w:sz="0" w:space="0" w:color="auto"/>
      </w:divBdr>
    </w:div>
    <w:div w:id="388695173">
      <w:bodyDiv w:val="1"/>
      <w:marLeft w:val="0"/>
      <w:marRight w:val="0"/>
      <w:marTop w:val="0"/>
      <w:marBottom w:val="0"/>
      <w:divBdr>
        <w:top w:val="none" w:sz="0" w:space="0" w:color="auto"/>
        <w:left w:val="none" w:sz="0" w:space="0" w:color="auto"/>
        <w:bottom w:val="none" w:sz="0" w:space="0" w:color="auto"/>
        <w:right w:val="none" w:sz="0" w:space="0" w:color="auto"/>
      </w:divBdr>
    </w:div>
    <w:div w:id="389380522">
      <w:bodyDiv w:val="1"/>
      <w:marLeft w:val="0"/>
      <w:marRight w:val="0"/>
      <w:marTop w:val="0"/>
      <w:marBottom w:val="0"/>
      <w:divBdr>
        <w:top w:val="none" w:sz="0" w:space="0" w:color="auto"/>
        <w:left w:val="none" w:sz="0" w:space="0" w:color="auto"/>
        <w:bottom w:val="none" w:sz="0" w:space="0" w:color="auto"/>
        <w:right w:val="none" w:sz="0" w:space="0" w:color="auto"/>
      </w:divBdr>
    </w:div>
    <w:div w:id="391513223">
      <w:bodyDiv w:val="1"/>
      <w:marLeft w:val="0"/>
      <w:marRight w:val="0"/>
      <w:marTop w:val="0"/>
      <w:marBottom w:val="0"/>
      <w:divBdr>
        <w:top w:val="none" w:sz="0" w:space="0" w:color="auto"/>
        <w:left w:val="none" w:sz="0" w:space="0" w:color="auto"/>
        <w:bottom w:val="none" w:sz="0" w:space="0" w:color="auto"/>
        <w:right w:val="none" w:sz="0" w:space="0" w:color="auto"/>
      </w:divBdr>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09812094">
      <w:bodyDiv w:val="1"/>
      <w:marLeft w:val="0"/>
      <w:marRight w:val="0"/>
      <w:marTop w:val="0"/>
      <w:marBottom w:val="0"/>
      <w:divBdr>
        <w:top w:val="none" w:sz="0" w:space="0" w:color="auto"/>
        <w:left w:val="none" w:sz="0" w:space="0" w:color="auto"/>
        <w:bottom w:val="none" w:sz="0" w:space="0" w:color="auto"/>
        <w:right w:val="none" w:sz="0" w:space="0" w:color="auto"/>
      </w:divBdr>
    </w:div>
    <w:div w:id="449131643">
      <w:bodyDiv w:val="1"/>
      <w:marLeft w:val="0"/>
      <w:marRight w:val="0"/>
      <w:marTop w:val="0"/>
      <w:marBottom w:val="0"/>
      <w:divBdr>
        <w:top w:val="none" w:sz="0" w:space="0" w:color="auto"/>
        <w:left w:val="none" w:sz="0" w:space="0" w:color="auto"/>
        <w:bottom w:val="none" w:sz="0" w:space="0" w:color="auto"/>
        <w:right w:val="none" w:sz="0" w:space="0" w:color="auto"/>
      </w:divBdr>
    </w:div>
    <w:div w:id="451173232">
      <w:bodyDiv w:val="1"/>
      <w:marLeft w:val="0"/>
      <w:marRight w:val="0"/>
      <w:marTop w:val="0"/>
      <w:marBottom w:val="0"/>
      <w:divBdr>
        <w:top w:val="none" w:sz="0" w:space="0" w:color="auto"/>
        <w:left w:val="none" w:sz="0" w:space="0" w:color="auto"/>
        <w:bottom w:val="none" w:sz="0" w:space="0" w:color="auto"/>
        <w:right w:val="none" w:sz="0" w:space="0" w:color="auto"/>
      </w:divBdr>
    </w:div>
    <w:div w:id="459809962">
      <w:bodyDiv w:val="1"/>
      <w:marLeft w:val="0"/>
      <w:marRight w:val="0"/>
      <w:marTop w:val="0"/>
      <w:marBottom w:val="0"/>
      <w:divBdr>
        <w:top w:val="none" w:sz="0" w:space="0" w:color="auto"/>
        <w:left w:val="none" w:sz="0" w:space="0" w:color="auto"/>
        <w:bottom w:val="none" w:sz="0" w:space="0" w:color="auto"/>
        <w:right w:val="none" w:sz="0" w:space="0" w:color="auto"/>
      </w:divBdr>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494027528">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
    <w:div w:id="508906508">
      <w:bodyDiv w:val="1"/>
      <w:marLeft w:val="0"/>
      <w:marRight w:val="0"/>
      <w:marTop w:val="0"/>
      <w:marBottom w:val="0"/>
      <w:divBdr>
        <w:top w:val="none" w:sz="0" w:space="0" w:color="auto"/>
        <w:left w:val="none" w:sz="0" w:space="0" w:color="auto"/>
        <w:bottom w:val="none" w:sz="0" w:space="0" w:color="auto"/>
        <w:right w:val="none" w:sz="0" w:space="0" w:color="auto"/>
      </w:divBdr>
    </w:div>
    <w:div w:id="520049228">
      <w:bodyDiv w:val="1"/>
      <w:marLeft w:val="0"/>
      <w:marRight w:val="0"/>
      <w:marTop w:val="0"/>
      <w:marBottom w:val="0"/>
      <w:divBdr>
        <w:top w:val="none" w:sz="0" w:space="0" w:color="auto"/>
        <w:left w:val="none" w:sz="0" w:space="0" w:color="auto"/>
        <w:bottom w:val="none" w:sz="0" w:space="0" w:color="auto"/>
        <w:right w:val="none" w:sz="0" w:space="0" w:color="auto"/>
      </w:divBdr>
    </w:div>
    <w:div w:id="528954730">
      <w:bodyDiv w:val="1"/>
      <w:marLeft w:val="0"/>
      <w:marRight w:val="0"/>
      <w:marTop w:val="0"/>
      <w:marBottom w:val="0"/>
      <w:divBdr>
        <w:top w:val="none" w:sz="0" w:space="0" w:color="auto"/>
        <w:left w:val="none" w:sz="0" w:space="0" w:color="auto"/>
        <w:bottom w:val="none" w:sz="0" w:space="0" w:color="auto"/>
        <w:right w:val="none" w:sz="0" w:space="0" w:color="auto"/>
      </w:divBdr>
    </w:div>
    <w:div w:id="544215295">
      <w:bodyDiv w:val="1"/>
      <w:marLeft w:val="0"/>
      <w:marRight w:val="0"/>
      <w:marTop w:val="0"/>
      <w:marBottom w:val="0"/>
      <w:divBdr>
        <w:top w:val="none" w:sz="0" w:space="0" w:color="auto"/>
        <w:left w:val="none" w:sz="0" w:space="0" w:color="auto"/>
        <w:bottom w:val="none" w:sz="0" w:space="0" w:color="auto"/>
        <w:right w:val="none" w:sz="0" w:space="0" w:color="auto"/>
      </w:divBdr>
    </w:div>
    <w:div w:id="598416726">
      <w:bodyDiv w:val="1"/>
      <w:marLeft w:val="0"/>
      <w:marRight w:val="0"/>
      <w:marTop w:val="0"/>
      <w:marBottom w:val="0"/>
      <w:divBdr>
        <w:top w:val="none" w:sz="0" w:space="0" w:color="auto"/>
        <w:left w:val="none" w:sz="0" w:space="0" w:color="auto"/>
        <w:bottom w:val="none" w:sz="0" w:space="0" w:color="auto"/>
        <w:right w:val="none" w:sz="0" w:space="0" w:color="auto"/>
      </w:divBdr>
    </w:div>
    <w:div w:id="642269688">
      <w:bodyDiv w:val="1"/>
      <w:marLeft w:val="0"/>
      <w:marRight w:val="0"/>
      <w:marTop w:val="0"/>
      <w:marBottom w:val="0"/>
      <w:divBdr>
        <w:top w:val="none" w:sz="0" w:space="0" w:color="auto"/>
        <w:left w:val="none" w:sz="0" w:space="0" w:color="auto"/>
        <w:bottom w:val="none" w:sz="0" w:space="0" w:color="auto"/>
        <w:right w:val="none" w:sz="0" w:space="0" w:color="auto"/>
      </w:divBdr>
    </w:div>
    <w:div w:id="666829770">
      <w:bodyDiv w:val="1"/>
      <w:marLeft w:val="0"/>
      <w:marRight w:val="0"/>
      <w:marTop w:val="0"/>
      <w:marBottom w:val="0"/>
      <w:divBdr>
        <w:top w:val="none" w:sz="0" w:space="0" w:color="auto"/>
        <w:left w:val="none" w:sz="0" w:space="0" w:color="auto"/>
        <w:bottom w:val="none" w:sz="0" w:space="0" w:color="auto"/>
        <w:right w:val="none" w:sz="0" w:space="0" w:color="auto"/>
      </w:divBdr>
    </w:div>
    <w:div w:id="718935873">
      <w:bodyDiv w:val="1"/>
      <w:marLeft w:val="0"/>
      <w:marRight w:val="0"/>
      <w:marTop w:val="0"/>
      <w:marBottom w:val="0"/>
      <w:divBdr>
        <w:top w:val="none" w:sz="0" w:space="0" w:color="auto"/>
        <w:left w:val="none" w:sz="0" w:space="0" w:color="auto"/>
        <w:bottom w:val="none" w:sz="0" w:space="0" w:color="auto"/>
        <w:right w:val="none" w:sz="0" w:space="0" w:color="auto"/>
      </w:divBdr>
    </w:div>
    <w:div w:id="722558668">
      <w:bodyDiv w:val="1"/>
      <w:marLeft w:val="0"/>
      <w:marRight w:val="0"/>
      <w:marTop w:val="0"/>
      <w:marBottom w:val="0"/>
      <w:divBdr>
        <w:top w:val="none" w:sz="0" w:space="0" w:color="auto"/>
        <w:left w:val="none" w:sz="0" w:space="0" w:color="auto"/>
        <w:bottom w:val="none" w:sz="0" w:space="0" w:color="auto"/>
        <w:right w:val="none" w:sz="0" w:space="0" w:color="auto"/>
      </w:divBdr>
    </w:div>
    <w:div w:id="764303291">
      <w:bodyDiv w:val="1"/>
      <w:marLeft w:val="0"/>
      <w:marRight w:val="0"/>
      <w:marTop w:val="0"/>
      <w:marBottom w:val="0"/>
      <w:divBdr>
        <w:top w:val="none" w:sz="0" w:space="0" w:color="auto"/>
        <w:left w:val="none" w:sz="0" w:space="0" w:color="auto"/>
        <w:bottom w:val="none" w:sz="0" w:space="0" w:color="auto"/>
        <w:right w:val="none" w:sz="0" w:space="0" w:color="auto"/>
      </w:divBdr>
    </w:div>
    <w:div w:id="770854006">
      <w:bodyDiv w:val="1"/>
      <w:marLeft w:val="0"/>
      <w:marRight w:val="0"/>
      <w:marTop w:val="0"/>
      <w:marBottom w:val="0"/>
      <w:divBdr>
        <w:top w:val="none" w:sz="0" w:space="0" w:color="auto"/>
        <w:left w:val="none" w:sz="0" w:space="0" w:color="auto"/>
        <w:bottom w:val="none" w:sz="0" w:space="0" w:color="auto"/>
        <w:right w:val="none" w:sz="0" w:space="0" w:color="auto"/>
      </w:divBdr>
    </w:div>
    <w:div w:id="807825350">
      <w:bodyDiv w:val="1"/>
      <w:marLeft w:val="0"/>
      <w:marRight w:val="0"/>
      <w:marTop w:val="0"/>
      <w:marBottom w:val="0"/>
      <w:divBdr>
        <w:top w:val="none" w:sz="0" w:space="0" w:color="auto"/>
        <w:left w:val="none" w:sz="0" w:space="0" w:color="auto"/>
        <w:bottom w:val="none" w:sz="0" w:space="0" w:color="auto"/>
        <w:right w:val="none" w:sz="0" w:space="0" w:color="auto"/>
      </w:divBdr>
    </w:div>
    <w:div w:id="907036836">
      <w:bodyDiv w:val="1"/>
      <w:marLeft w:val="0"/>
      <w:marRight w:val="0"/>
      <w:marTop w:val="0"/>
      <w:marBottom w:val="0"/>
      <w:divBdr>
        <w:top w:val="none" w:sz="0" w:space="0" w:color="auto"/>
        <w:left w:val="none" w:sz="0" w:space="0" w:color="auto"/>
        <w:bottom w:val="none" w:sz="0" w:space="0" w:color="auto"/>
        <w:right w:val="none" w:sz="0" w:space="0" w:color="auto"/>
      </w:divBdr>
    </w:div>
    <w:div w:id="946815968">
      <w:bodyDiv w:val="1"/>
      <w:marLeft w:val="0"/>
      <w:marRight w:val="0"/>
      <w:marTop w:val="0"/>
      <w:marBottom w:val="0"/>
      <w:divBdr>
        <w:top w:val="none" w:sz="0" w:space="0" w:color="auto"/>
        <w:left w:val="none" w:sz="0" w:space="0" w:color="auto"/>
        <w:bottom w:val="none" w:sz="0" w:space="0" w:color="auto"/>
        <w:right w:val="none" w:sz="0" w:space="0" w:color="auto"/>
      </w:divBdr>
    </w:div>
    <w:div w:id="982346410">
      <w:bodyDiv w:val="1"/>
      <w:marLeft w:val="0"/>
      <w:marRight w:val="0"/>
      <w:marTop w:val="0"/>
      <w:marBottom w:val="0"/>
      <w:divBdr>
        <w:top w:val="none" w:sz="0" w:space="0" w:color="auto"/>
        <w:left w:val="none" w:sz="0" w:space="0" w:color="auto"/>
        <w:bottom w:val="none" w:sz="0" w:space="0" w:color="auto"/>
        <w:right w:val="none" w:sz="0" w:space="0" w:color="auto"/>
      </w:divBdr>
    </w:div>
    <w:div w:id="987324672">
      <w:bodyDiv w:val="1"/>
      <w:marLeft w:val="0"/>
      <w:marRight w:val="0"/>
      <w:marTop w:val="0"/>
      <w:marBottom w:val="0"/>
      <w:divBdr>
        <w:top w:val="none" w:sz="0" w:space="0" w:color="auto"/>
        <w:left w:val="none" w:sz="0" w:space="0" w:color="auto"/>
        <w:bottom w:val="none" w:sz="0" w:space="0" w:color="auto"/>
        <w:right w:val="none" w:sz="0" w:space="0" w:color="auto"/>
      </w:divBdr>
    </w:div>
    <w:div w:id="1033575975">
      <w:bodyDiv w:val="1"/>
      <w:marLeft w:val="0"/>
      <w:marRight w:val="0"/>
      <w:marTop w:val="0"/>
      <w:marBottom w:val="0"/>
      <w:divBdr>
        <w:top w:val="none" w:sz="0" w:space="0" w:color="auto"/>
        <w:left w:val="none" w:sz="0" w:space="0" w:color="auto"/>
        <w:bottom w:val="none" w:sz="0" w:space="0" w:color="auto"/>
        <w:right w:val="none" w:sz="0" w:space="0" w:color="auto"/>
      </w:divBdr>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158575979">
      <w:bodyDiv w:val="1"/>
      <w:marLeft w:val="0"/>
      <w:marRight w:val="0"/>
      <w:marTop w:val="0"/>
      <w:marBottom w:val="0"/>
      <w:divBdr>
        <w:top w:val="none" w:sz="0" w:space="0" w:color="auto"/>
        <w:left w:val="none" w:sz="0" w:space="0" w:color="auto"/>
        <w:bottom w:val="none" w:sz="0" w:space="0" w:color="auto"/>
        <w:right w:val="none" w:sz="0" w:space="0" w:color="auto"/>
      </w:divBdr>
    </w:div>
    <w:div w:id="1179075233">
      <w:bodyDiv w:val="1"/>
      <w:marLeft w:val="0"/>
      <w:marRight w:val="0"/>
      <w:marTop w:val="0"/>
      <w:marBottom w:val="0"/>
      <w:divBdr>
        <w:top w:val="none" w:sz="0" w:space="0" w:color="auto"/>
        <w:left w:val="none" w:sz="0" w:space="0" w:color="auto"/>
        <w:bottom w:val="none" w:sz="0" w:space="0" w:color="auto"/>
        <w:right w:val="none" w:sz="0" w:space="0" w:color="auto"/>
      </w:divBdr>
    </w:div>
    <w:div w:id="1196849121">
      <w:bodyDiv w:val="1"/>
      <w:marLeft w:val="0"/>
      <w:marRight w:val="0"/>
      <w:marTop w:val="0"/>
      <w:marBottom w:val="0"/>
      <w:divBdr>
        <w:top w:val="none" w:sz="0" w:space="0" w:color="auto"/>
        <w:left w:val="none" w:sz="0" w:space="0" w:color="auto"/>
        <w:bottom w:val="none" w:sz="0" w:space="0" w:color="auto"/>
        <w:right w:val="none" w:sz="0" w:space="0" w:color="auto"/>
      </w:divBdr>
    </w:div>
    <w:div w:id="1236666121">
      <w:bodyDiv w:val="1"/>
      <w:marLeft w:val="0"/>
      <w:marRight w:val="0"/>
      <w:marTop w:val="0"/>
      <w:marBottom w:val="0"/>
      <w:divBdr>
        <w:top w:val="none" w:sz="0" w:space="0" w:color="auto"/>
        <w:left w:val="none" w:sz="0" w:space="0" w:color="auto"/>
        <w:bottom w:val="none" w:sz="0" w:space="0" w:color="auto"/>
        <w:right w:val="none" w:sz="0" w:space="0" w:color="auto"/>
      </w:divBdr>
    </w:div>
    <w:div w:id="1260144724">
      <w:bodyDiv w:val="1"/>
      <w:marLeft w:val="0"/>
      <w:marRight w:val="0"/>
      <w:marTop w:val="0"/>
      <w:marBottom w:val="0"/>
      <w:divBdr>
        <w:top w:val="none" w:sz="0" w:space="0" w:color="auto"/>
        <w:left w:val="none" w:sz="0" w:space="0" w:color="auto"/>
        <w:bottom w:val="none" w:sz="0" w:space="0" w:color="auto"/>
        <w:right w:val="none" w:sz="0" w:space="0" w:color="auto"/>
      </w:divBdr>
    </w:div>
    <w:div w:id="1308969387">
      <w:bodyDiv w:val="1"/>
      <w:marLeft w:val="0"/>
      <w:marRight w:val="0"/>
      <w:marTop w:val="0"/>
      <w:marBottom w:val="0"/>
      <w:divBdr>
        <w:top w:val="none" w:sz="0" w:space="0" w:color="auto"/>
        <w:left w:val="none" w:sz="0" w:space="0" w:color="auto"/>
        <w:bottom w:val="none" w:sz="0" w:space="0" w:color="auto"/>
        <w:right w:val="none" w:sz="0" w:space="0" w:color="auto"/>
      </w:divBdr>
    </w:div>
    <w:div w:id="1321428896">
      <w:bodyDiv w:val="1"/>
      <w:marLeft w:val="0"/>
      <w:marRight w:val="0"/>
      <w:marTop w:val="0"/>
      <w:marBottom w:val="0"/>
      <w:divBdr>
        <w:top w:val="none" w:sz="0" w:space="0" w:color="auto"/>
        <w:left w:val="none" w:sz="0" w:space="0" w:color="auto"/>
        <w:bottom w:val="none" w:sz="0" w:space="0" w:color="auto"/>
        <w:right w:val="none" w:sz="0" w:space="0" w:color="auto"/>
      </w:divBdr>
    </w:div>
    <w:div w:id="1341278434">
      <w:bodyDiv w:val="1"/>
      <w:marLeft w:val="0"/>
      <w:marRight w:val="0"/>
      <w:marTop w:val="0"/>
      <w:marBottom w:val="0"/>
      <w:divBdr>
        <w:top w:val="none" w:sz="0" w:space="0" w:color="auto"/>
        <w:left w:val="none" w:sz="0" w:space="0" w:color="auto"/>
        <w:bottom w:val="none" w:sz="0" w:space="0" w:color="auto"/>
        <w:right w:val="none" w:sz="0" w:space="0" w:color="auto"/>
      </w:divBdr>
    </w:div>
    <w:div w:id="1355300852">
      <w:bodyDiv w:val="1"/>
      <w:marLeft w:val="0"/>
      <w:marRight w:val="0"/>
      <w:marTop w:val="0"/>
      <w:marBottom w:val="0"/>
      <w:divBdr>
        <w:top w:val="none" w:sz="0" w:space="0" w:color="auto"/>
        <w:left w:val="none" w:sz="0" w:space="0" w:color="auto"/>
        <w:bottom w:val="none" w:sz="0" w:space="0" w:color="auto"/>
        <w:right w:val="none" w:sz="0" w:space="0" w:color="auto"/>
      </w:divBdr>
    </w:div>
    <w:div w:id="1374112632">
      <w:bodyDiv w:val="1"/>
      <w:marLeft w:val="0"/>
      <w:marRight w:val="0"/>
      <w:marTop w:val="0"/>
      <w:marBottom w:val="0"/>
      <w:divBdr>
        <w:top w:val="none" w:sz="0" w:space="0" w:color="auto"/>
        <w:left w:val="none" w:sz="0" w:space="0" w:color="auto"/>
        <w:bottom w:val="none" w:sz="0" w:space="0" w:color="auto"/>
        <w:right w:val="none" w:sz="0" w:space="0" w:color="auto"/>
      </w:divBdr>
    </w:div>
    <w:div w:id="1416899365">
      <w:bodyDiv w:val="1"/>
      <w:marLeft w:val="0"/>
      <w:marRight w:val="0"/>
      <w:marTop w:val="0"/>
      <w:marBottom w:val="0"/>
      <w:divBdr>
        <w:top w:val="none" w:sz="0" w:space="0" w:color="auto"/>
        <w:left w:val="none" w:sz="0" w:space="0" w:color="auto"/>
        <w:bottom w:val="none" w:sz="0" w:space="0" w:color="auto"/>
        <w:right w:val="none" w:sz="0" w:space="0" w:color="auto"/>
      </w:divBdr>
    </w:div>
    <w:div w:id="1429353995">
      <w:bodyDiv w:val="1"/>
      <w:marLeft w:val="0"/>
      <w:marRight w:val="0"/>
      <w:marTop w:val="0"/>
      <w:marBottom w:val="0"/>
      <w:divBdr>
        <w:top w:val="none" w:sz="0" w:space="0" w:color="auto"/>
        <w:left w:val="none" w:sz="0" w:space="0" w:color="auto"/>
        <w:bottom w:val="none" w:sz="0" w:space="0" w:color="auto"/>
        <w:right w:val="none" w:sz="0" w:space="0" w:color="auto"/>
      </w:divBdr>
    </w:div>
    <w:div w:id="1477410514">
      <w:bodyDiv w:val="1"/>
      <w:marLeft w:val="0"/>
      <w:marRight w:val="0"/>
      <w:marTop w:val="0"/>
      <w:marBottom w:val="0"/>
      <w:divBdr>
        <w:top w:val="none" w:sz="0" w:space="0" w:color="auto"/>
        <w:left w:val="none" w:sz="0" w:space="0" w:color="auto"/>
        <w:bottom w:val="none" w:sz="0" w:space="0" w:color="auto"/>
        <w:right w:val="none" w:sz="0" w:space="0" w:color="auto"/>
      </w:divBdr>
    </w:div>
    <w:div w:id="1492940782">
      <w:bodyDiv w:val="1"/>
      <w:marLeft w:val="0"/>
      <w:marRight w:val="0"/>
      <w:marTop w:val="0"/>
      <w:marBottom w:val="0"/>
      <w:divBdr>
        <w:top w:val="none" w:sz="0" w:space="0" w:color="auto"/>
        <w:left w:val="none" w:sz="0" w:space="0" w:color="auto"/>
        <w:bottom w:val="none" w:sz="0" w:space="0" w:color="auto"/>
        <w:right w:val="none" w:sz="0" w:space="0" w:color="auto"/>
      </w:divBdr>
    </w:div>
    <w:div w:id="1493792061">
      <w:bodyDiv w:val="1"/>
      <w:marLeft w:val="0"/>
      <w:marRight w:val="0"/>
      <w:marTop w:val="0"/>
      <w:marBottom w:val="0"/>
      <w:divBdr>
        <w:top w:val="none" w:sz="0" w:space="0" w:color="auto"/>
        <w:left w:val="none" w:sz="0" w:space="0" w:color="auto"/>
        <w:bottom w:val="none" w:sz="0" w:space="0" w:color="auto"/>
        <w:right w:val="none" w:sz="0" w:space="0" w:color="auto"/>
      </w:divBdr>
    </w:div>
    <w:div w:id="1512911988">
      <w:bodyDiv w:val="1"/>
      <w:marLeft w:val="0"/>
      <w:marRight w:val="0"/>
      <w:marTop w:val="0"/>
      <w:marBottom w:val="0"/>
      <w:divBdr>
        <w:top w:val="none" w:sz="0" w:space="0" w:color="auto"/>
        <w:left w:val="none" w:sz="0" w:space="0" w:color="auto"/>
        <w:bottom w:val="none" w:sz="0" w:space="0" w:color="auto"/>
        <w:right w:val="none" w:sz="0" w:space="0" w:color="auto"/>
      </w:divBdr>
    </w:div>
    <w:div w:id="1528103784">
      <w:bodyDiv w:val="1"/>
      <w:marLeft w:val="0"/>
      <w:marRight w:val="0"/>
      <w:marTop w:val="0"/>
      <w:marBottom w:val="0"/>
      <w:divBdr>
        <w:top w:val="none" w:sz="0" w:space="0" w:color="auto"/>
        <w:left w:val="none" w:sz="0" w:space="0" w:color="auto"/>
        <w:bottom w:val="none" w:sz="0" w:space="0" w:color="auto"/>
        <w:right w:val="none" w:sz="0" w:space="0" w:color="auto"/>
      </w:divBdr>
    </w:div>
    <w:div w:id="153892733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600410179">
      <w:bodyDiv w:val="1"/>
      <w:marLeft w:val="0"/>
      <w:marRight w:val="0"/>
      <w:marTop w:val="0"/>
      <w:marBottom w:val="0"/>
      <w:divBdr>
        <w:top w:val="none" w:sz="0" w:space="0" w:color="auto"/>
        <w:left w:val="none" w:sz="0" w:space="0" w:color="auto"/>
        <w:bottom w:val="none" w:sz="0" w:space="0" w:color="auto"/>
        <w:right w:val="none" w:sz="0" w:space="0" w:color="auto"/>
      </w:divBdr>
    </w:div>
    <w:div w:id="1607614117">
      <w:bodyDiv w:val="1"/>
      <w:marLeft w:val="0"/>
      <w:marRight w:val="0"/>
      <w:marTop w:val="0"/>
      <w:marBottom w:val="0"/>
      <w:divBdr>
        <w:top w:val="none" w:sz="0" w:space="0" w:color="auto"/>
        <w:left w:val="none" w:sz="0" w:space="0" w:color="auto"/>
        <w:bottom w:val="none" w:sz="0" w:space="0" w:color="auto"/>
        <w:right w:val="none" w:sz="0" w:space="0" w:color="auto"/>
      </w:divBdr>
    </w:div>
    <w:div w:id="1625892049">
      <w:bodyDiv w:val="1"/>
      <w:marLeft w:val="0"/>
      <w:marRight w:val="0"/>
      <w:marTop w:val="0"/>
      <w:marBottom w:val="0"/>
      <w:divBdr>
        <w:top w:val="none" w:sz="0" w:space="0" w:color="auto"/>
        <w:left w:val="none" w:sz="0" w:space="0" w:color="auto"/>
        <w:bottom w:val="none" w:sz="0" w:space="0" w:color="auto"/>
        <w:right w:val="none" w:sz="0" w:space="0" w:color="auto"/>
      </w:divBdr>
    </w:div>
    <w:div w:id="1626085028">
      <w:bodyDiv w:val="1"/>
      <w:marLeft w:val="0"/>
      <w:marRight w:val="0"/>
      <w:marTop w:val="0"/>
      <w:marBottom w:val="0"/>
      <w:divBdr>
        <w:top w:val="none" w:sz="0" w:space="0" w:color="auto"/>
        <w:left w:val="none" w:sz="0" w:space="0" w:color="auto"/>
        <w:bottom w:val="none" w:sz="0" w:space="0" w:color="auto"/>
        <w:right w:val="none" w:sz="0" w:space="0" w:color="auto"/>
      </w:divBdr>
    </w:div>
    <w:div w:id="1653363465">
      <w:bodyDiv w:val="1"/>
      <w:marLeft w:val="0"/>
      <w:marRight w:val="0"/>
      <w:marTop w:val="0"/>
      <w:marBottom w:val="0"/>
      <w:divBdr>
        <w:top w:val="none" w:sz="0" w:space="0" w:color="auto"/>
        <w:left w:val="none" w:sz="0" w:space="0" w:color="auto"/>
        <w:bottom w:val="none" w:sz="0" w:space="0" w:color="auto"/>
        <w:right w:val="none" w:sz="0" w:space="0" w:color="auto"/>
      </w:divBdr>
    </w:div>
    <w:div w:id="1654946796">
      <w:bodyDiv w:val="1"/>
      <w:marLeft w:val="0"/>
      <w:marRight w:val="0"/>
      <w:marTop w:val="0"/>
      <w:marBottom w:val="0"/>
      <w:divBdr>
        <w:top w:val="none" w:sz="0" w:space="0" w:color="auto"/>
        <w:left w:val="none" w:sz="0" w:space="0" w:color="auto"/>
        <w:bottom w:val="none" w:sz="0" w:space="0" w:color="auto"/>
        <w:right w:val="none" w:sz="0" w:space="0" w:color="auto"/>
      </w:divBdr>
    </w:div>
    <w:div w:id="1698772004">
      <w:bodyDiv w:val="1"/>
      <w:marLeft w:val="0"/>
      <w:marRight w:val="0"/>
      <w:marTop w:val="0"/>
      <w:marBottom w:val="0"/>
      <w:divBdr>
        <w:top w:val="none" w:sz="0" w:space="0" w:color="auto"/>
        <w:left w:val="none" w:sz="0" w:space="0" w:color="auto"/>
        <w:bottom w:val="none" w:sz="0" w:space="0" w:color="auto"/>
        <w:right w:val="none" w:sz="0" w:space="0" w:color="auto"/>
      </w:divBdr>
    </w:div>
    <w:div w:id="1724720242">
      <w:bodyDiv w:val="1"/>
      <w:marLeft w:val="0"/>
      <w:marRight w:val="0"/>
      <w:marTop w:val="0"/>
      <w:marBottom w:val="0"/>
      <w:divBdr>
        <w:top w:val="none" w:sz="0" w:space="0" w:color="auto"/>
        <w:left w:val="none" w:sz="0" w:space="0" w:color="auto"/>
        <w:bottom w:val="none" w:sz="0" w:space="0" w:color="auto"/>
        <w:right w:val="none" w:sz="0" w:space="0" w:color="auto"/>
      </w:divBdr>
    </w:div>
    <w:div w:id="1754930390">
      <w:bodyDiv w:val="1"/>
      <w:marLeft w:val="0"/>
      <w:marRight w:val="0"/>
      <w:marTop w:val="0"/>
      <w:marBottom w:val="0"/>
      <w:divBdr>
        <w:top w:val="none" w:sz="0" w:space="0" w:color="auto"/>
        <w:left w:val="none" w:sz="0" w:space="0" w:color="auto"/>
        <w:bottom w:val="none" w:sz="0" w:space="0" w:color="auto"/>
        <w:right w:val="none" w:sz="0" w:space="0" w:color="auto"/>
      </w:divBdr>
    </w:div>
    <w:div w:id="1757508479">
      <w:bodyDiv w:val="1"/>
      <w:marLeft w:val="0"/>
      <w:marRight w:val="0"/>
      <w:marTop w:val="0"/>
      <w:marBottom w:val="0"/>
      <w:divBdr>
        <w:top w:val="none" w:sz="0" w:space="0" w:color="auto"/>
        <w:left w:val="none" w:sz="0" w:space="0" w:color="auto"/>
        <w:bottom w:val="none" w:sz="0" w:space="0" w:color="auto"/>
        <w:right w:val="none" w:sz="0" w:space="0" w:color="auto"/>
      </w:divBdr>
    </w:div>
    <w:div w:id="1776558343">
      <w:bodyDiv w:val="1"/>
      <w:marLeft w:val="0"/>
      <w:marRight w:val="0"/>
      <w:marTop w:val="0"/>
      <w:marBottom w:val="0"/>
      <w:divBdr>
        <w:top w:val="none" w:sz="0" w:space="0" w:color="auto"/>
        <w:left w:val="none" w:sz="0" w:space="0" w:color="auto"/>
        <w:bottom w:val="none" w:sz="0" w:space="0" w:color="auto"/>
        <w:right w:val="none" w:sz="0" w:space="0" w:color="auto"/>
      </w:divBdr>
    </w:div>
    <w:div w:id="1787574588">
      <w:bodyDiv w:val="1"/>
      <w:marLeft w:val="0"/>
      <w:marRight w:val="0"/>
      <w:marTop w:val="0"/>
      <w:marBottom w:val="0"/>
      <w:divBdr>
        <w:top w:val="none" w:sz="0" w:space="0" w:color="auto"/>
        <w:left w:val="none" w:sz="0" w:space="0" w:color="auto"/>
        <w:bottom w:val="none" w:sz="0" w:space="0" w:color="auto"/>
        <w:right w:val="none" w:sz="0" w:space="0" w:color="auto"/>
      </w:divBdr>
    </w:div>
    <w:div w:id="1812404087">
      <w:bodyDiv w:val="1"/>
      <w:marLeft w:val="0"/>
      <w:marRight w:val="0"/>
      <w:marTop w:val="0"/>
      <w:marBottom w:val="0"/>
      <w:divBdr>
        <w:top w:val="none" w:sz="0" w:space="0" w:color="auto"/>
        <w:left w:val="none" w:sz="0" w:space="0" w:color="auto"/>
        <w:bottom w:val="none" w:sz="0" w:space="0" w:color="auto"/>
        <w:right w:val="none" w:sz="0" w:space="0" w:color="auto"/>
      </w:divBdr>
    </w:div>
    <w:div w:id="1820950413">
      <w:bodyDiv w:val="1"/>
      <w:marLeft w:val="0"/>
      <w:marRight w:val="0"/>
      <w:marTop w:val="0"/>
      <w:marBottom w:val="0"/>
      <w:divBdr>
        <w:top w:val="none" w:sz="0" w:space="0" w:color="auto"/>
        <w:left w:val="none" w:sz="0" w:space="0" w:color="auto"/>
        <w:bottom w:val="none" w:sz="0" w:space="0" w:color="auto"/>
        <w:right w:val="none" w:sz="0" w:space="0" w:color="auto"/>
      </w:divBdr>
    </w:div>
    <w:div w:id="1840730641">
      <w:bodyDiv w:val="1"/>
      <w:marLeft w:val="0"/>
      <w:marRight w:val="0"/>
      <w:marTop w:val="0"/>
      <w:marBottom w:val="0"/>
      <w:divBdr>
        <w:top w:val="none" w:sz="0" w:space="0" w:color="auto"/>
        <w:left w:val="none" w:sz="0" w:space="0" w:color="auto"/>
        <w:bottom w:val="none" w:sz="0" w:space="0" w:color="auto"/>
        <w:right w:val="none" w:sz="0" w:space="0" w:color="auto"/>
      </w:divBdr>
    </w:div>
    <w:div w:id="1844511055">
      <w:bodyDiv w:val="1"/>
      <w:marLeft w:val="0"/>
      <w:marRight w:val="0"/>
      <w:marTop w:val="0"/>
      <w:marBottom w:val="0"/>
      <w:divBdr>
        <w:top w:val="none" w:sz="0" w:space="0" w:color="auto"/>
        <w:left w:val="none" w:sz="0" w:space="0" w:color="auto"/>
        <w:bottom w:val="none" w:sz="0" w:space="0" w:color="auto"/>
        <w:right w:val="none" w:sz="0" w:space="0" w:color="auto"/>
      </w:divBdr>
    </w:div>
    <w:div w:id="1849296970">
      <w:bodyDiv w:val="1"/>
      <w:marLeft w:val="0"/>
      <w:marRight w:val="0"/>
      <w:marTop w:val="0"/>
      <w:marBottom w:val="0"/>
      <w:divBdr>
        <w:top w:val="none" w:sz="0" w:space="0" w:color="auto"/>
        <w:left w:val="none" w:sz="0" w:space="0" w:color="auto"/>
        <w:bottom w:val="none" w:sz="0" w:space="0" w:color="auto"/>
        <w:right w:val="none" w:sz="0" w:space="0" w:color="auto"/>
      </w:divBdr>
    </w:div>
    <w:div w:id="1875531009">
      <w:bodyDiv w:val="1"/>
      <w:marLeft w:val="0"/>
      <w:marRight w:val="0"/>
      <w:marTop w:val="0"/>
      <w:marBottom w:val="0"/>
      <w:divBdr>
        <w:top w:val="none" w:sz="0" w:space="0" w:color="auto"/>
        <w:left w:val="none" w:sz="0" w:space="0" w:color="auto"/>
        <w:bottom w:val="none" w:sz="0" w:space="0" w:color="auto"/>
        <w:right w:val="none" w:sz="0" w:space="0" w:color="auto"/>
      </w:divBdr>
    </w:div>
    <w:div w:id="1923949229">
      <w:bodyDiv w:val="1"/>
      <w:marLeft w:val="0"/>
      <w:marRight w:val="0"/>
      <w:marTop w:val="0"/>
      <w:marBottom w:val="0"/>
      <w:divBdr>
        <w:top w:val="none" w:sz="0" w:space="0" w:color="auto"/>
        <w:left w:val="none" w:sz="0" w:space="0" w:color="auto"/>
        <w:bottom w:val="none" w:sz="0" w:space="0" w:color="auto"/>
        <w:right w:val="none" w:sz="0" w:space="0" w:color="auto"/>
      </w:divBdr>
    </w:div>
    <w:div w:id="1924139042">
      <w:bodyDiv w:val="1"/>
      <w:marLeft w:val="0"/>
      <w:marRight w:val="0"/>
      <w:marTop w:val="0"/>
      <w:marBottom w:val="0"/>
      <w:divBdr>
        <w:top w:val="none" w:sz="0" w:space="0" w:color="auto"/>
        <w:left w:val="none" w:sz="0" w:space="0" w:color="auto"/>
        <w:bottom w:val="none" w:sz="0" w:space="0" w:color="auto"/>
        <w:right w:val="none" w:sz="0" w:space="0" w:color="auto"/>
      </w:divBdr>
    </w:div>
    <w:div w:id="1940482592">
      <w:bodyDiv w:val="1"/>
      <w:marLeft w:val="0"/>
      <w:marRight w:val="0"/>
      <w:marTop w:val="0"/>
      <w:marBottom w:val="0"/>
      <w:divBdr>
        <w:top w:val="none" w:sz="0" w:space="0" w:color="auto"/>
        <w:left w:val="none" w:sz="0" w:space="0" w:color="auto"/>
        <w:bottom w:val="none" w:sz="0" w:space="0" w:color="auto"/>
        <w:right w:val="none" w:sz="0" w:space="0" w:color="auto"/>
      </w:divBdr>
    </w:div>
    <w:div w:id="1947154767">
      <w:bodyDiv w:val="1"/>
      <w:marLeft w:val="0"/>
      <w:marRight w:val="0"/>
      <w:marTop w:val="0"/>
      <w:marBottom w:val="0"/>
      <w:divBdr>
        <w:top w:val="none" w:sz="0" w:space="0" w:color="auto"/>
        <w:left w:val="none" w:sz="0" w:space="0" w:color="auto"/>
        <w:bottom w:val="none" w:sz="0" w:space="0" w:color="auto"/>
        <w:right w:val="none" w:sz="0" w:space="0" w:color="auto"/>
      </w:divBdr>
    </w:div>
    <w:div w:id="1959409402">
      <w:bodyDiv w:val="1"/>
      <w:marLeft w:val="0"/>
      <w:marRight w:val="0"/>
      <w:marTop w:val="0"/>
      <w:marBottom w:val="0"/>
      <w:divBdr>
        <w:top w:val="none" w:sz="0" w:space="0" w:color="auto"/>
        <w:left w:val="none" w:sz="0" w:space="0" w:color="auto"/>
        <w:bottom w:val="none" w:sz="0" w:space="0" w:color="auto"/>
        <w:right w:val="none" w:sz="0" w:space="0" w:color="auto"/>
      </w:divBdr>
    </w:div>
    <w:div w:id="1983346538">
      <w:bodyDiv w:val="1"/>
      <w:marLeft w:val="0"/>
      <w:marRight w:val="0"/>
      <w:marTop w:val="0"/>
      <w:marBottom w:val="0"/>
      <w:divBdr>
        <w:top w:val="none" w:sz="0" w:space="0" w:color="auto"/>
        <w:left w:val="none" w:sz="0" w:space="0" w:color="auto"/>
        <w:bottom w:val="none" w:sz="0" w:space="0" w:color="auto"/>
        <w:right w:val="none" w:sz="0" w:space="0" w:color="auto"/>
      </w:divBdr>
    </w:div>
    <w:div w:id="2014601996">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 w:id="2045132125">
      <w:bodyDiv w:val="1"/>
      <w:marLeft w:val="0"/>
      <w:marRight w:val="0"/>
      <w:marTop w:val="0"/>
      <w:marBottom w:val="0"/>
      <w:divBdr>
        <w:top w:val="none" w:sz="0" w:space="0" w:color="auto"/>
        <w:left w:val="none" w:sz="0" w:space="0" w:color="auto"/>
        <w:bottom w:val="none" w:sz="0" w:space="0" w:color="auto"/>
        <w:right w:val="none" w:sz="0" w:space="0" w:color="auto"/>
      </w:divBdr>
    </w:div>
    <w:div w:id="2048095276">
      <w:bodyDiv w:val="1"/>
      <w:marLeft w:val="0"/>
      <w:marRight w:val="0"/>
      <w:marTop w:val="0"/>
      <w:marBottom w:val="0"/>
      <w:divBdr>
        <w:top w:val="none" w:sz="0" w:space="0" w:color="auto"/>
        <w:left w:val="none" w:sz="0" w:space="0" w:color="auto"/>
        <w:bottom w:val="none" w:sz="0" w:space="0" w:color="auto"/>
        <w:right w:val="none" w:sz="0" w:space="0" w:color="auto"/>
      </w:divBdr>
    </w:div>
    <w:div w:id="2055344849">
      <w:bodyDiv w:val="1"/>
      <w:marLeft w:val="0"/>
      <w:marRight w:val="0"/>
      <w:marTop w:val="0"/>
      <w:marBottom w:val="0"/>
      <w:divBdr>
        <w:top w:val="none" w:sz="0" w:space="0" w:color="auto"/>
        <w:left w:val="none" w:sz="0" w:space="0" w:color="auto"/>
        <w:bottom w:val="none" w:sz="0" w:space="0" w:color="auto"/>
        <w:right w:val="none" w:sz="0" w:space="0" w:color="auto"/>
      </w:divBdr>
    </w:div>
    <w:div w:id="21226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r.gov35.r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F6500-827A-4C5D-8392-F57FC4DA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4636</Words>
  <Characters>32746</Characters>
  <Application>Microsoft Office Word</Application>
  <DocSecurity>0</DocSecurity>
  <Lines>272</Lines>
  <Paragraphs>74</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37308</CharactersWithSpaces>
  <SharedDoc>false</SharedDoc>
  <HLinks>
    <vt:vector size="42" baseType="variant">
      <vt:variant>
        <vt:i4>1703974</vt:i4>
      </vt:variant>
      <vt:variant>
        <vt:i4>18</vt:i4>
      </vt:variant>
      <vt:variant>
        <vt:i4>0</vt:i4>
      </vt:variant>
      <vt:variant>
        <vt:i4>5</vt:i4>
      </vt:variant>
      <vt:variant>
        <vt:lpwstr/>
      </vt:variant>
      <vt:variant>
        <vt:lpwstr>sub_777770</vt:lpwstr>
      </vt:variant>
      <vt:variant>
        <vt:i4>1179689</vt:i4>
      </vt:variant>
      <vt:variant>
        <vt:i4>15</vt:i4>
      </vt:variant>
      <vt:variant>
        <vt:i4>0</vt:i4>
      </vt:variant>
      <vt:variant>
        <vt:i4>5</vt:i4>
      </vt:variant>
      <vt:variant>
        <vt:lpwstr/>
      </vt:variant>
      <vt:variant>
        <vt:lpwstr>sub_888888</vt:lpwstr>
      </vt:variant>
      <vt:variant>
        <vt:i4>1835047</vt:i4>
      </vt:variant>
      <vt:variant>
        <vt:i4>12</vt:i4>
      </vt:variant>
      <vt:variant>
        <vt:i4>0</vt:i4>
      </vt:variant>
      <vt:variant>
        <vt:i4>5</vt:i4>
      </vt:variant>
      <vt:variant>
        <vt:lpwstr/>
      </vt:variant>
      <vt:variant>
        <vt:lpwstr>sub_6666660</vt:lpwstr>
      </vt:variant>
      <vt:variant>
        <vt:i4>2031652</vt:i4>
      </vt:variant>
      <vt:variant>
        <vt:i4>9</vt:i4>
      </vt:variant>
      <vt:variant>
        <vt:i4>0</vt:i4>
      </vt:variant>
      <vt:variant>
        <vt:i4>5</vt:i4>
      </vt:variant>
      <vt:variant>
        <vt:lpwstr/>
      </vt:variant>
      <vt:variant>
        <vt:lpwstr>sub_5555550</vt:lpwstr>
      </vt:variant>
      <vt:variant>
        <vt:i4>1966117</vt:i4>
      </vt:variant>
      <vt:variant>
        <vt:i4>6</vt:i4>
      </vt:variant>
      <vt:variant>
        <vt:i4>0</vt:i4>
      </vt:variant>
      <vt:variant>
        <vt:i4>5</vt:i4>
      </vt:variant>
      <vt:variant>
        <vt:lpwstr/>
      </vt:variant>
      <vt:variant>
        <vt:lpwstr>sub_4444440</vt:lpwstr>
      </vt:variant>
      <vt:variant>
        <vt:i4>1638434</vt:i4>
      </vt:variant>
      <vt:variant>
        <vt:i4>3</vt:i4>
      </vt:variant>
      <vt:variant>
        <vt:i4>0</vt:i4>
      </vt:variant>
      <vt:variant>
        <vt:i4>5</vt:i4>
      </vt:variant>
      <vt:variant>
        <vt:lpwstr/>
      </vt:variant>
      <vt:variant>
        <vt:lpwstr>sub_3333330</vt:lpwstr>
      </vt:variant>
      <vt:variant>
        <vt:i4>1769504</vt:i4>
      </vt:variant>
      <vt:variant>
        <vt:i4>0</vt:i4>
      </vt:variant>
      <vt:variant>
        <vt:i4>0</vt:i4>
      </vt:variant>
      <vt:variant>
        <vt:i4>5</vt:i4>
      </vt:variant>
      <vt:variant>
        <vt:lpwstr/>
      </vt:variant>
      <vt:variant>
        <vt:lpwstr>sub_1111110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Смирнова Татьяна Георгиевна</cp:lastModifiedBy>
  <cp:revision>4</cp:revision>
  <cp:lastPrinted>2023-07-31T11:23:00Z</cp:lastPrinted>
  <dcterms:created xsi:type="dcterms:W3CDTF">2023-08-23T09:09:00Z</dcterms:created>
  <dcterms:modified xsi:type="dcterms:W3CDTF">2023-08-23T11:39:00Z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-1988238120</vt:i4>
  </property>
  <property fmtid="{D5CDD505-2E9C-101B-9397-08002B2CF9AE}" pid="4" name="_EmailSubject">
    <vt:lpwstr/>
  </property>
  <property fmtid="{D5CDD505-2E9C-101B-9397-08002B2CF9AE}" pid="5" name="_AuthorEmail">
    <vt:lpwstr>buntiakova.esh@cherepovetscity.ru</vt:lpwstr>
  </property>
  <property fmtid="{D5CDD505-2E9C-101B-9397-08002B2CF9AE}" pid="6" name="_AuthorEmailDisplayName">
    <vt:lpwstr>Бунтякова Эльвира Шамилевна</vt:lpwstr>
  </property>
  <property fmtid="{D5CDD505-2E9C-101B-9397-08002B2CF9AE}" pid="7" name="_PreviousAdHocReviewCycleID">
    <vt:i4>-1697757453</vt:i4>
  </property>
  <property fmtid="{D5CDD505-2E9C-101B-9397-08002B2CF9AE}" pid="8" name="_ReviewingToolsShownOnce">
    <vt:lpwstr/>
  </property>
</Properties>
</file>